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856" w:rsidRPr="00E77750" w:rsidRDefault="00745856" w:rsidP="00745856">
      <w:pPr>
        <w:pStyle w:val="Normal1"/>
        <w:spacing w:line="240" w:lineRule="auto"/>
        <w:contextualSpacing/>
        <w:jc w:val="center"/>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EVALUAREA NAȚIONALĂ PENTRU ABSOLVENȚII CLASEI a VIII-a</w:t>
      </w:r>
    </w:p>
    <w:p w:rsidR="00745856" w:rsidRPr="00E77750" w:rsidRDefault="00745856" w:rsidP="00745856">
      <w:pPr>
        <w:pStyle w:val="Normal1"/>
        <w:spacing w:line="240" w:lineRule="auto"/>
        <w:contextualSpacing/>
        <w:jc w:val="center"/>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Anul școlar 2024 – 2025</w:t>
      </w:r>
    </w:p>
    <w:p w:rsidR="00745856" w:rsidRPr="00E77750" w:rsidRDefault="00745856" w:rsidP="00745856">
      <w:pPr>
        <w:pStyle w:val="Normal1"/>
        <w:spacing w:line="240" w:lineRule="auto"/>
        <w:contextualSpacing/>
        <w:jc w:val="center"/>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Limba și literatura română</w:t>
      </w:r>
    </w:p>
    <w:p w:rsidR="00745856"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Toate subiectele sunt obligatorii.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Se acordă zece puncte din oficiu.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Timpul de lucru efectiv este de două ore.</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u w:val="single"/>
        </w:rPr>
      </w:pPr>
      <w:r w:rsidRPr="00E77750">
        <w:rPr>
          <w:rFonts w:ascii="Times New Roman" w:eastAsia="Times New Roman" w:hAnsi="Times New Roman" w:cs="Times New Roman"/>
          <w:b/>
          <w:sz w:val="24"/>
          <w:szCs w:val="24"/>
          <w:u w:val="single"/>
        </w:rPr>
        <w:t xml:space="preserve">Subiectul  I                          </w:t>
      </w:r>
      <w:r>
        <w:rPr>
          <w:rFonts w:ascii="Times New Roman" w:eastAsia="Times New Roman" w:hAnsi="Times New Roman" w:cs="Times New Roman"/>
          <w:b/>
          <w:sz w:val="24"/>
          <w:szCs w:val="24"/>
          <w:u w:val="single"/>
        </w:rPr>
        <w:t xml:space="preserve">                                 </w:t>
      </w:r>
      <w:r w:rsidRPr="00E77750">
        <w:rPr>
          <w:rFonts w:ascii="Times New Roman" w:eastAsia="Times New Roman" w:hAnsi="Times New Roman" w:cs="Times New Roman"/>
          <w:b/>
          <w:sz w:val="24"/>
          <w:szCs w:val="24"/>
          <w:u w:val="single"/>
        </w:rPr>
        <w:t xml:space="preserve">                                                            70 de puncte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Default="00745856" w:rsidP="00745856">
      <w:pPr>
        <w:pStyle w:val="Normal1"/>
        <w:spacing w:line="240" w:lineRule="auto"/>
        <w:ind w:firstLine="720"/>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Citește fiecare dintre textele de mai jos pentru a putea răspunde cerințelor formulate.</w:t>
      </w:r>
    </w:p>
    <w:p w:rsidR="00745856" w:rsidRPr="00E77750" w:rsidRDefault="00745856" w:rsidP="00745856">
      <w:pPr>
        <w:pStyle w:val="Normal1"/>
        <w:spacing w:line="240" w:lineRule="auto"/>
        <w:ind w:firstLine="720"/>
        <w:contextualSpacing/>
        <w:jc w:val="both"/>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7"/>
      </w:tblGrid>
      <w:tr w:rsidR="00745856" w:rsidRPr="00E77750" w:rsidTr="00FE4EB4">
        <w:tc>
          <w:tcPr>
            <w:tcW w:w="9747" w:type="dxa"/>
          </w:tcPr>
          <w:p w:rsidR="00745856" w:rsidRPr="00E77750" w:rsidRDefault="00745856" w:rsidP="007268AF">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Textul 1</w:t>
            </w:r>
          </w:p>
          <w:p w:rsidR="002B2195" w:rsidRDefault="002B2195" w:rsidP="002B2195">
            <w:pPr>
              <w:pStyle w:val="Normal1"/>
              <w:spacing w:line="240" w:lineRule="auto"/>
              <w:contextualSpacing/>
              <w:jc w:val="both"/>
              <w:rPr>
                <w:rFonts w:ascii="Times New Roman" w:eastAsia="Times New Roman" w:hAnsi="Times New Roman" w:cs="Times New Roman"/>
                <w:sz w:val="24"/>
                <w:szCs w:val="24"/>
              </w:rPr>
            </w:pPr>
          </w:p>
          <w:p w:rsidR="002B2195" w:rsidRDefault="002B2195" w:rsidP="002B2195">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E miezul nopții. Plouă. Cel mai bine se aud picăturile de apă izbindu-se de lacăt. Pic, pic, pic, iar sunetul lor se transform</w:t>
            </w:r>
            <w:r w:rsidR="00BC40D4">
              <w:rPr>
                <w:rFonts w:ascii="Times New Roman" w:eastAsia="Times New Roman" w:hAnsi="Times New Roman" w:cs="Times New Roman"/>
                <w:sz w:val="24"/>
                <w:szCs w:val="24"/>
              </w:rPr>
              <w:t>ă</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în visul meu, într-o muzică. Îmi place muzica asta, poartă în ea ceva de demult, de departe.</w:t>
            </w:r>
            <w:r>
              <w:rPr>
                <w:rFonts w:ascii="Times New Roman" w:eastAsia="Times New Roman" w:hAnsi="Times New Roman" w:cs="Times New Roman"/>
                <w:sz w:val="24"/>
                <w:szCs w:val="24"/>
              </w:rPr>
              <w:t xml:space="preserve"> Întind o aripă, până simt cum ating cu vârfurile penelor peretele cuștii. Atunci mă cuibăresc iarăși cu grijă la loc. Cu ochii închiși, cu umerii strânși, încerc să mai dorm, mă străduiesc să nu îmi pierd visul. În visul meu nu e noapte, nu plouă. În visul meu este întotdeauna lumină, suntem deasupra norilor, ne rotim deasupra crestelor. (...)</w:t>
            </w:r>
          </w:p>
          <w:p w:rsidR="002B2195" w:rsidRDefault="002B2195" w:rsidP="002B2195">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Cușca mea nu-i foarte departe de intrarea în grădina zoologică. După atâta vreme, știu. Undeva în spatele meu este șoseaua. Aud foarte bine: autobuzul oprește, din el coboară copii mici ținuți de mână de părinți, copii ceva mai mari care fug înaintea părinților, grupuri de tineri cu căști în urechi, dar și perechi de oameni mai în vârstă, care se țin de braț sprijinindu-se la fiecare pas. Înaintează prin pădure, pe drumul care îi duce de la șosea la intrare. Aici se opresc, se aude un foșnet, un zornăit, își cumpără bilete, apoi trec de grilele metalice pe care pot să le și văd când stau cocoțat pe platformă, și mai ales iarna, când copacii n-au frunze. De acolo înaintează cum vor, dar majoritatea merg la început pe aleea principală. Se uită la tigri, se uită la urși, se uită la lei, abia apoi încep să se risipească pe aleile tot mai înguste, până ajung departe, la ponei, la căprioare, la mufloni, la cămile… Dar, până să ajungă acolo, unii se opresc, inevitabil, la mine.</w:t>
            </w:r>
            <w:r w:rsidR="00FE4E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
          <w:p w:rsidR="002B2195" w:rsidRDefault="002B2195" w:rsidP="002B2195">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când au adus o bufniță polară lângă mine, chiar după colț, e mai liniște. Toți fug spre ea de îndată ce o zăresc. Matilda stă foarte mult pe jos, direct pe pământ. E albă ca zăpada și pare să nu se teamă de nimic. </w:t>
            </w:r>
          </w:p>
          <w:p w:rsidR="002B2195" w:rsidRDefault="002B2195" w:rsidP="002B2195">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Trebuie să recunosc că e foarte frumoasă. Și poate că ei îi place tocmai cuvântul acesta pe care îl aude de la oameni: frumoasă, frumoasă. (...) Ea și-a rotit capul de câteva ori la rând, de parcă ar fi vrut să-mi demonstreze - tocmai mie! - că e adevărat ce scrie pe tăblița de pe cușcă, ceea ce citesc cu încântare aproape toți trecătorii: „Își poate roti capul la 290 de grade.” </w:t>
            </w:r>
          </w:p>
          <w:p w:rsidR="002B2195" w:rsidRDefault="002B2195" w:rsidP="002B2195">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Pe creanga mea groasă, sus de tot, mă mut de pe un picior pe altul, îmi culc capul pe umăr și mă gândesc. Nimic nu mă poate împiedica să mă gândesc. (...)</w:t>
            </w:r>
          </w:p>
          <w:p w:rsidR="002B2195" w:rsidRDefault="002B2195" w:rsidP="007760AE">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Cel mai adesea, copiii mici îmi și spun numele cu voce tare, pe litere, amuzați. Se sprijină cu mânuțele lor de balustrada metalică - i-aș zice verde, dar înainte a fost roșie, iar mai înainte a fost galbenă, iar înainte de asta cine știe cum mai fusese, așa că nu-i zic nicicum. E o balustradă, așa cum și eu sunt, în esență, exact ceea ce sunt. Se sprijină de balustradă și citesc foarte atenți ceea ce și eu văd bine de aici: CONDOR (Vultur gryphua). </w:t>
            </w:r>
          </w:p>
          <w:p w:rsidR="00FE4EB4" w:rsidRDefault="00FE4EB4" w:rsidP="002B2195">
            <w:pPr>
              <w:pStyle w:val="Normal1"/>
              <w:spacing w:line="240" w:lineRule="auto"/>
              <w:ind w:firstLine="720"/>
              <w:contextualSpacing/>
              <w:jc w:val="right"/>
              <w:rPr>
                <w:rFonts w:ascii="Times New Roman" w:eastAsia="Times New Roman" w:hAnsi="Times New Roman" w:cs="Times New Roman"/>
                <w:sz w:val="24"/>
                <w:szCs w:val="24"/>
              </w:rPr>
            </w:pPr>
          </w:p>
          <w:p w:rsidR="00745856" w:rsidRDefault="002B2195" w:rsidP="00FE4EB4">
            <w:pPr>
              <w:pStyle w:val="Normal1"/>
              <w:spacing w:line="240" w:lineRule="auto"/>
              <w:ind w:firstLine="720"/>
              <w:contextualSpacing/>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rPr>
              <w:t>(Veronica D. Niculescu, „C și O și N și Dor” în volumul „Uite cine vorbește”)</w:t>
            </w:r>
          </w:p>
          <w:p w:rsidR="00FE4EB4" w:rsidRPr="00FE4EB4" w:rsidRDefault="00FE4EB4" w:rsidP="00FE4EB4">
            <w:pPr>
              <w:pStyle w:val="Normal1"/>
              <w:spacing w:line="240" w:lineRule="auto"/>
              <w:ind w:firstLine="720"/>
              <w:contextualSpacing/>
              <w:jc w:val="right"/>
              <w:rPr>
                <w:rFonts w:ascii="Times New Roman" w:eastAsia="Times New Roman" w:hAnsi="Times New Roman" w:cs="Times New Roman"/>
                <w:b/>
                <w:sz w:val="24"/>
                <w:szCs w:val="24"/>
              </w:rPr>
            </w:pPr>
          </w:p>
        </w:tc>
      </w:tr>
    </w:tbl>
    <w:p w:rsidR="00745856" w:rsidRDefault="00745856" w:rsidP="00745856">
      <w:pPr>
        <w:pStyle w:val="Normal1"/>
        <w:spacing w:line="240" w:lineRule="auto"/>
        <w:contextualSpacing/>
        <w:rPr>
          <w:rFonts w:ascii="Times New Roman" w:eastAsia="Times New Roman" w:hAnsi="Times New Roman" w:cs="Times New Roman"/>
          <w:sz w:val="24"/>
          <w:szCs w:val="24"/>
        </w:rPr>
      </w:pPr>
    </w:p>
    <w:p w:rsidR="00FE4EB4" w:rsidRPr="00E77750" w:rsidRDefault="00FE4EB4" w:rsidP="00745856">
      <w:pPr>
        <w:pStyle w:val="Normal1"/>
        <w:spacing w:line="240" w:lineRule="auto"/>
        <w:contextualSpacing/>
        <w:rPr>
          <w:rFonts w:ascii="Times New Roman" w:eastAsia="Times New Roman" w:hAnsi="Times New Roman" w:cs="Times New Roman"/>
          <w:sz w:val="24"/>
          <w:szCs w:val="24"/>
        </w:rPr>
      </w:pPr>
    </w:p>
    <w:p w:rsidR="00745856" w:rsidRDefault="00745856" w:rsidP="00745856">
      <w:pPr>
        <w:pStyle w:val="Normal1"/>
        <w:spacing w:line="240" w:lineRule="auto"/>
        <w:contextualSpacing/>
        <w:jc w:val="both"/>
        <w:rPr>
          <w:rFonts w:ascii="Times New Roman" w:eastAsia="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7"/>
      </w:tblGrid>
      <w:tr w:rsidR="00745856" w:rsidRPr="007F6E73" w:rsidTr="00FE4EB4">
        <w:tc>
          <w:tcPr>
            <w:tcW w:w="9747" w:type="dxa"/>
          </w:tcPr>
          <w:p w:rsidR="00745856" w:rsidRPr="007F6E73" w:rsidRDefault="00745856" w:rsidP="007268AF">
            <w:pPr>
              <w:pStyle w:val="Normal1"/>
              <w:spacing w:line="240" w:lineRule="auto"/>
              <w:contextualSpacing/>
              <w:jc w:val="both"/>
              <w:rPr>
                <w:rFonts w:ascii="Times New Roman" w:eastAsia="Times New Roman" w:hAnsi="Times New Roman" w:cs="Times New Roman"/>
                <w:b/>
                <w:sz w:val="24"/>
                <w:szCs w:val="24"/>
              </w:rPr>
            </w:pPr>
            <w:r w:rsidRPr="007F6E73">
              <w:rPr>
                <w:rFonts w:ascii="Times New Roman" w:eastAsia="Times New Roman" w:hAnsi="Times New Roman" w:cs="Times New Roman"/>
                <w:b/>
                <w:sz w:val="24"/>
                <w:szCs w:val="24"/>
              </w:rPr>
              <w:t xml:space="preserve">           Textul 2</w:t>
            </w:r>
          </w:p>
          <w:p w:rsidR="002B2195" w:rsidRPr="008B3BBE" w:rsidRDefault="002B2195" w:rsidP="002B2195">
            <w:pPr>
              <w:pStyle w:val="Heading2"/>
              <w:keepNext w:val="0"/>
              <w:keepLines w:val="0"/>
              <w:shd w:val="clear" w:color="auto" w:fill="FFFFFF"/>
              <w:spacing w:before="0" w:after="0" w:line="240" w:lineRule="auto"/>
              <w:ind w:firstLine="720"/>
              <w:contextualSpacing/>
              <w:jc w:val="both"/>
            </w:pPr>
            <w:r>
              <w:rPr>
                <w:rFonts w:ascii="Times New Roman" w:eastAsia="Times New Roman" w:hAnsi="Times New Roman" w:cs="Times New Roman"/>
                <w:sz w:val="24"/>
                <w:szCs w:val="24"/>
              </w:rPr>
              <w:t xml:space="preserve">Bufnița este o denumire comună pentru păsările răpitoare de noapte din ordinul strigiforme, care cuprinde buhele, </w:t>
            </w:r>
            <w:hyperlink r:id="rId7">
              <w:r>
                <w:rPr>
                  <w:rFonts w:ascii="Times New Roman" w:eastAsia="Times New Roman" w:hAnsi="Times New Roman" w:cs="Times New Roman"/>
                  <w:sz w:val="24"/>
                  <w:szCs w:val="24"/>
                </w:rPr>
                <w:t>cucuvelele</w:t>
              </w:r>
            </w:hyperlink>
            <w:r>
              <w:rPr>
                <w:rFonts w:ascii="Times New Roman" w:eastAsia="Times New Roman" w:hAnsi="Times New Roman" w:cs="Times New Roman"/>
                <w:sz w:val="24"/>
                <w:szCs w:val="24"/>
              </w:rPr>
              <w:t xml:space="preserve">, </w:t>
            </w:r>
            <w:hyperlink r:id="rId8">
              <w:r>
                <w:rPr>
                  <w:rFonts w:ascii="Times New Roman" w:eastAsia="Times New Roman" w:hAnsi="Times New Roman" w:cs="Times New Roman"/>
                  <w:sz w:val="24"/>
                  <w:szCs w:val="24"/>
                </w:rPr>
                <w:t>huhurezii</w:t>
              </w:r>
            </w:hyperlink>
            <w:r>
              <w:rPr>
                <w:rFonts w:ascii="Times New Roman" w:eastAsia="Times New Roman" w:hAnsi="Times New Roman" w:cs="Times New Roman"/>
                <w:sz w:val="24"/>
                <w:szCs w:val="24"/>
              </w:rPr>
              <w:t xml:space="preserve">, </w:t>
            </w:r>
            <w:hyperlink r:id="rId9">
              <w:r>
                <w:rPr>
                  <w:rFonts w:ascii="Times New Roman" w:eastAsia="Times New Roman" w:hAnsi="Times New Roman" w:cs="Times New Roman"/>
                  <w:sz w:val="24"/>
                  <w:szCs w:val="24"/>
                </w:rPr>
                <w:t>strigile</w:t>
              </w:r>
            </w:hyperlink>
            <w:r>
              <w:rPr>
                <w:rFonts w:ascii="Times New Roman" w:eastAsia="Times New Roman" w:hAnsi="Times New Roman" w:cs="Times New Roman"/>
                <w:sz w:val="24"/>
                <w:szCs w:val="24"/>
              </w:rPr>
              <w:t xml:space="preserve"> și alte păsări răpitoare de noapte. Au un zbor silențios și un colorit protector, de obicei brun, ceea ce le ajută la prinderea insectelor, a păsărilor și a mamiferelor mici. În repaus</w:t>
            </w:r>
            <w:r w:rsidR="00F14F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corpul lor are o poziție verticală. Bufnițele au ochi globuloși așezați frontal, cioc puternic, încovoiat, văz și auz foarte bine dezvoltate. Degetele sunt scurte, prevăzute cu gheare lungi, ascuțite și încovoiate. Au o lungime de 13-70 cm, în funcție de specie. Penele formează discuri faciale sau smocuri în jurul urechilor, fapt care le ajută să localizeze prada cu mare precizie prin reflectarea sunetului spre urechi. Ochii nu sunt mobili, ci fixați în orbite, în schimb își pot roti capul cu 180° (unele specii chiar cu 270°). Se hrănesc cu rozătoare sau insecte, pe care le vânează noaptea și pe care le înghit de obicei întregi. Cele mai mari atacă păsări și iepuri. Cuibăresc în scorburi, cuiburi vechi ale altor păsări, vizuini, găuri în maluri, fisuri în stânci, iar unele în mediul antropic, în preajma hambarelor, silozurilor, în cimitire etc.</w:t>
            </w:r>
          </w:p>
          <w:p w:rsidR="002B2195" w:rsidRDefault="002B2195" w:rsidP="002B2195">
            <w:pPr>
              <w:pStyle w:val="Normal1"/>
              <w:spacing w:line="240" w:lineRule="auto"/>
              <w:ind w:firstLine="720"/>
              <w:contextualSpacing/>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Deși culorile variază în funcție de specie, culoarea cea mai des întâlnită este maro închis și deschis, în partea anterioară fiind vizibile dungi în nuanțe de alb combinat cu negru sau galben. Are aripile lungi, iar coada și picioarele sunt scurte. Ghearele puternice îi sunt necesare pentru a se agăța bine pe crengile copacilor și pentru a vâna.</w:t>
            </w:r>
            <w:r>
              <w:t xml:space="preserve"> </w:t>
            </w:r>
            <w:r>
              <w:rPr>
                <w:rFonts w:ascii="Times New Roman" w:eastAsia="Times New Roman" w:hAnsi="Times New Roman" w:cs="Times New Roman"/>
                <w:sz w:val="24"/>
                <w:szCs w:val="24"/>
              </w:rPr>
              <w:t xml:space="preserve">Sunt păsări folositoare, deoarece consumă rozătoare și insecte dăunătoare. Bufnițele sunt răspândite pe întreaga suprafață a pământului, mai puțin în Antarctica. </w:t>
            </w:r>
          </w:p>
          <w:p w:rsidR="002B2195" w:rsidRDefault="002B2195" w:rsidP="002903AB">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Superstițiile occidentale au atribuit bufniței și celorlalți reprezentanți ai ordinului </w:t>
            </w:r>
            <w:hyperlink r:id="rId10">
              <w:r>
                <w:rPr>
                  <w:rFonts w:ascii="Times New Roman" w:eastAsia="Times New Roman" w:hAnsi="Times New Roman" w:cs="Times New Roman"/>
                  <w:sz w:val="24"/>
                  <w:szCs w:val="24"/>
                  <w:highlight w:val="white"/>
                </w:rPr>
                <w:t>Strigiformes</w:t>
              </w:r>
            </w:hyperlink>
            <w:r>
              <w:rPr>
                <w:rFonts w:ascii="Times New Roman" w:eastAsia="Times New Roman" w:hAnsi="Times New Roman" w:cs="Times New Roman"/>
                <w:sz w:val="24"/>
                <w:szCs w:val="24"/>
                <w:highlight w:val="white"/>
              </w:rPr>
              <w:t xml:space="preserve"> tot felul de puteri sumbre, determinând vânarea sălbatică a acestora. Aduse de populațiile de coloniști apuseni și la </w:t>
            </w:r>
            <w:hyperlink r:id="rId11">
              <w:r>
                <w:rPr>
                  <w:rFonts w:ascii="Times New Roman" w:eastAsia="Times New Roman" w:hAnsi="Times New Roman" w:cs="Times New Roman"/>
                  <w:sz w:val="24"/>
                  <w:szCs w:val="24"/>
                  <w:highlight w:val="white"/>
                </w:rPr>
                <w:t>români</w:t>
              </w:r>
            </w:hyperlink>
            <w:r>
              <w:rPr>
                <w:rFonts w:ascii="Times New Roman" w:eastAsia="Times New Roman" w:hAnsi="Times New Roman" w:cs="Times New Roman"/>
                <w:sz w:val="24"/>
                <w:szCs w:val="24"/>
                <w:highlight w:val="white"/>
              </w:rPr>
              <w:t xml:space="preserve">, unele din aceste superstiții au prins pe alocuri, ca de pildă cea după care buha ar vesti, prin cântecul ei, moartea cuiva. În vechime, folclorul românesc atribuia bufniței rolul de mesager sau vestitor al pădurii.  </w:t>
            </w:r>
            <w:bookmarkStart w:id="0" w:name="_3gwqxlcxlsm5" w:colFirst="0" w:colLast="0"/>
            <w:bookmarkEnd w:id="0"/>
            <w:r>
              <w:rPr>
                <w:rFonts w:ascii="Times New Roman" w:eastAsia="Times New Roman" w:hAnsi="Times New Roman" w:cs="Times New Roman"/>
                <w:sz w:val="24"/>
                <w:szCs w:val="24"/>
              </w:rPr>
              <w:t xml:space="preserve">                                                                    </w:t>
            </w:r>
          </w:p>
          <w:p w:rsidR="00FE4EB4" w:rsidRDefault="002B2195" w:rsidP="002B2195">
            <w:pPr>
              <w:pStyle w:val="Normal1"/>
              <w:spacing w:line="240" w:lineRule="auto"/>
              <w:ind w:firstLine="720"/>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45856" w:rsidRPr="00FE4EB4" w:rsidRDefault="002B2195" w:rsidP="00FE4EB4">
            <w:pPr>
              <w:pStyle w:val="Normal1"/>
              <w:spacing w:line="240" w:lineRule="auto"/>
              <w:ind w:firstLine="720"/>
              <w:contextualSpacing/>
              <w:jc w:val="righ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 (https://ro.wikipedia.org)</w:t>
            </w:r>
          </w:p>
        </w:tc>
      </w:tr>
    </w:tbl>
    <w:p w:rsidR="00745856" w:rsidRDefault="00745856" w:rsidP="00745856">
      <w:pPr>
        <w:pStyle w:val="Normal1"/>
        <w:spacing w:line="240" w:lineRule="auto"/>
        <w:contextualSpacing/>
        <w:rPr>
          <w:rFonts w:ascii="Times New Roman" w:eastAsia="Times New Roman" w:hAnsi="Times New Roman" w:cs="Times New Roman"/>
          <w:b/>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A. </w:t>
      </w:r>
    </w:p>
    <w:p w:rsidR="00745856" w:rsidRPr="00E77750" w:rsidRDefault="00745856" w:rsidP="00FE4EB4">
      <w:pPr>
        <w:pStyle w:val="Normal1"/>
        <w:spacing w:line="240" w:lineRule="auto"/>
        <w:ind w:right="-22"/>
        <w:contextualSpacing/>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1.</w:t>
      </w:r>
      <w:r w:rsidRPr="00E77750">
        <w:rPr>
          <w:rFonts w:ascii="Times New Roman" w:eastAsia="Times New Roman" w:hAnsi="Times New Roman" w:cs="Times New Roman"/>
          <w:sz w:val="24"/>
          <w:szCs w:val="24"/>
        </w:rPr>
        <w:t xml:space="preserve"> Completează spațiile lib</w:t>
      </w:r>
      <w:r w:rsidR="001166CE">
        <w:rPr>
          <w:rFonts w:ascii="Times New Roman" w:eastAsia="Times New Roman" w:hAnsi="Times New Roman" w:cs="Times New Roman"/>
          <w:sz w:val="24"/>
          <w:szCs w:val="24"/>
        </w:rPr>
        <w:t>ere cu informațiile din textul 2</w:t>
      </w:r>
      <w:r w:rsidRPr="00E777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2 puncte</w:t>
      </w:r>
    </w:p>
    <w:p w:rsidR="001166CE" w:rsidRDefault="00745856" w:rsidP="001166CE">
      <w:pPr>
        <w:pStyle w:val="Normal1"/>
        <w:spacing w:line="240" w:lineRule="auto"/>
        <w:ind w:right="-324"/>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w:t>
      </w:r>
      <w:r w:rsidR="001166CE">
        <w:rPr>
          <w:rFonts w:ascii="Times New Roman" w:eastAsia="Times New Roman" w:hAnsi="Times New Roman" w:cs="Times New Roman"/>
          <w:sz w:val="24"/>
          <w:szCs w:val="24"/>
        </w:rPr>
        <w:tab/>
        <w:t>Bufnița fac</w:t>
      </w:r>
      <w:r w:rsidR="00FE4EB4">
        <w:rPr>
          <w:rFonts w:ascii="Times New Roman" w:eastAsia="Times New Roman" w:hAnsi="Times New Roman" w:cs="Times New Roman"/>
          <w:sz w:val="24"/>
          <w:szCs w:val="24"/>
        </w:rPr>
        <w:t>e parte din ordinul _________</w:t>
      </w:r>
      <w:r w:rsidR="001166CE">
        <w:rPr>
          <w:rFonts w:ascii="Times New Roman" w:eastAsia="Times New Roman" w:hAnsi="Times New Roman" w:cs="Times New Roman"/>
          <w:sz w:val="24"/>
          <w:szCs w:val="24"/>
        </w:rPr>
        <w:t xml:space="preserve">__________ și este o pasăre </w:t>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r>
      <w:r w:rsidR="001166CE">
        <w:rPr>
          <w:rFonts w:ascii="Times New Roman" w:eastAsia="Times New Roman" w:hAnsi="Times New Roman" w:cs="Times New Roman"/>
          <w:sz w:val="24"/>
          <w:szCs w:val="24"/>
        </w:rPr>
        <w:softHyphen/>
        <w:t>___________________ .</w:t>
      </w:r>
    </w:p>
    <w:p w:rsidR="001166CE" w:rsidRDefault="001166CE" w:rsidP="001166CE">
      <w:pPr>
        <w:pStyle w:val="Normal1"/>
        <w:spacing w:line="240" w:lineRule="auto"/>
        <w:ind w:right="-324"/>
        <w:contextualSpacing/>
        <w:rPr>
          <w:rFonts w:ascii="Times New Roman" w:eastAsia="Times New Roman" w:hAnsi="Times New Roman" w:cs="Times New Roman"/>
          <w:sz w:val="24"/>
          <w:szCs w:val="24"/>
        </w:rPr>
      </w:pPr>
    </w:p>
    <w:p w:rsidR="00FE4EB4" w:rsidRDefault="00745856" w:rsidP="00FE4EB4">
      <w:pPr>
        <w:pStyle w:val="Normal1"/>
        <w:spacing w:line="240" w:lineRule="auto"/>
        <w:ind w:right="-324"/>
        <w:contextualSpacing/>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2.</w:t>
      </w:r>
      <w:r w:rsidRPr="00E77750">
        <w:rPr>
          <w:rFonts w:ascii="Times New Roman" w:eastAsia="Times New Roman" w:hAnsi="Times New Roman" w:cs="Times New Roman"/>
          <w:sz w:val="24"/>
          <w:szCs w:val="24"/>
        </w:rPr>
        <w:t xml:space="preserve"> Încercuiește litera corespunzătoare răspunsului corect, valorificând informațiile din textul 1. </w:t>
      </w:r>
      <w:r>
        <w:rPr>
          <w:rFonts w:ascii="Times New Roman" w:eastAsia="Times New Roman" w:hAnsi="Times New Roman" w:cs="Times New Roman"/>
          <w:sz w:val="24"/>
          <w:szCs w:val="24"/>
        </w:rPr>
        <w:t xml:space="preserve">    </w:t>
      </w:r>
    </w:p>
    <w:p w:rsidR="00745856" w:rsidRPr="00E77750" w:rsidRDefault="00FE4EB4" w:rsidP="00FE4EB4">
      <w:pPr>
        <w:pStyle w:val="Normal1"/>
        <w:spacing w:line="240" w:lineRule="auto"/>
        <w:ind w:right="-22"/>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745856" w:rsidRPr="00E77750">
        <w:rPr>
          <w:rFonts w:ascii="Times New Roman" w:eastAsia="Times New Roman" w:hAnsi="Times New Roman" w:cs="Times New Roman"/>
          <w:b/>
          <w:sz w:val="24"/>
          <w:szCs w:val="24"/>
        </w:rPr>
        <w:t xml:space="preserve">2 puncte </w:t>
      </w:r>
    </w:p>
    <w:p w:rsidR="001166CE" w:rsidRDefault="001166CE" w:rsidP="001166CE">
      <w:pPr>
        <w:pStyle w:val="Normal1"/>
        <w:spacing w:line="240" w:lineRule="auto"/>
        <w:ind w:firstLine="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Întâmplarea este relatată din perspectiva: </w:t>
      </w:r>
    </w:p>
    <w:p w:rsidR="001166CE" w:rsidRDefault="001166CE" w:rsidP="001166CE">
      <w:pPr>
        <w:pStyle w:val="Normal1"/>
        <w:numPr>
          <w:ilvl w:val="0"/>
          <w:numId w:val="8"/>
        </w:num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unei bufnițe.</w:t>
      </w:r>
    </w:p>
    <w:p w:rsidR="001166CE" w:rsidRDefault="001166CE" w:rsidP="001166CE">
      <w:pPr>
        <w:pStyle w:val="Normal1"/>
        <w:numPr>
          <w:ilvl w:val="0"/>
          <w:numId w:val="8"/>
        </w:num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unui copil.</w:t>
      </w:r>
    </w:p>
    <w:p w:rsidR="001166CE" w:rsidRDefault="001166CE" w:rsidP="001166CE">
      <w:pPr>
        <w:pStyle w:val="Normal1"/>
        <w:numPr>
          <w:ilvl w:val="0"/>
          <w:numId w:val="8"/>
        </w:num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unui condor.</w:t>
      </w:r>
    </w:p>
    <w:p w:rsidR="001166CE" w:rsidRDefault="001166CE" w:rsidP="001166CE">
      <w:pPr>
        <w:pStyle w:val="Normal1"/>
        <w:numPr>
          <w:ilvl w:val="0"/>
          <w:numId w:val="8"/>
        </w:num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unui vizitator al Grădinii zoologice.                                                          </w:t>
      </w:r>
      <w:r>
        <w:rPr>
          <w:rFonts w:ascii="Times New Roman" w:eastAsia="Times New Roman" w:hAnsi="Times New Roman" w:cs="Times New Roman"/>
          <w:b/>
          <w:sz w:val="24"/>
          <w:szCs w:val="24"/>
        </w:rPr>
        <w:t xml:space="preserv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FE4EB4"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3.</w:t>
      </w:r>
      <w:r w:rsidRPr="00E77750">
        <w:rPr>
          <w:rFonts w:ascii="Times New Roman" w:eastAsia="Times New Roman" w:hAnsi="Times New Roman" w:cs="Times New Roman"/>
          <w:sz w:val="24"/>
          <w:szCs w:val="24"/>
        </w:rPr>
        <w:t xml:space="preserve"> Încercuiește litera corespunzătoare răspunsului corect, valori</w:t>
      </w:r>
      <w:r w:rsidR="007760AE">
        <w:rPr>
          <w:rFonts w:ascii="Times New Roman" w:eastAsia="Times New Roman" w:hAnsi="Times New Roman" w:cs="Times New Roman"/>
          <w:sz w:val="24"/>
          <w:szCs w:val="24"/>
        </w:rPr>
        <w:t xml:space="preserve">ficând informațiile din textul </w:t>
      </w:r>
      <w:r w:rsidR="00D7745E">
        <w:rPr>
          <w:rFonts w:ascii="Times New Roman" w:eastAsia="Times New Roman" w:hAnsi="Times New Roman" w:cs="Times New Roman"/>
          <w:sz w:val="24"/>
          <w:szCs w:val="24"/>
        </w:rPr>
        <w:t>1</w:t>
      </w:r>
      <w:r w:rsidRPr="00E77750">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   </w:t>
      </w:r>
    </w:p>
    <w:p w:rsidR="00745856" w:rsidRPr="00E77750" w:rsidRDefault="00FE4EB4" w:rsidP="00745856">
      <w:pPr>
        <w:pStyle w:val="Normal1"/>
        <w:spacing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2</w:t>
      </w:r>
      <w:r w:rsidR="00745856" w:rsidRPr="00E77750">
        <w:rPr>
          <w:rFonts w:ascii="Times New Roman" w:eastAsia="Times New Roman" w:hAnsi="Times New Roman" w:cs="Times New Roman"/>
          <w:b/>
          <w:sz w:val="24"/>
          <w:szCs w:val="24"/>
        </w:rPr>
        <w:t xml:space="preserve"> puncte </w:t>
      </w:r>
    </w:p>
    <w:p w:rsidR="007760AE" w:rsidRDefault="00745856" w:rsidP="007760AE">
      <w:pPr>
        <w:pStyle w:val="Normal1"/>
        <w:spacing w:line="240" w:lineRule="auto"/>
        <w:ind w:right="-466"/>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w:t>
      </w:r>
      <w:r w:rsidR="007760AE">
        <w:rPr>
          <w:rFonts w:ascii="Times New Roman" w:eastAsia="Times New Roman" w:hAnsi="Times New Roman" w:cs="Times New Roman"/>
          <w:sz w:val="24"/>
          <w:szCs w:val="24"/>
        </w:rPr>
        <w:t>Pe aleea principal</w:t>
      </w:r>
      <w:r w:rsidR="00EC57CC">
        <w:rPr>
          <w:rFonts w:ascii="Times New Roman" w:eastAsia="Times New Roman" w:hAnsi="Times New Roman" w:cs="Times New Roman"/>
          <w:sz w:val="24"/>
          <w:szCs w:val="24"/>
        </w:rPr>
        <w:t>ă</w:t>
      </w:r>
      <w:r w:rsidR="007760AE">
        <w:rPr>
          <w:rFonts w:ascii="Times New Roman" w:eastAsia="Times New Roman" w:hAnsi="Times New Roman" w:cs="Times New Roman"/>
          <w:sz w:val="24"/>
          <w:szCs w:val="24"/>
        </w:rPr>
        <w:t>, la grădina zoologică se află:</w:t>
      </w:r>
    </w:p>
    <w:p w:rsidR="00745856" w:rsidRDefault="007760AE" w:rsidP="007760AE">
      <w:pPr>
        <w:pStyle w:val="Normal1"/>
        <w:spacing w:line="240" w:lineRule="auto"/>
        <w:ind w:right="-46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74585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 bufniță.</w:t>
      </w:r>
    </w:p>
    <w:p w:rsidR="007760AE" w:rsidRDefault="007760AE"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 tigri.</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w:t>
      </w:r>
      <w:r w:rsidR="007760AE">
        <w:rPr>
          <w:rFonts w:ascii="Times New Roman" w:eastAsia="Times New Roman" w:hAnsi="Times New Roman" w:cs="Times New Roman"/>
          <w:sz w:val="24"/>
          <w:szCs w:val="24"/>
        </w:rPr>
        <w:t xml:space="preserve"> un condor.</w:t>
      </w:r>
    </w:p>
    <w:p w:rsidR="00745856" w:rsidRDefault="007760AE"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74585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ponei.</w:t>
      </w:r>
    </w:p>
    <w:p w:rsidR="00745856" w:rsidRDefault="00745856" w:rsidP="00745856">
      <w:pPr>
        <w:pStyle w:val="Normal1"/>
        <w:spacing w:line="240" w:lineRule="auto"/>
        <w:contextualSpacing/>
        <w:jc w:val="both"/>
        <w:rPr>
          <w:rFonts w:ascii="Times New Roman" w:eastAsia="Times New Roman" w:hAnsi="Times New Roman" w:cs="Times New Roman"/>
          <w:b/>
          <w:sz w:val="24"/>
          <w:szCs w:val="24"/>
        </w:rPr>
      </w:pPr>
    </w:p>
    <w:p w:rsidR="00FE4EB4"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4.</w:t>
      </w:r>
      <w:r w:rsidRPr="00E77750">
        <w:rPr>
          <w:rFonts w:ascii="Times New Roman" w:eastAsia="Times New Roman" w:hAnsi="Times New Roman" w:cs="Times New Roman"/>
          <w:sz w:val="24"/>
          <w:szCs w:val="24"/>
        </w:rPr>
        <w:t xml:space="preserve"> Încercuiește litera corespunzătoare răspunsului corect, valorificând informațiile </w:t>
      </w:r>
      <w:r w:rsidR="00FE4EB4">
        <w:rPr>
          <w:rFonts w:ascii="Times New Roman" w:eastAsia="Times New Roman" w:hAnsi="Times New Roman" w:cs="Times New Roman"/>
          <w:sz w:val="24"/>
          <w:szCs w:val="24"/>
        </w:rPr>
        <w:t xml:space="preserve">din textul 2.   </w:t>
      </w:r>
      <w:r>
        <w:rPr>
          <w:rFonts w:ascii="Times New Roman" w:eastAsia="Times New Roman" w:hAnsi="Times New Roman" w:cs="Times New Roman"/>
          <w:sz w:val="24"/>
          <w:szCs w:val="24"/>
        </w:rPr>
        <w:t xml:space="preserve"> </w:t>
      </w:r>
    </w:p>
    <w:p w:rsidR="00745856" w:rsidRPr="00FE4EB4" w:rsidRDefault="00FE4EB4"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45856" w:rsidRPr="00E77750">
        <w:rPr>
          <w:rFonts w:ascii="Times New Roman" w:eastAsia="Times New Roman" w:hAnsi="Times New Roman" w:cs="Times New Roman"/>
          <w:b/>
          <w:sz w:val="24"/>
          <w:szCs w:val="24"/>
        </w:rPr>
        <w:t xml:space="preserve">2 puncte </w:t>
      </w:r>
    </w:p>
    <w:p w:rsidR="00D7745E" w:rsidRDefault="00745856" w:rsidP="00D7745E">
      <w:pPr>
        <w:pStyle w:val="Normal1"/>
        <w:spacing w:line="240" w:lineRule="auto"/>
        <w:ind w:right="-466"/>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w:t>
      </w:r>
      <w:r w:rsidR="00D7745E">
        <w:rPr>
          <w:rFonts w:ascii="Times New Roman" w:eastAsia="Times New Roman" w:hAnsi="Times New Roman" w:cs="Times New Roman"/>
          <w:sz w:val="24"/>
          <w:szCs w:val="24"/>
        </w:rPr>
        <w:t>Bufnițele au:</w:t>
      </w:r>
    </w:p>
    <w:p w:rsidR="00745856" w:rsidRDefault="00D7745E" w:rsidP="00D7745E">
      <w:pPr>
        <w:pStyle w:val="Normal1"/>
        <w:spacing w:line="240" w:lineRule="auto"/>
        <w:ind w:right="-46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7458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degete scurte și gheare lungi.</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D7745E">
        <w:rPr>
          <w:rFonts w:ascii="Times New Roman" w:eastAsia="Times New Roman" w:hAnsi="Times New Roman" w:cs="Times New Roman"/>
          <w:sz w:val="24"/>
          <w:szCs w:val="24"/>
        </w:rPr>
        <w:t xml:space="preserve"> ochi mobili așezați frontal.</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D7745E">
        <w:rPr>
          <w:rFonts w:ascii="Times New Roman" w:eastAsia="Times New Roman" w:hAnsi="Times New Roman" w:cs="Times New Roman"/>
          <w:sz w:val="24"/>
          <w:szCs w:val="24"/>
        </w:rPr>
        <w:t xml:space="preserve"> peste 70 cm lungime.</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D7745E">
        <w:rPr>
          <w:rFonts w:ascii="Times New Roman" w:eastAsia="Times New Roman" w:hAnsi="Times New Roman" w:cs="Times New Roman"/>
          <w:sz w:val="24"/>
          <w:szCs w:val="24"/>
        </w:rPr>
        <w:t xml:space="preserve"> ochi globuloși și degete lungi.</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Default="00745856" w:rsidP="00745856">
      <w:pPr>
        <w:pStyle w:val="Normal1"/>
        <w:spacing w:line="240" w:lineRule="auto"/>
        <w:ind w:right="-23"/>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5</w:t>
      </w:r>
      <w:r w:rsidRPr="00E77750">
        <w:rPr>
          <w:rFonts w:ascii="Times New Roman" w:eastAsia="Times New Roman" w:hAnsi="Times New Roman" w:cs="Times New Roman"/>
          <w:sz w:val="24"/>
          <w:szCs w:val="24"/>
        </w:rPr>
        <w:t xml:space="preserve">. Notează „X” în dreptul fiecărui enunț pentru a marca dacă este adevărat sau fals, bazându-te pe informațiile din cele două texte.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6 puncte</w:t>
      </w:r>
      <w:r w:rsidRPr="00E77750">
        <w:rPr>
          <w:rFonts w:ascii="Times New Roman" w:eastAsia="Times New Roman" w:hAnsi="Times New Roman" w:cs="Times New Roman"/>
          <w:sz w:val="24"/>
          <w:szCs w:val="24"/>
        </w:rPr>
        <w:t xml:space="preserve"> </w:t>
      </w:r>
    </w:p>
    <w:p w:rsidR="00745856" w:rsidRDefault="00745856" w:rsidP="00745856">
      <w:pPr>
        <w:pStyle w:val="Normal1"/>
        <w:spacing w:line="240" w:lineRule="auto"/>
        <w:ind w:right="-23"/>
        <w:contextualSpacing/>
        <w:jc w:val="both"/>
        <w:rPr>
          <w:rFonts w:ascii="Times New Roman" w:eastAsia="Times New Roman" w:hAnsi="Times New Roman" w:cs="Times New Roman"/>
          <w:sz w:val="24"/>
          <w:szCs w:val="24"/>
        </w:rPr>
      </w:pPr>
    </w:p>
    <w:p w:rsidR="00745856"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Textul 1</w:t>
      </w:r>
    </w:p>
    <w:tbl>
      <w:tblPr>
        <w:tblStyle w:val="TableGrid"/>
        <w:tblW w:w="9747" w:type="dxa"/>
        <w:tblLook w:val="04A0" w:firstRow="1" w:lastRow="0" w:firstColumn="1" w:lastColumn="0" w:noHBand="0" w:noVBand="1"/>
      </w:tblPr>
      <w:tblGrid>
        <w:gridCol w:w="7863"/>
        <w:gridCol w:w="1176"/>
        <w:gridCol w:w="708"/>
      </w:tblGrid>
      <w:tr w:rsidR="00FE4EB4" w:rsidTr="00FE4EB4">
        <w:tc>
          <w:tcPr>
            <w:tcW w:w="7863" w:type="dxa"/>
          </w:tcPr>
          <w:p w:rsidR="00FE4EB4" w:rsidRPr="00E77750" w:rsidRDefault="00FE4EB4" w:rsidP="00F2372F">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 xml:space="preserve">Enunțul </w:t>
            </w:r>
            <w:r w:rsidRPr="00E77750">
              <w:rPr>
                <w:rFonts w:ascii="Times New Roman" w:eastAsia="Times New Roman" w:hAnsi="Times New Roman" w:cs="Times New Roman"/>
                <w:b/>
                <w:sz w:val="24"/>
                <w:szCs w:val="24"/>
                <w:highlight w:val="white"/>
              </w:rPr>
              <w:tab/>
            </w:r>
          </w:p>
        </w:tc>
        <w:tc>
          <w:tcPr>
            <w:tcW w:w="1176" w:type="dxa"/>
          </w:tcPr>
          <w:p w:rsidR="00FE4EB4" w:rsidRPr="00E77750" w:rsidRDefault="00FE4EB4" w:rsidP="00F2372F">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Adevărat</w:t>
            </w:r>
          </w:p>
        </w:tc>
        <w:tc>
          <w:tcPr>
            <w:tcW w:w="708" w:type="dxa"/>
          </w:tcPr>
          <w:p w:rsidR="00FE4EB4" w:rsidRPr="00E77750" w:rsidRDefault="00FE4EB4" w:rsidP="00F2372F">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Fals</w:t>
            </w:r>
          </w:p>
        </w:tc>
      </w:tr>
      <w:tr w:rsidR="00FE4EB4" w:rsidTr="00FE4EB4">
        <w:tc>
          <w:tcPr>
            <w:tcW w:w="7863" w:type="dxa"/>
          </w:tcPr>
          <w:p w:rsidR="00FE4EB4" w:rsidRPr="00E77750" w:rsidRDefault="00FE4EB4" w:rsidP="00F2372F">
            <w:pPr>
              <w:pStyle w:val="Normal1"/>
              <w:widowControl w:val="0"/>
              <w:contextualSpacing/>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Coboară doar copii din autobuzul care oprește la grădina zoologică.</w:t>
            </w:r>
          </w:p>
        </w:tc>
        <w:tc>
          <w:tcPr>
            <w:tcW w:w="1176" w:type="dxa"/>
          </w:tcPr>
          <w:p w:rsidR="00FE4EB4" w:rsidRPr="00E77750" w:rsidRDefault="00FE4EB4" w:rsidP="00F2372F">
            <w:pPr>
              <w:pStyle w:val="Normal1"/>
              <w:widowControl w:val="0"/>
              <w:contextualSpacing/>
              <w:jc w:val="center"/>
              <w:rPr>
                <w:rFonts w:ascii="Times New Roman" w:eastAsia="Times New Roman" w:hAnsi="Times New Roman" w:cs="Times New Roman"/>
                <w:sz w:val="24"/>
                <w:szCs w:val="24"/>
                <w:highlight w:val="white"/>
              </w:rPr>
            </w:pPr>
          </w:p>
        </w:tc>
        <w:tc>
          <w:tcPr>
            <w:tcW w:w="708" w:type="dxa"/>
          </w:tcPr>
          <w:p w:rsidR="00FE4EB4" w:rsidRPr="00E77750" w:rsidRDefault="00FE4EB4" w:rsidP="00F2372F">
            <w:pPr>
              <w:pStyle w:val="Normal1"/>
              <w:widowControl w:val="0"/>
              <w:contextualSpacing/>
              <w:jc w:val="center"/>
              <w:rPr>
                <w:rFonts w:ascii="Times New Roman" w:eastAsia="Times New Roman" w:hAnsi="Times New Roman" w:cs="Times New Roman"/>
                <w:sz w:val="24"/>
                <w:szCs w:val="24"/>
                <w:highlight w:val="white"/>
              </w:rPr>
            </w:pPr>
          </w:p>
        </w:tc>
      </w:tr>
      <w:tr w:rsidR="00FE4EB4" w:rsidTr="00FE4EB4">
        <w:tc>
          <w:tcPr>
            <w:tcW w:w="7863" w:type="dxa"/>
          </w:tcPr>
          <w:p w:rsidR="00FE4EB4" w:rsidRPr="00E77750" w:rsidRDefault="00FE4EB4" w:rsidP="00F2372F">
            <w:pPr>
              <w:pStyle w:val="Normal1"/>
              <w:widowControl w:val="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 grădina zoologică, pe aleea principală, se află căprioare.</w:t>
            </w:r>
          </w:p>
        </w:tc>
        <w:tc>
          <w:tcPr>
            <w:tcW w:w="1176" w:type="dxa"/>
          </w:tcPr>
          <w:p w:rsidR="00FE4EB4" w:rsidRPr="00E77750" w:rsidRDefault="00FE4EB4" w:rsidP="00F2372F">
            <w:pPr>
              <w:pStyle w:val="Normal1"/>
              <w:widowControl w:val="0"/>
              <w:contextualSpacing/>
              <w:jc w:val="center"/>
              <w:rPr>
                <w:rFonts w:ascii="Times New Roman" w:eastAsia="Times New Roman" w:hAnsi="Times New Roman" w:cs="Times New Roman"/>
                <w:sz w:val="24"/>
                <w:szCs w:val="24"/>
                <w:highlight w:val="white"/>
              </w:rPr>
            </w:pPr>
          </w:p>
        </w:tc>
        <w:tc>
          <w:tcPr>
            <w:tcW w:w="708" w:type="dxa"/>
          </w:tcPr>
          <w:p w:rsidR="00FE4EB4" w:rsidRPr="00E77750" w:rsidRDefault="00FE4EB4" w:rsidP="00F2372F">
            <w:pPr>
              <w:pStyle w:val="Normal1"/>
              <w:widowControl w:val="0"/>
              <w:contextualSpacing/>
              <w:rPr>
                <w:rFonts w:ascii="Times New Roman" w:eastAsia="Times New Roman" w:hAnsi="Times New Roman" w:cs="Times New Roman"/>
                <w:sz w:val="24"/>
                <w:szCs w:val="24"/>
                <w:highlight w:val="white"/>
              </w:rPr>
            </w:pPr>
          </w:p>
        </w:tc>
      </w:tr>
      <w:tr w:rsidR="00FE4EB4" w:rsidTr="00FE4EB4">
        <w:tc>
          <w:tcPr>
            <w:tcW w:w="7863" w:type="dxa"/>
          </w:tcPr>
          <w:p w:rsidR="00FE4EB4" w:rsidRPr="00E77750" w:rsidRDefault="00FE4EB4" w:rsidP="00F2372F">
            <w:pPr>
              <w:pStyle w:val="Normal1"/>
              <w:widowControl w:val="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Bufnița polară este admirată de vizitatori.</w:t>
            </w:r>
          </w:p>
        </w:tc>
        <w:tc>
          <w:tcPr>
            <w:tcW w:w="1176" w:type="dxa"/>
          </w:tcPr>
          <w:p w:rsidR="00FE4EB4" w:rsidRPr="00E77750" w:rsidRDefault="00FE4EB4" w:rsidP="00F2372F">
            <w:pPr>
              <w:pStyle w:val="Normal1"/>
              <w:widowControl w:val="0"/>
              <w:contextualSpacing/>
              <w:jc w:val="center"/>
              <w:rPr>
                <w:rFonts w:ascii="Times New Roman" w:eastAsia="Times New Roman" w:hAnsi="Times New Roman" w:cs="Times New Roman"/>
                <w:sz w:val="24"/>
                <w:szCs w:val="24"/>
                <w:highlight w:val="white"/>
              </w:rPr>
            </w:pPr>
          </w:p>
        </w:tc>
        <w:tc>
          <w:tcPr>
            <w:tcW w:w="708" w:type="dxa"/>
          </w:tcPr>
          <w:p w:rsidR="00FE4EB4" w:rsidRPr="00E77750" w:rsidRDefault="00FE4EB4" w:rsidP="00F2372F">
            <w:pPr>
              <w:pStyle w:val="Normal1"/>
              <w:widowControl w:val="0"/>
              <w:contextualSpacing/>
              <w:rPr>
                <w:rFonts w:ascii="Times New Roman" w:eastAsia="Times New Roman" w:hAnsi="Times New Roman" w:cs="Times New Roman"/>
                <w:sz w:val="24"/>
                <w:szCs w:val="24"/>
                <w:highlight w:val="white"/>
              </w:rPr>
            </w:pPr>
          </w:p>
        </w:tc>
      </w:tr>
    </w:tbl>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Textul 2</w:t>
      </w:r>
    </w:p>
    <w:tbl>
      <w:tblPr>
        <w:tblStyle w:val="TableGrid"/>
        <w:tblW w:w="9747" w:type="dxa"/>
        <w:tblLook w:val="04A0" w:firstRow="1" w:lastRow="0" w:firstColumn="1" w:lastColumn="0" w:noHBand="0" w:noVBand="1"/>
      </w:tblPr>
      <w:tblGrid>
        <w:gridCol w:w="7905"/>
        <w:gridCol w:w="1176"/>
        <w:gridCol w:w="666"/>
      </w:tblGrid>
      <w:tr w:rsidR="00FE4EB4" w:rsidTr="00FE4EB4">
        <w:tc>
          <w:tcPr>
            <w:tcW w:w="7905" w:type="dxa"/>
          </w:tcPr>
          <w:p w:rsidR="00FE4EB4" w:rsidRPr="00E77750" w:rsidRDefault="00FE4EB4" w:rsidP="000A22C9">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 xml:space="preserve">Enunțul </w:t>
            </w:r>
            <w:r w:rsidRPr="00E77750">
              <w:rPr>
                <w:rFonts w:ascii="Times New Roman" w:eastAsia="Times New Roman" w:hAnsi="Times New Roman" w:cs="Times New Roman"/>
                <w:b/>
                <w:sz w:val="24"/>
                <w:szCs w:val="24"/>
                <w:highlight w:val="white"/>
              </w:rPr>
              <w:tab/>
            </w:r>
          </w:p>
        </w:tc>
        <w:tc>
          <w:tcPr>
            <w:tcW w:w="1176" w:type="dxa"/>
          </w:tcPr>
          <w:p w:rsidR="00FE4EB4" w:rsidRPr="00E77750" w:rsidRDefault="00FE4EB4" w:rsidP="000A22C9">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Adevărat</w:t>
            </w:r>
          </w:p>
        </w:tc>
        <w:tc>
          <w:tcPr>
            <w:tcW w:w="666" w:type="dxa"/>
          </w:tcPr>
          <w:p w:rsidR="00FE4EB4" w:rsidRPr="00E77750" w:rsidRDefault="00FE4EB4" w:rsidP="000A22C9">
            <w:pPr>
              <w:pStyle w:val="Normal1"/>
              <w:contextualSpacing/>
              <w:rPr>
                <w:rFonts w:ascii="Times New Roman" w:eastAsia="Times New Roman" w:hAnsi="Times New Roman" w:cs="Times New Roman"/>
                <w:b/>
                <w:sz w:val="24"/>
                <w:szCs w:val="24"/>
                <w:highlight w:val="white"/>
              </w:rPr>
            </w:pPr>
            <w:r w:rsidRPr="00E77750">
              <w:rPr>
                <w:rFonts w:ascii="Times New Roman" w:eastAsia="Times New Roman" w:hAnsi="Times New Roman" w:cs="Times New Roman"/>
                <w:b/>
                <w:sz w:val="24"/>
                <w:szCs w:val="24"/>
                <w:highlight w:val="white"/>
              </w:rPr>
              <w:t>Fals</w:t>
            </w:r>
          </w:p>
        </w:tc>
      </w:tr>
      <w:tr w:rsidR="00FE4EB4" w:rsidTr="00FE4EB4">
        <w:tc>
          <w:tcPr>
            <w:tcW w:w="7905" w:type="dxa"/>
          </w:tcPr>
          <w:p w:rsidR="00FE4EB4" w:rsidRPr="00E77750" w:rsidRDefault="00FE4EB4" w:rsidP="000A22C9">
            <w:pPr>
              <w:pStyle w:val="Normal1"/>
              <w:widowControl w:val="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Bufnița este o pasăre răpitoare de noapte.</w:t>
            </w:r>
          </w:p>
        </w:tc>
        <w:tc>
          <w:tcPr>
            <w:tcW w:w="1176" w:type="dxa"/>
          </w:tcPr>
          <w:p w:rsidR="00FE4EB4" w:rsidRPr="00E77750" w:rsidRDefault="00FE4EB4" w:rsidP="000A22C9">
            <w:pPr>
              <w:pStyle w:val="Normal1"/>
              <w:widowControl w:val="0"/>
              <w:contextualSpacing/>
              <w:jc w:val="center"/>
              <w:rPr>
                <w:rFonts w:ascii="Times New Roman" w:eastAsia="Times New Roman" w:hAnsi="Times New Roman" w:cs="Times New Roman"/>
                <w:sz w:val="24"/>
                <w:szCs w:val="24"/>
                <w:highlight w:val="white"/>
              </w:rPr>
            </w:pPr>
          </w:p>
        </w:tc>
        <w:tc>
          <w:tcPr>
            <w:tcW w:w="666" w:type="dxa"/>
          </w:tcPr>
          <w:p w:rsidR="00FE4EB4" w:rsidRPr="00E77750" w:rsidRDefault="00FE4EB4" w:rsidP="000A22C9">
            <w:pPr>
              <w:pStyle w:val="Normal1"/>
              <w:widowControl w:val="0"/>
              <w:contextualSpacing/>
              <w:jc w:val="center"/>
              <w:rPr>
                <w:rFonts w:ascii="Times New Roman" w:eastAsia="Times New Roman" w:hAnsi="Times New Roman" w:cs="Times New Roman"/>
                <w:sz w:val="24"/>
                <w:szCs w:val="24"/>
                <w:highlight w:val="white"/>
              </w:rPr>
            </w:pPr>
          </w:p>
        </w:tc>
      </w:tr>
      <w:tr w:rsidR="00FE4EB4" w:rsidTr="00FE4EB4">
        <w:tc>
          <w:tcPr>
            <w:tcW w:w="7905" w:type="dxa"/>
          </w:tcPr>
          <w:p w:rsidR="00FE4EB4" w:rsidRPr="00E77750" w:rsidRDefault="00FE4EB4" w:rsidP="000A22C9">
            <w:pPr>
              <w:pStyle w:val="Normal1"/>
              <w:widowControl w:val="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Bufnita are aripi lungi, coada și picioarele scurte.</w:t>
            </w:r>
          </w:p>
        </w:tc>
        <w:tc>
          <w:tcPr>
            <w:tcW w:w="1176" w:type="dxa"/>
          </w:tcPr>
          <w:p w:rsidR="00FE4EB4" w:rsidRPr="00E77750" w:rsidRDefault="00FE4EB4" w:rsidP="000A22C9">
            <w:pPr>
              <w:pStyle w:val="Normal1"/>
              <w:widowControl w:val="0"/>
              <w:contextualSpacing/>
              <w:jc w:val="center"/>
              <w:rPr>
                <w:rFonts w:ascii="Times New Roman" w:eastAsia="Times New Roman" w:hAnsi="Times New Roman" w:cs="Times New Roman"/>
                <w:sz w:val="24"/>
                <w:szCs w:val="24"/>
                <w:highlight w:val="white"/>
              </w:rPr>
            </w:pPr>
          </w:p>
        </w:tc>
        <w:tc>
          <w:tcPr>
            <w:tcW w:w="666" w:type="dxa"/>
          </w:tcPr>
          <w:p w:rsidR="00FE4EB4" w:rsidRPr="00E77750" w:rsidRDefault="00FE4EB4" w:rsidP="000A22C9">
            <w:pPr>
              <w:pStyle w:val="Normal1"/>
              <w:widowControl w:val="0"/>
              <w:contextualSpacing/>
              <w:rPr>
                <w:rFonts w:ascii="Times New Roman" w:eastAsia="Times New Roman" w:hAnsi="Times New Roman" w:cs="Times New Roman"/>
                <w:sz w:val="24"/>
                <w:szCs w:val="24"/>
                <w:highlight w:val="white"/>
              </w:rPr>
            </w:pPr>
          </w:p>
        </w:tc>
      </w:tr>
      <w:tr w:rsidR="00FE4EB4" w:rsidTr="00FE4EB4">
        <w:tc>
          <w:tcPr>
            <w:tcW w:w="7905" w:type="dxa"/>
          </w:tcPr>
          <w:p w:rsidR="00FE4EB4" w:rsidRPr="00E77750" w:rsidRDefault="00FE4EB4" w:rsidP="000A22C9">
            <w:pPr>
              <w:pStyle w:val="Normal1"/>
              <w:widowControl w:val="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În floclorul românesc, bufnița este considerată mesagerul pădurii.</w:t>
            </w:r>
          </w:p>
        </w:tc>
        <w:tc>
          <w:tcPr>
            <w:tcW w:w="1176" w:type="dxa"/>
          </w:tcPr>
          <w:p w:rsidR="00FE4EB4" w:rsidRPr="00E77750" w:rsidRDefault="00FE4EB4" w:rsidP="000A22C9">
            <w:pPr>
              <w:pStyle w:val="Normal1"/>
              <w:widowControl w:val="0"/>
              <w:contextualSpacing/>
              <w:jc w:val="center"/>
              <w:rPr>
                <w:rFonts w:ascii="Times New Roman" w:eastAsia="Times New Roman" w:hAnsi="Times New Roman" w:cs="Times New Roman"/>
                <w:sz w:val="24"/>
                <w:szCs w:val="24"/>
                <w:highlight w:val="white"/>
              </w:rPr>
            </w:pPr>
          </w:p>
        </w:tc>
        <w:tc>
          <w:tcPr>
            <w:tcW w:w="666" w:type="dxa"/>
          </w:tcPr>
          <w:p w:rsidR="00FE4EB4" w:rsidRPr="00E77750" w:rsidRDefault="00FE4EB4" w:rsidP="000A22C9">
            <w:pPr>
              <w:pStyle w:val="Normal1"/>
              <w:widowControl w:val="0"/>
              <w:contextualSpacing/>
              <w:jc w:val="center"/>
              <w:rPr>
                <w:rFonts w:ascii="Times New Roman" w:eastAsia="Times New Roman" w:hAnsi="Times New Roman" w:cs="Times New Roman"/>
                <w:sz w:val="24"/>
                <w:szCs w:val="24"/>
                <w:highlight w:val="white"/>
              </w:rPr>
            </w:pPr>
          </w:p>
        </w:tc>
      </w:tr>
    </w:tbl>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6</w:t>
      </w:r>
      <w:r w:rsidRPr="00E77750">
        <w:rPr>
          <w:rFonts w:ascii="Times New Roman" w:eastAsia="Times New Roman" w:hAnsi="Times New Roman" w:cs="Times New Roman"/>
          <w:sz w:val="24"/>
          <w:szCs w:val="24"/>
        </w:rPr>
        <w:t xml:space="preserve">. Precizează, în două enunțuri, tipul de narator din textul 1 și motivează-ți răspunsul, ilustrându-l cu o secvență din text.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 6 puncte</w:t>
      </w:r>
      <w:r w:rsidRPr="00E77750">
        <w:rPr>
          <w:rFonts w:ascii="Times New Roman" w:eastAsia="Times New Roman" w:hAnsi="Times New Roman" w:cs="Times New Roman"/>
          <w:sz w:val="24"/>
          <w:szCs w:val="24"/>
        </w:rPr>
        <w:t xml:space="preserv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_________________________________________________________________</w:t>
      </w:r>
    </w:p>
    <w:p w:rsidR="00745856" w:rsidRPr="00573AFE" w:rsidRDefault="00745856" w:rsidP="00745856">
      <w:pPr>
        <w:pStyle w:val="Normal1"/>
        <w:spacing w:line="240" w:lineRule="auto"/>
        <w:contextualSpacing/>
        <w:jc w:val="both"/>
        <w:rPr>
          <w:rFonts w:ascii="Times New Roman" w:eastAsia="Times New Roman" w:hAnsi="Times New Roman" w:cs="Times New Roman"/>
          <w:sz w:val="24"/>
          <w:szCs w:val="24"/>
          <w:highlight w:val="yellow"/>
        </w:rPr>
      </w:pPr>
      <w:r w:rsidRPr="00E77750">
        <w:rPr>
          <w:rFonts w:ascii="Times New Roman" w:eastAsia="Times New Roman" w:hAnsi="Times New Roman" w:cs="Times New Roman"/>
          <w:sz w:val="24"/>
          <w:szCs w:val="24"/>
        </w:rPr>
        <w:tab/>
      </w: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7.</w:t>
      </w:r>
      <w:r w:rsidRPr="00E77750">
        <w:rPr>
          <w:rFonts w:ascii="Times New Roman" w:eastAsia="Times New Roman" w:hAnsi="Times New Roman" w:cs="Times New Roman"/>
          <w:sz w:val="24"/>
          <w:szCs w:val="24"/>
        </w:rPr>
        <w:t xml:space="preserve"> Prezintă, în minimum 30 de cuvinte, </w:t>
      </w:r>
      <w:r>
        <w:rPr>
          <w:rFonts w:ascii="Times New Roman" w:eastAsia="Times New Roman" w:hAnsi="Times New Roman" w:cs="Times New Roman"/>
          <w:sz w:val="24"/>
          <w:szCs w:val="24"/>
        </w:rPr>
        <w:t>o diferență între limbajul utilizat în textul 1 și cel din textul 2</w:t>
      </w:r>
      <w:r w:rsidRPr="00E77750">
        <w:rPr>
          <w:rFonts w:ascii="Times New Roman" w:eastAsia="Times New Roman" w:hAnsi="Times New Roman" w:cs="Times New Roman"/>
          <w:sz w:val="24"/>
          <w:szCs w:val="24"/>
        </w:rPr>
        <w:t>, valorificând câte o secvență relevantă din fiecare text.</w:t>
      </w:r>
      <w:r w:rsidR="00FE4E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6 puncte</w:t>
      </w:r>
      <w:r w:rsidRPr="00E77750">
        <w:rPr>
          <w:rFonts w:ascii="Times New Roman" w:eastAsia="Times New Roman" w:hAnsi="Times New Roman" w:cs="Times New Roman"/>
          <w:sz w:val="24"/>
          <w:szCs w:val="24"/>
        </w:rPr>
        <w:t xml:space="preserv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________</w:t>
      </w:r>
      <w:r w:rsidR="002903AB">
        <w:rPr>
          <w:rFonts w:ascii="Times New Roman" w:eastAsia="Times New Roman" w:hAnsi="Times New Roman" w:cs="Times New Roman"/>
          <w:sz w:val="24"/>
          <w:szCs w:val="24"/>
        </w:rPr>
        <w:t>________________________________________________</w:t>
      </w:r>
    </w:p>
    <w:p w:rsidR="002903AB" w:rsidRDefault="00745856" w:rsidP="002903AB">
      <w:pPr>
        <w:pStyle w:val="Normal1"/>
        <w:spacing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w:t>
      </w:r>
      <w:r w:rsidR="002903AB">
        <w:rPr>
          <w:rFonts w:ascii="Times New Roman" w:eastAsia="Times New Roman" w:hAnsi="Times New Roman" w:cs="Times New Roman"/>
          <w:sz w:val="24"/>
          <w:szCs w:val="24"/>
        </w:rPr>
        <w:t>____________________________________________________________________</w:t>
      </w:r>
      <w:r w:rsidRPr="00E77750">
        <w:rPr>
          <w:rFonts w:ascii="Times New Roman" w:eastAsia="Times New Roman" w:hAnsi="Times New Roman" w:cs="Times New Roman"/>
          <w:b/>
          <w:sz w:val="24"/>
          <w:szCs w:val="24"/>
        </w:rPr>
        <w:t>8</w:t>
      </w:r>
      <w:r w:rsidRPr="00E77750">
        <w:rPr>
          <w:rFonts w:ascii="Times New Roman" w:eastAsia="Times New Roman" w:hAnsi="Times New Roman" w:cs="Times New Roman"/>
          <w:sz w:val="24"/>
          <w:szCs w:val="24"/>
        </w:rPr>
        <w:t>. C</w:t>
      </w:r>
      <w:r w:rsidR="00DC67EF">
        <w:rPr>
          <w:rFonts w:ascii="Times New Roman" w:eastAsia="Times New Roman" w:hAnsi="Times New Roman" w:cs="Times New Roman"/>
          <w:sz w:val="24"/>
          <w:szCs w:val="24"/>
        </w:rPr>
        <w:t xml:space="preserve">e crezi că simt copiii care vizitează grădina </w:t>
      </w:r>
      <w:r w:rsidR="00DC67EF" w:rsidRPr="00DC67EF">
        <w:rPr>
          <w:rFonts w:ascii="Times New Roman" w:eastAsia="Times New Roman" w:hAnsi="Times New Roman" w:cs="Times New Roman"/>
          <w:sz w:val="24"/>
          <w:szCs w:val="24"/>
        </w:rPr>
        <w:t xml:space="preserve">zoologică? </w:t>
      </w:r>
      <w:r w:rsidR="00DC67EF" w:rsidRPr="00DC67EF">
        <w:rPr>
          <w:rFonts w:ascii="Times New Roman" w:hAnsi="Times New Roman" w:cs="Times New Roman"/>
          <w:sz w:val="24"/>
          <w:szCs w:val="24"/>
        </w:rPr>
        <w:t xml:space="preserve">Justifică-ți, în 50 – 100 de cuvinte, răspunsul la întrebarea dată, prin referire la o emoție/ stare sufletească, valorificând textul 1. </w:t>
      </w:r>
      <w:r w:rsidR="00DC67EF" w:rsidRPr="00DC67EF">
        <w:rPr>
          <w:rFonts w:ascii="Times New Roman" w:eastAsia="Times New Roman" w:hAnsi="Times New Roman" w:cs="Times New Roman"/>
          <w:b/>
          <w:sz w:val="24"/>
          <w:szCs w:val="24"/>
        </w:rPr>
        <w:t xml:space="preserve">                   </w:t>
      </w:r>
    </w:p>
    <w:p w:rsidR="00745856" w:rsidRDefault="002903AB" w:rsidP="002903AB">
      <w:pPr>
        <w:pStyle w:val="Normal1"/>
        <w:spacing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45856" w:rsidRPr="00E77750">
        <w:rPr>
          <w:rFonts w:ascii="Times New Roman" w:eastAsia="Times New Roman" w:hAnsi="Times New Roman" w:cs="Times New Roman"/>
          <w:b/>
          <w:sz w:val="24"/>
          <w:szCs w:val="24"/>
        </w:rPr>
        <w:t xml:space="preserve">6 puncte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r w:rsidR="00DC67EF">
        <w:rPr>
          <w:rFonts w:ascii="Times New Roman" w:eastAsia="Times New Roman" w:hAnsi="Times New Roman" w:cs="Times New Roman"/>
          <w:sz w:val="24"/>
          <w:szCs w:val="24"/>
        </w:rPr>
        <w:t>______________________________</w:t>
      </w: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__________</w:t>
      </w:r>
      <w:r w:rsidR="002903AB">
        <w:rPr>
          <w:rFonts w:ascii="Times New Roman" w:eastAsia="Times New Roman" w:hAnsi="Times New Roman" w:cs="Times New Roman"/>
          <w:sz w:val="24"/>
          <w:szCs w:val="24"/>
        </w:rPr>
        <w:t>________________________________________________</w:t>
      </w: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w:t>
      </w:r>
      <w:r w:rsidR="002903AB">
        <w:rPr>
          <w:rFonts w:ascii="Times New Roman" w:eastAsia="Times New Roman" w:hAnsi="Times New Roman" w:cs="Times New Roman"/>
          <w:sz w:val="24"/>
          <w:szCs w:val="24"/>
        </w:rPr>
        <w:t>____________________________________________________________________</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ab/>
      </w:r>
    </w:p>
    <w:p w:rsidR="00745856" w:rsidRDefault="00745856" w:rsidP="00745856">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9.</w:t>
      </w:r>
      <w:r w:rsidRPr="00E77750">
        <w:rPr>
          <w:rFonts w:ascii="Times New Roman" w:eastAsia="Times New Roman" w:hAnsi="Times New Roman" w:cs="Times New Roman"/>
          <w:sz w:val="24"/>
          <w:szCs w:val="24"/>
        </w:rPr>
        <w:t xml:space="preserve"> Asociază fragmentul din textul „</w:t>
      </w:r>
      <w:r w:rsidR="00DC67EF">
        <w:rPr>
          <w:rFonts w:ascii="Times New Roman" w:eastAsia="Times New Roman" w:hAnsi="Times New Roman" w:cs="Times New Roman"/>
          <w:sz w:val="24"/>
          <w:szCs w:val="24"/>
        </w:rPr>
        <w:t>C și O și N și Dor”</w:t>
      </w:r>
      <w:r w:rsidRPr="00E77750">
        <w:rPr>
          <w:rFonts w:ascii="Times New Roman" w:eastAsia="Times New Roman" w:hAnsi="Times New Roman" w:cs="Times New Roman"/>
          <w:sz w:val="24"/>
          <w:szCs w:val="24"/>
        </w:rPr>
        <w:t xml:space="preserve"> de </w:t>
      </w:r>
      <w:r w:rsidR="00DC67EF">
        <w:rPr>
          <w:rFonts w:ascii="Times New Roman" w:eastAsia="Times New Roman" w:hAnsi="Times New Roman" w:cs="Times New Roman"/>
          <w:sz w:val="24"/>
          <w:szCs w:val="24"/>
        </w:rPr>
        <w:t xml:space="preserve">Veronica D. Niculescu </w:t>
      </w:r>
      <w:r w:rsidRPr="00E77750">
        <w:rPr>
          <w:rFonts w:ascii="Times New Roman" w:eastAsia="Times New Roman" w:hAnsi="Times New Roman" w:cs="Times New Roman"/>
          <w:sz w:val="24"/>
          <w:szCs w:val="24"/>
        </w:rPr>
        <w:t xml:space="preserve">cu un alt text literar studiat la clasă sau citit ca lectură suplimentară, prezentând, în 50 – 100 de cuvinte, o </w:t>
      </w:r>
      <w:r w:rsidR="00DC67EF">
        <w:rPr>
          <w:rFonts w:ascii="Times New Roman" w:eastAsia="Times New Roman" w:hAnsi="Times New Roman" w:cs="Times New Roman"/>
          <w:sz w:val="24"/>
          <w:szCs w:val="24"/>
        </w:rPr>
        <w:t xml:space="preserve">temă/ </w:t>
      </w:r>
      <w:r w:rsidRPr="00E77750">
        <w:rPr>
          <w:rFonts w:ascii="Times New Roman" w:eastAsia="Times New Roman" w:hAnsi="Times New Roman" w:cs="Times New Roman"/>
          <w:sz w:val="24"/>
          <w:szCs w:val="24"/>
        </w:rPr>
        <w:t xml:space="preserve">valoare comună, prin referire la câte o secvență relevantă din fiecare text. </w:t>
      </w:r>
      <w:r w:rsidR="00DC67EF">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6 puncte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________</w:t>
      </w:r>
      <w:r w:rsidR="002903AB">
        <w:rPr>
          <w:rFonts w:ascii="Times New Roman" w:eastAsia="Times New Roman" w:hAnsi="Times New Roman" w:cs="Times New Roman"/>
          <w:sz w:val="24"/>
          <w:szCs w:val="24"/>
        </w:rPr>
        <w:t>________________________________________________</w:t>
      </w: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w:t>
      </w:r>
      <w:r w:rsidR="00FE4EB4">
        <w:rPr>
          <w:rFonts w:ascii="Times New Roman" w:eastAsia="Times New Roman" w:hAnsi="Times New Roman" w:cs="Times New Roman"/>
          <w:sz w:val="24"/>
          <w:szCs w:val="24"/>
        </w:rPr>
        <w:t>_____</w:t>
      </w:r>
      <w:r w:rsidR="002903AB">
        <w:rPr>
          <w:rFonts w:ascii="Times New Roman" w:eastAsia="Times New Roman" w:hAnsi="Times New Roman" w:cs="Times New Roman"/>
          <w:sz w:val="24"/>
          <w:szCs w:val="24"/>
        </w:rPr>
        <w:t>____________________________________________________________________</w:t>
      </w:r>
    </w:p>
    <w:p w:rsidR="00745856" w:rsidRPr="00573AFE" w:rsidRDefault="00745856" w:rsidP="00745856">
      <w:pPr>
        <w:pStyle w:val="Normal1"/>
        <w:spacing w:line="240" w:lineRule="auto"/>
        <w:contextualSpacing/>
        <w:jc w:val="both"/>
        <w:rPr>
          <w:rFonts w:ascii="Times New Roman" w:eastAsia="Times New Roman" w:hAnsi="Times New Roman" w:cs="Times New Roman"/>
          <w:sz w:val="24"/>
          <w:szCs w:val="24"/>
          <w:highlight w:val="yellow"/>
        </w:rPr>
      </w:pPr>
      <w:r w:rsidRPr="00E77750">
        <w:rPr>
          <w:rFonts w:ascii="Times New Roman" w:eastAsia="Times New Roman" w:hAnsi="Times New Roman" w:cs="Times New Roman"/>
          <w:sz w:val="24"/>
          <w:szCs w:val="24"/>
        </w:rPr>
        <w:tab/>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B.</w:t>
      </w:r>
      <w:r w:rsidRPr="00E77750">
        <w:rPr>
          <w:rFonts w:ascii="Times New Roman" w:eastAsia="Times New Roman" w:hAnsi="Times New Roman" w:cs="Times New Roman"/>
          <w:sz w:val="24"/>
          <w:szCs w:val="24"/>
        </w:rPr>
        <w:t xml:space="preserve"> </w:t>
      </w: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1</w:t>
      </w:r>
      <w:r w:rsidRPr="00E77750">
        <w:rPr>
          <w:rFonts w:ascii="Times New Roman" w:eastAsia="Times New Roman" w:hAnsi="Times New Roman" w:cs="Times New Roman"/>
          <w:sz w:val="24"/>
          <w:szCs w:val="24"/>
        </w:rPr>
        <w:t xml:space="preserve">. Încercuiește litera corespunzătoare răspunsului corect.                          </w:t>
      </w:r>
      <w:r>
        <w:rPr>
          <w:rFonts w:ascii="Times New Roman" w:eastAsia="Times New Roman" w:hAnsi="Times New Roman" w:cs="Times New Roman"/>
          <w:sz w:val="24"/>
          <w:szCs w:val="24"/>
        </w:rPr>
        <w:t xml:space="preserve"> </w:t>
      </w:r>
      <w:r w:rsidR="002903AB">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2 puncte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Conțin diftong toate cuvintele din seria:</w:t>
      </w:r>
    </w:p>
    <w:p w:rsidR="00745856" w:rsidRPr="007A3F12" w:rsidRDefault="00745856" w:rsidP="00745856">
      <w:pPr>
        <w:pStyle w:val="Normal1"/>
        <w:spacing w:line="240" w:lineRule="auto"/>
        <w:contextualSpacing/>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rPr>
        <w:t>a.</w:t>
      </w:r>
      <w:r w:rsidR="007A3F12">
        <w:rPr>
          <w:rFonts w:ascii="Times New Roman" w:eastAsia="Times New Roman" w:hAnsi="Times New Roman" w:cs="Times New Roman"/>
          <w:sz w:val="24"/>
          <w:szCs w:val="24"/>
        </w:rPr>
        <w:t xml:space="preserve"> miezul, nopții, plouă.</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7A3F12">
        <w:rPr>
          <w:rFonts w:ascii="Times New Roman" w:eastAsia="Times New Roman" w:hAnsi="Times New Roman" w:cs="Times New Roman"/>
          <w:sz w:val="24"/>
          <w:szCs w:val="24"/>
        </w:rPr>
        <w:t xml:space="preserve"> mai, aud, meu.</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7A3F12">
        <w:rPr>
          <w:rFonts w:ascii="Times New Roman" w:eastAsia="Times New Roman" w:hAnsi="Times New Roman" w:cs="Times New Roman"/>
          <w:sz w:val="24"/>
          <w:szCs w:val="24"/>
        </w:rPr>
        <w:t xml:space="preserve"> ochii, umerii, zoologică.</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7A3F12">
        <w:rPr>
          <w:rFonts w:ascii="Times New Roman" w:eastAsia="Times New Roman" w:hAnsi="Times New Roman" w:cs="Times New Roman"/>
          <w:sz w:val="24"/>
          <w:szCs w:val="24"/>
        </w:rPr>
        <w:t xml:space="preserve"> autobuzul, coboară, înaintea.</w:t>
      </w:r>
    </w:p>
    <w:p w:rsidR="00745856" w:rsidRDefault="00745856" w:rsidP="00745856">
      <w:pPr>
        <w:pStyle w:val="Normal1"/>
        <w:spacing w:line="240" w:lineRule="auto"/>
        <w:contextualSpacing/>
        <w:rPr>
          <w:rFonts w:ascii="Times New Roman" w:eastAsia="Times New Roman" w:hAnsi="Times New Roman" w:cs="Times New Roman"/>
          <w:b/>
          <w:color w:val="0000FF"/>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2</w:t>
      </w:r>
      <w:r w:rsidRPr="00E77750">
        <w:rPr>
          <w:rFonts w:ascii="Times New Roman" w:eastAsia="Times New Roman" w:hAnsi="Times New Roman" w:cs="Times New Roman"/>
          <w:sz w:val="24"/>
          <w:szCs w:val="24"/>
        </w:rPr>
        <w:t xml:space="preserve">. Încercuiește litera corespunzătoare răspunsului corect.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2 puncte </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E77750">
        <w:rPr>
          <w:rFonts w:ascii="Times New Roman" w:eastAsia="Times New Roman" w:hAnsi="Times New Roman" w:cs="Times New Roman"/>
          <w:sz w:val="24"/>
          <w:szCs w:val="24"/>
        </w:rPr>
        <w:t xml:space="preserve">Sunt formate prin </w:t>
      </w:r>
      <w:r w:rsidR="007A3F12">
        <w:rPr>
          <w:rFonts w:ascii="Times New Roman" w:eastAsia="Times New Roman" w:hAnsi="Times New Roman" w:cs="Times New Roman"/>
          <w:sz w:val="24"/>
          <w:szCs w:val="24"/>
        </w:rPr>
        <w:t>compunere</w:t>
      </w:r>
      <w:r w:rsidRPr="00E77750">
        <w:rPr>
          <w:rFonts w:ascii="Times New Roman" w:eastAsia="Times New Roman" w:hAnsi="Times New Roman" w:cs="Times New Roman"/>
          <w:sz w:val="24"/>
          <w:szCs w:val="24"/>
        </w:rPr>
        <w:t xml:space="preserve"> toate cuvintele din seria:</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7A3F12">
        <w:rPr>
          <w:rFonts w:ascii="Times New Roman" w:eastAsia="Times New Roman" w:hAnsi="Times New Roman" w:cs="Times New Roman"/>
          <w:sz w:val="24"/>
          <w:szCs w:val="24"/>
        </w:rPr>
        <w:t xml:space="preserve"> picăturile, transform, departe.</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7A3F12">
        <w:rPr>
          <w:rFonts w:ascii="Times New Roman" w:eastAsia="Times New Roman" w:hAnsi="Times New Roman" w:cs="Times New Roman"/>
          <w:sz w:val="24"/>
          <w:szCs w:val="24"/>
        </w:rPr>
        <w:t xml:space="preserve"> vârfurile, cuibăresc, intrarea.</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7A3F12" w:rsidRPr="007A3F12">
        <w:rPr>
          <w:rFonts w:ascii="Times New Roman" w:eastAsia="Times New Roman" w:hAnsi="Times New Roman" w:cs="Times New Roman"/>
          <w:sz w:val="24"/>
          <w:szCs w:val="24"/>
        </w:rPr>
        <w:t xml:space="preserve"> </w:t>
      </w:r>
      <w:r w:rsidR="007A3F12">
        <w:rPr>
          <w:rFonts w:ascii="Times New Roman" w:eastAsia="Times New Roman" w:hAnsi="Times New Roman" w:cs="Times New Roman"/>
          <w:sz w:val="24"/>
          <w:szCs w:val="24"/>
        </w:rPr>
        <w:t>întotdeauna, deasupra, demult.</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2903AB">
        <w:rPr>
          <w:rFonts w:ascii="Times New Roman" w:eastAsia="Times New Roman" w:hAnsi="Times New Roman" w:cs="Times New Roman"/>
          <w:sz w:val="24"/>
          <w:szCs w:val="24"/>
        </w:rPr>
        <w:t xml:space="preserve"> undeva, îna</w:t>
      </w:r>
      <w:r w:rsidR="007A3F12">
        <w:rPr>
          <w:rFonts w:ascii="Times New Roman" w:eastAsia="Times New Roman" w:hAnsi="Times New Roman" w:cs="Times New Roman"/>
          <w:sz w:val="24"/>
          <w:szCs w:val="24"/>
        </w:rPr>
        <w:t>intează, întâmplare.</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3.</w:t>
      </w:r>
      <w:r w:rsidRPr="00E77750">
        <w:rPr>
          <w:rFonts w:ascii="Times New Roman" w:eastAsia="Times New Roman" w:hAnsi="Times New Roman" w:cs="Times New Roman"/>
          <w:sz w:val="24"/>
          <w:szCs w:val="24"/>
        </w:rPr>
        <w:t xml:space="preserve"> Încercuiește litera corespunzătoare răspunsului corect.</w:t>
      </w:r>
      <w:r>
        <w:rPr>
          <w:rFonts w:ascii="Times New Roman" w:eastAsia="Times New Roman" w:hAnsi="Times New Roman" w:cs="Times New Roman"/>
          <w:sz w:val="24"/>
          <w:szCs w:val="24"/>
        </w:rPr>
        <w:t xml:space="preserve">                                 </w:t>
      </w:r>
      <w:r w:rsidR="002903AB">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2 puncte</w:t>
      </w:r>
      <w:r w:rsidRPr="00E77750">
        <w:rPr>
          <w:rFonts w:ascii="Times New Roman" w:eastAsia="Times New Roman" w:hAnsi="Times New Roman" w:cs="Times New Roman"/>
          <w:sz w:val="24"/>
          <w:szCs w:val="24"/>
        </w:rPr>
        <w:t xml:space="preserv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Cuvintele subliniate </w:t>
      </w:r>
      <w:r w:rsidRPr="00E77750">
        <w:rPr>
          <w:rFonts w:ascii="Times New Roman" w:eastAsia="Times New Roman" w:hAnsi="Times New Roman" w:cs="Times New Roman"/>
          <w:sz w:val="24"/>
          <w:szCs w:val="24"/>
        </w:rPr>
        <w:t>în secvenț</w:t>
      </w:r>
      <w:r w:rsidR="00FE4EB4">
        <w:rPr>
          <w:rFonts w:ascii="Times New Roman" w:eastAsia="Times New Roman" w:hAnsi="Times New Roman" w:cs="Times New Roman"/>
          <w:sz w:val="24"/>
          <w:szCs w:val="24"/>
        </w:rPr>
        <w:t>ele</w:t>
      </w:r>
      <w:r w:rsidRPr="00E77750">
        <w:rPr>
          <w:rFonts w:ascii="Times New Roman" w:eastAsia="Times New Roman" w:hAnsi="Times New Roman" w:cs="Times New Roman"/>
          <w:sz w:val="24"/>
          <w:szCs w:val="24"/>
        </w:rPr>
        <w:t>a „</w:t>
      </w:r>
      <w:r w:rsidR="00FE4EB4" w:rsidRPr="00FE4EB4">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 xml:space="preserve">De când au adus o bufniță polară lângă </w:t>
      </w:r>
      <w:r w:rsidR="00FE4EB4" w:rsidRPr="00FE4EB4">
        <w:rPr>
          <w:rFonts w:ascii="Times New Roman" w:eastAsia="Times New Roman" w:hAnsi="Times New Roman" w:cs="Times New Roman"/>
          <w:sz w:val="24"/>
          <w:szCs w:val="24"/>
          <w:u w:val="single"/>
        </w:rPr>
        <w:t>mine</w:t>
      </w:r>
      <w:r w:rsidR="00FE4EB4">
        <w:rPr>
          <w:rFonts w:ascii="Times New Roman" w:eastAsia="Times New Roman" w:hAnsi="Times New Roman" w:cs="Times New Roman"/>
          <w:sz w:val="24"/>
          <w:szCs w:val="24"/>
        </w:rPr>
        <w:t xml:space="preserve">, chiar după colț, e mai liniște.” și „În această zonă s-au închis mai multe </w:t>
      </w:r>
      <w:r w:rsidR="00FE4EB4" w:rsidRPr="002903AB">
        <w:rPr>
          <w:rFonts w:ascii="Times New Roman" w:eastAsia="Times New Roman" w:hAnsi="Times New Roman" w:cs="Times New Roman"/>
          <w:sz w:val="24"/>
          <w:szCs w:val="24"/>
          <w:u w:val="single"/>
        </w:rPr>
        <w:t>mine</w:t>
      </w:r>
      <w:r w:rsidR="00FE4EB4">
        <w:rPr>
          <w:rFonts w:ascii="Times New Roman" w:eastAsia="Times New Roman" w:hAnsi="Times New Roman" w:cs="Times New Roman"/>
          <w:sz w:val="24"/>
          <w:szCs w:val="24"/>
        </w:rPr>
        <w:t>.”</w:t>
      </w:r>
      <w:r w:rsidRPr="00E77750">
        <w:rPr>
          <w:rFonts w:ascii="Times New Roman" w:eastAsia="Times New Roman" w:hAnsi="Times New Roman" w:cs="Times New Roman"/>
          <w:sz w:val="24"/>
          <w:szCs w:val="24"/>
        </w:rPr>
        <w:t xml:space="preserve"> </w:t>
      </w:r>
      <w:r w:rsidR="00FE4EB4">
        <w:rPr>
          <w:rFonts w:ascii="Times New Roman" w:eastAsia="Times New Roman" w:hAnsi="Times New Roman" w:cs="Times New Roman"/>
          <w:sz w:val="24"/>
          <w:szCs w:val="24"/>
        </w:rPr>
        <w:t>sunt</w:t>
      </w:r>
      <w:r w:rsidRPr="00E77750">
        <w:rPr>
          <w:rFonts w:ascii="Times New Roman" w:eastAsia="Times New Roman" w:hAnsi="Times New Roman" w:cs="Times New Roman"/>
          <w:sz w:val="24"/>
          <w:szCs w:val="24"/>
        </w:rPr>
        <w:t>:</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2903AB">
        <w:rPr>
          <w:rFonts w:ascii="Times New Roman" w:eastAsia="Times New Roman" w:hAnsi="Times New Roman" w:cs="Times New Roman"/>
          <w:sz w:val="24"/>
          <w:szCs w:val="24"/>
        </w:rPr>
        <w:t xml:space="preserve"> antonime.</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2903AB">
        <w:rPr>
          <w:rFonts w:ascii="Times New Roman" w:eastAsia="Times New Roman" w:hAnsi="Times New Roman" w:cs="Times New Roman"/>
          <w:sz w:val="24"/>
          <w:szCs w:val="24"/>
        </w:rPr>
        <w:t xml:space="preserve"> omonime.</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2903AB">
        <w:rPr>
          <w:rFonts w:ascii="Times New Roman" w:eastAsia="Times New Roman" w:hAnsi="Times New Roman" w:cs="Times New Roman"/>
          <w:sz w:val="24"/>
          <w:szCs w:val="24"/>
        </w:rPr>
        <w:t xml:space="preserve"> paromine.</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2903AB">
        <w:rPr>
          <w:rFonts w:ascii="Times New Roman" w:eastAsia="Times New Roman" w:hAnsi="Times New Roman" w:cs="Times New Roman"/>
          <w:sz w:val="24"/>
          <w:szCs w:val="24"/>
        </w:rPr>
        <w:t xml:space="preserve"> sinonime.</w:t>
      </w: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4</w:t>
      </w:r>
      <w:r w:rsidRPr="00E77750">
        <w:rPr>
          <w:rFonts w:ascii="Times New Roman" w:eastAsia="Times New Roman" w:hAnsi="Times New Roman" w:cs="Times New Roman"/>
          <w:sz w:val="24"/>
          <w:szCs w:val="24"/>
        </w:rPr>
        <w:t xml:space="preserve">. Încercuiește litera corespunzătoare răspunsului corect.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2 puncte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903AB">
        <w:rPr>
          <w:rFonts w:ascii="Times New Roman" w:eastAsia="Times New Roman" w:hAnsi="Times New Roman" w:cs="Times New Roman"/>
          <w:sz w:val="24"/>
          <w:szCs w:val="24"/>
        </w:rPr>
        <w:t>În enunțul</w:t>
      </w:r>
      <w:r w:rsidRPr="00E77750">
        <w:rPr>
          <w:rFonts w:ascii="Times New Roman" w:eastAsia="Times New Roman" w:hAnsi="Times New Roman" w:cs="Times New Roman"/>
          <w:sz w:val="24"/>
          <w:szCs w:val="24"/>
        </w:rPr>
        <w:t xml:space="preserve"> „</w:t>
      </w:r>
      <w:r w:rsidR="002903AB">
        <w:rPr>
          <w:rFonts w:ascii="Times New Roman" w:eastAsia="Times New Roman" w:hAnsi="Times New Roman" w:cs="Times New Roman"/>
          <w:sz w:val="24"/>
          <w:szCs w:val="24"/>
        </w:rPr>
        <w:t>Bufnițele au ochi globuloși așezați frontal, cioc puternic, încovoiat, văz și auz foarte bine dezvoltate.</w:t>
      </w:r>
      <w:r w:rsidRPr="00E77750">
        <w:rPr>
          <w:rFonts w:ascii="Times New Roman" w:eastAsia="Times New Roman" w:hAnsi="Times New Roman" w:cs="Times New Roman"/>
          <w:sz w:val="24"/>
          <w:szCs w:val="24"/>
        </w:rPr>
        <w:t>” există:</w:t>
      </w:r>
    </w:p>
    <w:p w:rsidR="00745856" w:rsidRDefault="002903AB" w:rsidP="00745856">
      <w:pPr>
        <w:pStyle w:val="Normal1"/>
        <w:numPr>
          <w:ilvl w:val="0"/>
          <w:numId w:val="5"/>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 complement direct.</w:t>
      </w:r>
    </w:p>
    <w:p w:rsidR="002903AB" w:rsidRPr="00E77750" w:rsidRDefault="002903AB" w:rsidP="00745856">
      <w:pPr>
        <w:pStyle w:val="Normal1"/>
        <w:numPr>
          <w:ilvl w:val="0"/>
          <w:numId w:val="5"/>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două complemente directe.</w:t>
      </w:r>
    </w:p>
    <w:p w:rsidR="002903AB" w:rsidRDefault="002903AB" w:rsidP="002903AB">
      <w:pPr>
        <w:pStyle w:val="Normal1"/>
        <w:numPr>
          <w:ilvl w:val="0"/>
          <w:numId w:val="5"/>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trei complemente directe.</w:t>
      </w:r>
    </w:p>
    <w:p w:rsidR="00745856" w:rsidRPr="002903AB" w:rsidRDefault="002903AB" w:rsidP="002903AB">
      <w:pPr>
        <w:pStyle w:val="Normal1"/>
        <w:numPr>
          <w:ilvl w:val="0"/>
          <w:numId w:val="5"/>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2903AB">
        <w:rPr>
          <w:rFonts w:ascii="Times New Roman" w:eastAsia="Times New Roman" w:hAnsi="Times New Roman" w:cs="Times New Roman"/>
          <w:sz w:val="24"/>
          <w:szCs w:val="24"/>
        </w:rPr>
        <w:t>atru complemente directe.</w:t>
      </w: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p>
    <w:p w:rsidR="00745856" w:rsidRPr="00573AFE"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 xml:space="preserve">5. </w:t>
      </w:r>
      <w:r w:rsidRPr="00E77750">
        <w:rPr>
          <w:rFonts w:ascii="Times New Roman" w:eastAsia="Times New Roman" w:hAnsi="Times New Roman" w:cs="Times New Roman"/>
          <w:sz w:val="24"/>
          <w:szCs w:val="24"/>
        </w:rPr>
        <w:t>Selectează, din secvența următoare, trei substantive aflate în cazuri diferite: „</w:t>
      </w:r>
      <w:r w:rsidR="00D443D7">
        <w:rPr>
          <w:rFonts w:ascii="Times New Roman" w:eastAsia="Times New Roman" w:hAnsi="Times New Roman" w:cs="Times New Roman"/>
          <w:sz w:val="24"/>
          <w:szCs w:val="24"/>
        </w:rPr>
        <w:t>Penele formează discuri faciale sau smocuri în jurul urechilor, fapt care le ajută să localizeze prada cu mare precizie prin reflectarea sunetului spre urechi. .</w:t>
      </w:r>
      <w:r w:rsidRPr="00E777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6 puncte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                                                   </w:t>
      </w: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rPr>
      </w:pPr>
    </w:p>
    <w:tbl>
      <w:tblPr>
        <w:tblW w:w="10165"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5487"/>
        <w:gridCol w:w="4678"/>
      </w:tblGrid>
      <w:tr w:rsidR="00745856" w:rsidRPr="00E77750" w:rsidTr="007268AF">
        <w:trPr>
          <w:cantSplit/>
          <w:trHeight w:val="285"/>
          <w:tblHeader/>
        </w:trPr>
        <w:tc>
          <w:tcPr>
            <w:tcW w:w="5487"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center"/>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Substantivul</w:t>
            </w:r>
          </w:p>
        </w:tc>
        <w:tc>
          <w:tcPr>
            <w:tcW w:w="4678"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center"/>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Cazul</w:t>
            </w:r>
          </w:p>
        </w:tc>
      </w:tr>
      <w:tr w:rsidR="00745856" w:rsidRPr="00E77750" w:rsidTr="007268AF">
        <w:trPr>
          <w:cantSplit/>
          <w:trHeight w:val="285"/>
          <w:tblHeader/>
        </w:trPr>
        <w:tc>
          <w:tcPr>
            <w:tcW w:w="5487"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center"/>
              <w:rPr>
                <w:rFonts w:ascii="Times New Roman" w:eastAsia="Times New Roman" w:hAnsi="Times New Roman" w:cs="Times New Roman"/>
                <w:b/>
                <w:sz w:val="24"/>
                <w:szCs w:val="24"/>
              </w:rPr>
            </w:pPr>
          </w:p>
        </w:tc>
        <w:tc>
          <w:tcPr>
            <w:tcW w:w="4678"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center"/>
              <w:rPr>
                <w:rFonts w:ascii="Times New Roman" w:eastAsia="Times New Roman" w:hAnsi="Times New Roman" w:cs="Times New Roman"/>
                <w:b/>
                <w:sz w:val="24"/>
                <w:szCs w:val="24"/>
              </w:rPr>
            </w:pPr>
          </w:p>
        </w:tc>
      </w:tr>
      <w:tr w:rsidR="00745856" w:rsidRPr="00E77750" w:rsidTr="007268AF">
        <w:trPr>
          <w:cantSplit/>
          <w:trHeight w:val="285"/>
          <w:tblHeader/>
        </w:trPr>
        <w:tc>
          <w:tcPr>
            <w:tcW w:w="5487"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c>
          <w:tcPr>
            <w:tcW w:w="4678"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r>
      <w:tr w:rsidR="00745856" w:rsidRPr="00E77750" w:rsidTr="007268AF">
        <w:trPr>
          <w:cantSplit/>
          <w:trHeight w:val="285"/>
          <w:tblHeader/>
        </w:trPr>
        <w:tc>
          <w:tcPr>
            <w:tcW w:w="5487"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c>
          <w:tcPr>
            <w:tcW w:w="4678"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r>
      <w:tr w:rsidR="00745856" w:rsidRPr="00E77750" w:rsidTr="007268AF">
        <w:trPr>
          <w:cantSplit/>
          <w:trHeight w:val="285"/>
          <w:tblHeader/>
        </w:trPr>
        <w:tc>
          <w:tcPr>
            <w:tcW w:w="5487"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c>
          <w:tcPr>
            <w:tcW w:w="4678" w:type="dxa"/>
            <w:tcBorders>
              <w:top w:val="single" w:sz="5" w:space="0" w:color="000000"/>
              <w:left w:val="single" w:sz="5" w:space="0" w:color="000000"/>
              <w:bottom w:val="single" w:sz="5" w:space="0" w:color="000000"/>
              <w:right w:val="single" w:sz="5" w:space="0" w:color="000000"/>
            </w:tcBorders>
            <w:tcMar>
              <w:top w:w="0" w:type="dxa"/>
              <w:bottom w:w="0" w:type="dxa"/>
            </w:tcMar>
          </w:tcPr>
          <w:p w:rsidR="00745856" w:rsidRPr="00E77750" w:rsidRDefault="00745856" w:rsidP="007268AF">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p>
        </w:tc>
      </w:tr>
    </w:tbl>
    <w:p w:rsidR="00745856" w:rsidRPr="00573AFE" w:rsidRDefault="00745856" w:rsidP="00745856">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 </w:t>
      </w:r>
      <w:r w:rsidRPr="00E77750">
        <w:rPr>
          <w:rFonts w:ascii="Times New Roman" w:eastAsia="Times New Roman" w:hAnsi="Times New Roman" w:cs="Times New Roman"/>
          <w:sz w:val="24"/>
          <w:szCs w:val="24"/>
        </w:rPr>
        <w:t xml:space="preserve">                                                                                                     </w:t>
      </w:r>
    </w:p>
    <w:p w:rsidR="00745856" w:rsidRPr="00E77750" w:rsidRDefault="00745856" w:rsidP="00745856">
      <w:pPr>
        <w:pStyle w:val="Normal1"/>
        <w:spacing w:line="240" w:lineRule="auto"/>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b/>
          <w:sz w:val="24"/>
          <w:szCs w:val="24"/>
        </w:rPr>
        <w:t>6.</w:t>
      </w:r>
      <w:r w:rsidRPr="00E77750">
        <w:rPr>
          <w:rFonts w:ascii="Times New Roman" w:eastAsia="Times New Roman" w:hAnsi="Times New Roman" w:cs="Times New Roman"/>
          <w:sz w:val="24"/>
          <w:szCs w:val="24"/>
        </w:rPr>
        <w:t xml:space="preserve">  Alcătuiește un enunț asertiv în care </w:t>
      </w:r>
      <w:r w:rsidR="00D443D7">
        <w:rPr>
          <w:rFonts w:ascii="Times New Roman" w:eastAsia="Times New Roman" w:hAnsi="Times New Roman" w:cs="Times New Roman"/>
          <w:sz w:val="24"/>
          <w:szCs w:val="24"/>
        </w:rPr>
        <w:t>complementul direct</w:t>
      </w:r>
      <w:r w:rsidRPr="00E77750">
        <w:rPr>
          <w:rFonts w:ascii="Times New Roman" w:eastAsia="Times New Roman" w:hAnsi="Times New Roman" w:cs="Times New Roman"/>
          <w:sz w:val="24"/>
          <w:szCs w:val="24"/>
        </w:rPr>
        <w:t xml:space="preserve"> din enunțul: „</w:t>
      </w:r>
      <w:r w:rsidR="00D443D7">
        <w:rPr>
          <w:rFonts w:ascii="Times New Roman" w:eastAsia="Times New Roman" w:hAnsi="Times New Roman" w:cs="Times New Roman"/>
          <w:sz w:val="24"/>
          <w:szCs w:val="24"/>
        </w:rPr>
        <w:t>De când au adus o bufniță polară lângă mine, chiar după colț, e mai liniște.</w:t>
      </w:r>
      <w:r w:rsidRPr="00E77750">
        <w:rPr>
          <w:rFonts w:ascii="Times New Roman" w:eastAsia="Times New Roman" w:hAnsi="Times New Roman" w:cs="Times New Roman"/>
          <w:sz w:val="24"/>
          <w:szCs w:val="24"/>
        </w:rPr>
        <w:t>” să fie atribut</w:t>
      </w:r>
      <w:r w:rsidRPr="00D443D7">
        <w:rPr>
          <w:rFonts w:ascii="Times New Roman" w:eastAsia="Times New Roman" w:hAnsi="Times New Roman" w:cs="Times New Roman"/>
          <w:sz w:val="24"/>
          <w:szCs w:val="24"/>
        </w:rPr>
        <w:t>.</w:t>
      </w:r>
      <w:r w:rsidR="00D443D7">
        <w:rPr>
          <w:rFonts w:ascii="Times New Roman" w:eastAsia="Times New Roman" w:hAnsi="Times New Roman" w:cs="Times New Roman"/>
          <w:b/>
          <w:sz w:val="24"/>
          <w:szCs w:val="24"/>
        </w:rPr>
        <w:t xml:space="preserve">                                           </w:t>
      </w:r>
      <w:r w:rsidRPr="00573AFE">
        <w:rPr>
          <w:rFonts w:ascii="Times New Roman" w:eastAsia="Times New Roman" w:hAnsi="Times New Roman" w:cs="Times New Roman"/>
          <w:b/>
          <w:sz w:val="24"/>
          <w:szCs w:val="24"/>
        </w:rPr>
        <w:t xml:space="preserve"> 6 puncte</w:t>
      </w:r>
      <w:r w:rsidRPr="00E77750">
        <w:rPr>
          <w:rFonts w:ascii="Times New Roman" w:eastAsia="Times New Roman" w:hAnsi="Times New Roman" w:cs="Times New Roman"/>
          <w:sz w:val="24"/>
          <w:szCs w:val="24"/>
        </w:rPr>
        <w:t xml:space="preserve"> </w:t>
      </w:r>
    </w:p>
    <w:p w:rsidR="00745856"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Cuvântul cu funcția de complement direct: </w:t>
      </w:r>
      <w:r>
        <w:rPr>
          <w:rFonts w:ascii="Times New Roman" w:eastAsia="Times New Roman" w:hAnsi="Times New Roman" w:cs="Times New Roman"/>
          <w:sz w:val="24"/>
          <w:szCs w:val="24"/>
        </w:rPr>
        <w:t>_____________________________________________</w:t>
      </w:r>
      <w:r w:rsidRPr="00E77750">
        <w:rPr>
          <w:rFonts w:ascii="Times New Roman" w:eastAsia="Times New Roman" w:hAnsi="Times New Roman" w:cs="Times New Roman"/>
          <w:sz w:val="24"/>
          <w:szCs w:val="24"/>
        </w:rPr>
        <w:t xml:space="preserve"> </w:t>
      </w:r>
    </w:p>
    <w:p w:rsidR="00745856" w:rsidRDefault="00745856" w:rsidP="00745856">
      <w:pPr>
        <w:pStyle w:val="Normal1"/>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Enunțul</w:t>
      </w:r>
      <w:r w:rsidRPr="00E777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________________________________________________________________________</w:t>
      </w:r>
    </w:p>
    <w:p w:rsidR="00745856" w:rsidRDefault="00745856" w:rsidP="00745856">
      <w:pPr>
        <w:pStyle w:val="Normal1"/>
        <w:spacing w:line="240" w:lineRule="auto"/>
        <w:contextualSpacing/>
        <w:rPr>
          <w:rFonts w:ascii="Times New Roman" w:eastAsia="Times New Roman" w:hAnsi="Times New Roman" w:cs="Times New Roman"/>
          <w:b/>
          <w:sz w:val="24"/>
          <w:szCs w:val="24"/>
        </w:rPr>
      </w:pPr>
    </w:p>
    <w:p w:rsidR="00745856" w:rsidRPr="00E07982" w:rsidRDefault="00745856" w:rsidP="00745856">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7.</w:t>
      </w:r>
      <w:r w:rsidRPr="00E77750">
        <w:rPr>
          <w:rFonts w:ascii="Times New Roman" w:eastAsia="Times New Roman" w:hAnsi="Times New Roman" w:cs="Times New Roman"/>
          <w:sz w:val="24"/>
          <w:szCs w:val="24"/>
        </w:rPr>
        <w:t xml:space="preserve"> Transcrie propoziția subordonată din fraza următoare și precizează felul acesteia: „</w:t>
      </w:r>
      <w:r w:rsidR="00E07982" w:rsidRPr="00E07982">
        <w:rPr>
          <w:rFonts w:ascii="Times New Roman" w:eastAsia="Times New Roman" w:hAnsi="Times New Roman" w:cs="Times New Roman"/>
          <w:sz w:val="24"/>
          <w:szCs w:val="24"/>
        </w:rPr>
        <w:t xml:space="preserve"> </w:t>
      </w:r>
      <w:r w:rsidR="00E07982">
        <w:rPr>
          <w:rFonts w:ascii="Times New Roman" w:eastAsia="Times New Roman" w:hAnsi="Times New Roman" w:cs="Times New Roman"/>
          <w:sz w:val="24"/>
          <w:szCs w:val="24"/>
        </w:rPr>
        <w:t xml:space="preserve">Bufnița este o denumire comună pentru păsările răpitoare de noapte din ordinul strigiforme, care cuprinde buhele, </w:t>
      </w:r>
      <w:hyperlink r:id="rId12">
        <w:r w:rsidR="00E07982">
          <w:rPr>
            <w:rFonts w:ascii="Times New Roman" w:eastAsia="Times New Roman" w:hAnsi="Times New Roman" w:cs="Times New Roman"/>
            <w:sz w:val="24"/>
            <w:szCs w:val="24"/>
          </w:rPr>
          <w:t>cucuvelele</w:t>
        </w:r>
      </w:hyperlink>
      <w:r w:rsidR="00E07982">
        <w:rPr>
          <w:rFonts w:ascii="Times New Roman" w:eastAsia="Times New Roman" w:hAnsi="Times New Roman" w:cs="Times New Roman"/>
          <w:sz w:val="24"/>
          <w:szCs w:val="24"/>
        </w:rPr>
        <w:t xml:space="preserve">, </w:t>
      </w:r>
      <w:hyperlink r:id="rId13">
        <w:r w:rsidR="00E07982">
          <w:rPr>
            <w:rFonts w:ascii="Times New Roman" w:eastAsia="Times New Roman" w:hAnsi="Times New Roman" w:cs="Times New Roman"/>
            <w:sz w:val="24"/>
            <w:szCs w:val="24"/>
          </w:rPr>
          <w:t>huhurezii</w:t>
        </w:r>
      </w:hyperlink>
      <w:r w:rsidR="00E07982">
        <w:rPr>
          <w:rFonts w:ascii="Times New Roman" w:eastAsia="Times New Roman" w:hAnsi="Times New Roman" w:cs="Times New Roman"/>
          <w:sz w:val="24"/>
          <w:szCs w:val="24"/>
        </w:rPr>
        <w:t xml:space="preserve">, </w:t>
      </w:r>
      <w:hyperlink r:id="rId14">
        <w:r w:rsidR="00E07982">
          <w:rPr>
            <w:rFonts w:ascii="Times New Roman" w:eastAsia="Times New Roman" w:hAnsi="Times New Roman" w:cs="Times New Roman"/>
            <w:sz w:val="24"/>
            <w:szCs w:val="24"/>
          </w:rPr>
          <w:t>strigile</w:t>
        </w:r>
      </w:hyperlink>
      <w:r w:rsidR="00E07982">
        <w:rPr>
          <w:rFonts w:ascii="Times New Roman" w:eastAsia="Times New Roman" w:hAnsi="Times New Roman" w:cs="Times New Roman"/>
          <w:sz w:val="24"/>
          <w:szCs w:val="24"/>
        </w:rPr>
        <w:t xml:space="preserve"> și alte păsări răpitoare de noapte.</w:t>
      </w:r>
      <w:r w:rsidRPr="00E77750">
        <w:rPr>
          <w:rFonts w:ascii="Times New Roman" w:eastAsia="Times New Roman" w:hAnsi="Times New Roman" w:cs="Times New Roman"/>
          <w:sz w:val="24"/>
          <w:szCs w:val="24"/>
        </w:rPr>
        <w:t>”.</w:t>
      </w:r>
      <w:r w:rsidR="00E07982">
        <w:rPr>
          <w:rFonts w:ascii="Times New Roman" w:eastAsia="Times New Roman" w:hAnsi="Times New Roman" w:cs="Times New Roman"/>
          <w:sz w:val="24"/>
          <w:szCs w:val="24"/>
        </w:rPr>
        <w:t xml:space="preserve"> </w:t>
      </w:r>
      <w:r w:rsidR="00E07982">
        <w:rPr>
          <w:rFonts w:ascii="Times New Roman" w:eastAsia="Times New Roman" w:hAnsi="Times New Roman" w:cs="Times New Roman"/>
          <w:b/>
          <w:sz w:val="24"/>
          <w:szCs w:val="24"/>
        </w:rPr>
        <w:t xml:space="preserve">                                        6 puncte</w:t>
      </w: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745856"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3F235D" w:rsidRDefault="00745856" w:rsidP="00745856">
      <w:pPr>
        <w:pStyle w:val="Normal1"/>
        <w:spacing w:line="240" w:lineRule="auto"/>
        <w:contextualSpacing/>
        <w:jc w:val="both"/>
        <w:rPr>
          <w:rFonts w:ascii="Times New Roman" w:eastAsia="Times New Roman" w:hAnsi="Times New Roman" w:cs="Times New Roman"/>
          <w:b/>
          <w:sz w:val="24"/>
          <w:szCs w:val="24"/>
        </w:rPr>
      </w:pPr>
      <w:r w:rsidRPr="00E77750">
        <w:rPr>
          <w:rFonts w:ascii="Times New Roman" w:eastAsia="Times New Roman" w:hAnsi="Times New Roman" w:cs="Times New Roman"/>
          <w:b/>
          <w:sz w:val="24"/>
          <w:szCs w:val="24"/>
        </w:rPr>
        <w:t xml:space="preserve">8. </w:t>
      </w:r>
      <w:r w:rsidRPr="00E77750">
        <w:rPr>
          <w:rFonts w:ascii="Times New Roman" w:eastAsia="Times New Roman" w:hAnsi="Times New Roman" w:cs="Times New Roman"/>
          <w:sz w:val="24"/>
          <w:szCs w:val="24"/>
        </w:rPr>
        <w:t xml:space="preserve"> Rescrie </w:t>
      </w:r>
      <w:r w:rsidR="00E07982">
        <w:rPr>
          <w:rFonts w:ascii="Times New Roman" w:eastAsia="Times New Roman" w:hAnsi="Times New Roman" w:cs="Times New Roman"/>
          <w:sz w:val="24"/>
          <w:szCs w:val="24"/>
        </w:rPr>
        <w:t>enunțurile următoare</w:t>
      </w:r>
      <w:r w:rsidRPr="00E77750">
        <w:rPr>
          <w:rFonts w:ascii="Times New Roman" w:eastAsia="Times New Roman" w:hAnsi="Times New Roman" w:cs="Times New Roman"/>
          <w:sz w:val="24"/>
          <w:szCs w:val="24"/>
        </w:rPr>
        <w:t>, corectând greșelile de orice natură</w:t>
      </w:r>
      <w:r>
        <w:rPr>
          <w:rFonts w:ascii="Times New Roman" w:eastAsia="Times New Roman" w:hAnsi="Times New Roman" w:cs="Times New Roman"/>
          <w:sz w:val="24"/>
          <w:szCs w:val="24"/>
        </w:rPr>
        <w:t>.</w:t>
      </w:r>
      <w:r w:rsidR="00E079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6 puncte</w:t>
      </w: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p>
    <w:p w:rsidR="00745856" w:rsidRDefault="00E07982" w:rsidP="00745856">
      <w:pPr>
        <w:pStyle w:val="Normal1"/>
        <w:spacing w:line="240" w:lineRule="auto"/>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Mie frică de păsăriile de noapte fincă sunt înspăimântătoare. Ochi lor mari atrage atenția.</w:t>
      </w:r>
    </w:p>
    <w:p w:rsidR="00745856" w:rsidRDefault="00745856" w:rsidP="00745856">
      <w:pPr>
        <w:pStyle w:val="Normal1"/>
        <w:spacing w:line="240" w:lineRule="auto"/>
        <w:ind w:firstLine="720"/>
        <w:contextualSpacing/>
        <w:jc w:val="both"/>
        <w:rPr>
          <w:rFonts w:ascii="Times New Roman" w:eastAsia="Times New Roman" w:hAnsi="Times New Roman" w:cs="Times New Roman"/>
          <w:sz w:val="24"/>
          <w:szCs w:val="24"/>
        </w:rPr>
      </w:pPr>
    </w:p>
    <w:p w:rsidR="00745856" w:rsidRDefault="00745856" w:rsidP="00745856">
      <w:pPr>
        <w:pStyle w:val="Normal1"/>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5856" w:rsidRPr="00573AFE" w:rsidRDefault="00745856" w:rsidP="00745856">
      <w:pPr>
        <w:pStyle w:val="Normal1"/>
        <w:spacing w:line="240" w:lineRule="auto"/>
        <w:ind w:firstLine="720"/>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w:t>
      </w:r>
      <w:r w:rsidRPr="00E77750">
        <w:rPr>
          <w:rFonts w:ascii="Times New Roman" w:eastAsia="Times New Roman" w:hAnsi="Times New Roman" w:cs="Times New Roman"/>
          <w:b/>
          <w:sz w:val="24"/>
          <w:szCs w:val="24"/>
        </w:rPr>
        <w:t xml:space="preserv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b/>
          <w:sz w:val="24"/>
          <w:szCs w:val="24"/>
          <w:u w:val="single"/>
        </w:rPr>
      </w:pPr>
      <w:r w:rsidRPr="00E77750">
        <w:rPr>
          <w:rFonts w:ascii="Times New Roman" w:eastAsia="Times New Roman" w:hAnsi="Times New Roman" w:cs="Times New Roman"/>
          <w:b/>
          <w:sz w:val="24"/>
          <w:szCs w:val="24"/>
          <w:u w:val="single"/>
        </w:rPr>
        <w:t xml:space="preserve">Subiectul al II-lea                                   </w:t>
      </w:r>
      <w:r>
        <w:rPr>
          <w:rFonts w:ascii="Times New Roman" w:eastAsia="Times New Roman" w:hAnsi="Times New Roman" w:cs="Times New Roman"/>
          <w:b/>
          <w:sz w:val="24"/>
          <w:szCs w:val="24"/>
          <w:u w:val="single"/>
        </w:rPr>
        <w:t xml:space="preserve">                                             </w:t>
      </w:r>
      <w:r w:rsidR="00E07982">
        <w:rPr>
          <w:rFonts w:ascii="Times New Roman" w:eastAsia="Times New Roman" w:hAnsi="Times New Roman" w:cs="Times New Roman"/>
          <w:b/>
          <w:sz w:val="24"/>
          <w:szCs w:val="24"/>
          <w:u w:val="single"/>
        </w:rPr>
        <w:t xml:space="preserve">                         </w:t>
      </w:r>
      <w:r w:rsidRPr="00E77750">
        <w:rPr>
          <w:rFonts w:ascii="Times New Roman" w:eastAsia="Times New Roman" w:hAnsi="Times New Roman" w:cs="Times New Roman"/>
          <w:b/>
          <w:sz w:val="24"/>
          <w:szCs w:val="24"/>
          <w:u w:val="single"/>
        </w:rPr>
        <w:t xml:space="preserve">  20 de puncte</w:t>
      </w:r>
    </w:p>
    <w:p w:rsidR="00745856" w:rsidRPr="00E77750" w:rsidRDefault="00745856" w:rsidP="00745856">
      <w:pPr>
        <w:pStyle w:val="Normal1"/>
        <w:spacing w:line="240" w:lineRule="auto"/>
        <w:ind w:firstLine="720"/>
        <w:contextualSpacing/>
        <w:jc w:val="both"/>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Redactează o compunere narativă, de cel puțin 150 de cuvinte, în care </w:t>
      </w:r>
      <w:r>
        <w:rPr>
          <w:rFonts w:ascii="Times New Roman" w:eastAsia="Times New Roman" w:hAnsi="Times New Roman" w:cs="Times New Roman"/>
          <w:sz w:val="24"/>
          <w:szCs w:val="24"/>
        </w:rPr>
        <w:t xml:space="preserve">să </w:t>
      </w:r>
      <w:r w:rsidRPr="00E77750">
        <w:rPr>
          <w:rFonts w:ascii="Times New Roman" w:eastAsia="Times New Roman" w:hAnsi="Times New Roman" w:cs="Times New Roman"/>
          <w:sz w:val="24"/>
          <w:szCs w:val="24"/>
        </w:rPr>
        <w:t xml:space="preserve">relatezi o întâmplare </w:t>
      </w:r>
      <w:r w:rsidR="00E07982">
        <w:rPr>
          <w:rFonts w:ascii="Times New Roman" w:eastAsia="Times New Roman" w:hAnsi="Times New Roman" w:cs="Times New Roman"/>
          <w:sz w:val="24"/>
          <w:szCs w:val="24"/>
        </w:rPr>
        <w:t>petrecută la grădina zoologică,</w:t>
      </w:r>
      <w:r w:rsidRPr="00E77750">
        <w:rPr>
          <w:rFonts w:ascii="Times New Roman" w:eastAsia="Times New Roman" w:hAnsi="Times New Roman" w:cs="Times New Roman"/>
          <w:sz w:val="24"/>
          <w:szCs w:val="24"/>
        </w:rPr>
        <w:t xml:space="preserve"> incluzând o secvență descriptivă, de minimum 30 de cuvinte, și una dialogată, din minimum 4 replici.</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Punctajul pentru compunere se acordă astfel: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conținutul compunerii – 12 puncte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 redactarea compunerii – 8 puncte (marcarea corectă a paragrafelor – 1 punct; coerența textului – 1 punct; proprietatea termenilor folosiți – 1 punct; corectitudine gramaticală – 1 punct; claritatea exprimării ideilor – 1 punct; ortografie – 1 punct; respectarea normelor de punctuație – 1 punct; lizibilitatea – 1 punct). </w:t>
      </w:r>
    </w:p>
    <w:p w:rsidR="00745856" w:rsidRPr="00E77750" w:rsidRDefault="00745856" w:rsidP="00745856">
      <w:pPr>
        <w:pStyle w:val="Normal1"/>
        <w:spacing w:line="240" w:lineRule="auto"/>
        <w:contextualSpacing/>
        <w:rPr>
          <w:rFonts w:ascii="Times New Roman" w:eastAsia="Times New Roman" w:hAnsi="Times New Roman" w:cs="Times New Roman"/>
          <w:sz w:val="24"/>
          <w:szCs w:val="24"/>
        </w:rPr>
      </w:pPr>
    </w:p>
    <w:p w:rsidR="00745856" w:rsidRDefault="00745856" w:rsidP="00745856">
      <w:pPr>
        <w:pStyle w:val="Normal1"/>
        <w:spacing w:line="240" w:lineRule="auto"/>
        <w:ind w:right="-466"/>
        <w:contextualSpacing/>
        <w:rPr>
          <w:rFonts w:ascii="Times New Roman" w:eastAsia="Times New Roman" w:hAnsi="Times New Roman" w:cs="Times New Roman"/>
          <w:sz w:val="24"/>
          <w:szCs w:val="24"/>
        </w:rPr>
      </w:pPr>
      <w:r w:rsidRPr="00E77750">
        <w:rPr>
          <w:rFonts w:ascii="Times New Roman" w:eastAsia="Times New Roman" w:hAnsi="Times New Roman" w:cs="Times New Roman"/>
          <w:sz w:val="24"/>
          <w:szCs w:val="24"/>
        </w:rPr>
        <w:t xml:space="preserve">Notă! Compunerea nu va fi precedată de titlu sau de motto. Punctajul pentru redactare se acordă doar în cazul în care compunerea are minimum 150 de cuvinte și dezvoltă subiectul propus. </w:t>
      </w:r>
    </w:p>
    <w:p w:rsidR="00E07982" w:rsidRDefault="00E07982" w:rsidP="00745856">
      <w:pPr>
        <w:pStyle w:val="Normal1"/>
        <w:spacing w:line="240" w:lineRule="auto"/>
        <w:ind w:right="-466"/>
        <w:contextualSpacing/>
        <w:rPr>
          <w:rFonts w:ascii="Times New Roman" w:eastAsia="Times New Roman" w:hAnsi="Times New Roman" w:cs="Times New Roman"/>
          <w:sz w:val="24"/>
          <w:szCs w:val="24"/>
        </w:rPr>
      </w:pPr>
    </w:p>
    <w:p w:rsidR="000343BE" w:rsidRPr="00F019CB" w:rsidRDefault="00745856" w:rsidP="00F019CB">
      <w:pPr>
        <w:pStyle w:val="Normal1"/>
        <w:spacing w:line="240" w:lineRule="auto"/>
        <w:ind w:right="-46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982">
        <w:rPr>
          <w:rFonts w:ascii="Times New Roman" w:eastAsia="Times New Roman" w:hAnsi="Times New Roman" w:cs="Times New Roman"/>
          <w:sz w:val="24"/>
          <w:szCs w:val="24"/>
        </w:rPr>
        <w:t>_________</w:t>
      </w: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982">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7982">
        <w:rPr>
          <w:rFonts w:ascii="Times New Roman" w:eastAsia="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343BE" w:rsidRPr="00F019CB" w:rsidSect="00FE4EB4">
      <w:headerReference w:type="even" r:id="rId15"/>
      <w:headerReference w:type="default" r:id="rId16"/>
      <w:footerReference w:type="even" r:id="rId17"/>
      <w:footerReference w:type="default" r:id="rId18"/>
      <w:headerReference w:type="first" r:id="rId19"/>
      <w:footerReference w:type="first" r:id="rId20"/>
      <w:pgSz w:w="12240" w:h="15840"/>
      <w:pgMar w:top="1134" w:right="1183"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590" w:rsidRDefault="00137590" w:rsidP="00A10B2A">
      <w:pPr>
        <w:spacing w:after="0" w:line="240" w:lineRule="auto"/>
      </w:pPr>
      <w:r>
        <w:separator/>
      </w:r>
    </w:p>
  </w:endnote>
  <w:endnote w:type="continuationSeparator" w:id="0">
    <w:p w:rsidR="00137590" w:rsidRDefault="00137590" w:rsidP="00A10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86F3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86F3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86F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590" w:rsidRDefault="00137590" w:rsidP="00A10B2A">
      <w:pPr>
        <w:spacing w:after="0" w:line="240" w:lineRule="auto"/>
      </w:pPr>
      <w:r>
        <w:separator/>
      </w:r>
    </w:p>
  </w:footnote>
  <w:footnote w:type="continuationSeparator" w:id="0">
    <w:p w:rsidR="00137590" w:rsidRDefault="00137590" w:rsidP="00A10B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86F3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10B2A" w:rsidP="00A86F34">
    <w:pPr>
      <w:pStyle w:val="Header"/>
      <w:rPr>
        <w:lang w:val="ro-RO"/>
      </w:rPr>
    </w:pPr>
    <w:r>
      <w:rPr>
        <w:lang w:val="ro-RO"/>
      </w:rPr>
      <w:tab/>
    </w:r>
    <w:r w:rsidR="00A86F34">
      <w:rPr>
        <w:lang w:val="ro-RO"/>
      </w:rPr>
      <w:t xml:space="preserve">                           </w:t>
    </w:r>
    <w:r w:rsidR="00A86F34">
      <w:rPr>
        <w:lang w:val="ro-RO"/>
      </w:rPr>
      <w:t xml:space="preserve">                               </w:t>
    </w:r>
    <w:bookmarkStart w:id="1" w:name="_GoBack"/>
    <w:bookmarkEnd w:id="1"/>
    <w:r w:rsidR="00A86F34">
      <w:rPr>
        <w:lang w:val="ro-RO"/>
      </w:rPr>
      <w:t>Inspector școlar, prof. Anca Iuga</w:t>
    </w:r>
  </w:p>
  <w:p w:rsidR="00A86F34" w:rsidRDefault="00A86F34" w:rsidP="00A86F34">
    <w:pPr>
      <w:pStyle w:val="Header"/>
      <w:rPr>
        <w:lang w:val="ro-RO"/>
      </w:rPr>
    </w:pPr>
    <w:r>
      <w:rPr>
        <w:lang w:val="ro-RO"/>
      </w:rPr>
      <w:tab/>
    </w:r>
    <w:r>
      <w:rPr>
        <w:lang w:val="ro-RO"/>
      </w:rPr>
      <w:tab/>
      <w:t>Școala Gimnazială ,,I.Al. Brătescu – Voinești” Târgoviște</w:t>
    </w:r>
  </w:p>
  <w:p w:rsidR="00A10B2A" w:rsidRPr="00A86F34" w:rsidRDefault="00A86F34" w:rsidP="00A86F34">
    <w:pPr>
      <w:pStyle w:val="Header"/>
    </w:pPr>
    <w:r>
      <w:tab/>
      <w:t xml:space="preserve">                                                                          Inspectoratul Școlar Județean Dâmbovița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F34" w:rsidRDefault="00A86F3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5250"/>
    <w:multiLevelType w:val="multilevel"/>
    <w:tmpl w:val="097652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9DC7590"/>
    <w:multiLevelType w:val="multilevel"/>
    <w:tmpl w:val="CB0292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20A494C"/>
    <w:multiLevelType w:val="multilevel"/>
    <w:tmpl w:val="75FE26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7A600B3"/>
    <w:multiLevelType w:val="multilevel"/>
    <w:tmpl w:val="DF7E67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1967BBB"/>
    <w:multiLevelType w:val="multilevel"/>
    <w:tmpl w:val="799A8A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27036C5"/>
    <w:multiLevelType w:val="multilevel"/>
    <w:tmpl w:val="D5386AB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6B461AA1"/>
    <w:multiLevelType w:val="multilevel"/>
    <w:tmpl w:val="8C38E9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70E8489D"/>
    <w:multiLevelType w:val="multilevel"/>
    <w:tmpl w:val="FC92F1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0"/>
  </w:num>
  <w:num w:numId="3">
    <w:abstractNumId w:val="1"/>
  </w:num>
  <w:num w:numId="4">
    <w:abstractNumId w:val="7"/>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56"/>
    <w:rsid w:val="000343BE"/>
    <w:rsid w:val="00050D01"/>
    <w:rsid w:val="001166CE"/>
    <w:rsid w:val="00137590"/>
    <w:rsid w:val="002903AB"/>
    <w:rsid w:val="002B2195"/>
    <w:rsid w:val="003626C0"/>
    <w:rsid w:val="005A4F67"/>
    <w:rsid w:val="00673E33"/>
    <w:rsid w:val="00745856"/>
    <w:rsid w:val="007760AE"/>
    <w:rsid w:val="007A3F12"/>
    <w:rsid w:val="008504CB"/>
    <w:rsid w:val="00A10B2A"/>
    <w:rsid w:val="00A86F34"/>
    <w:rsid w:val="00BC40D4"/>
    <w:rsid w:val="00CD0C5E"/>
    <w:rsid w:val="00CE1C3D"/>
    <w:rsid w:val="00D443D7"/>
    <w:rsid w:val="00D7745E"/>
    <w:rsid w:val="00DC67EF"/>
    <w:rsid w:val="00E07982"/>
    <w:rsid w:val="00EC57CC"/>
    <w:rsid w:val="00ED0BC1"/>
    <w:rsid w:val="00EE64F7"/>
    <w:rsid w:val="00F019CB"/>
    <w:rsid w:val="00F14F8C"/>
    <w:rsid w:val="00F3309D"/>
    <w:rsid w:val="00FC0DA2"/>
    <w:rsid w:val="00FE2262"/>
    <w:rsid w:val="00FE4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91BFB"/>
  <w15:docId w15:val="{AEBF2530-841A-40AD-80E2-22E9454F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BC1"/>
  </w:style>
  <w:style w:type="paragraph" w:styleId="Heading2">
    <w:name w:val="heading 2"/>
    <w:basedOn w:val="Normal1"/>
    <w:next w:val="Normal1"/>
    <w:link w:val="Heading2Char"/>
    <w:rsid w:val="002B2195"/>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45856"/>
    <w:pPr>
      <w:spacing w:after="0"/>
    </w:pPr>
    <w:rPr>
      <w:rFonts w:ascii="Arial" w:eastAsia="Arial" w:hAnsi="Arial" w:cs="Arial"/>
    </w:rPr>
  </w:style>
  <w:style w:type="character" w:customStyle="1" w:styleId="Heading2Char">
    <w:name w:val="Heading 2 Char"/>
    <w:basedOn w:val="DefaultParagraphFont"/>
    <w:link w:val="Heading2"/>
    <w:rsid w:val="002B2195"/>
    <w:rPr>
      <w:rFonts w:ascii="Arial" w:eastAsia="Arial" w:hAnsi="Arial" w:cs="Arial"/>
      <w:sz w:val="32"/>
      <w:szCs w:val="32"/>
    </w:rPr>
  </w:style>
  <w:style w:type="table" w:styleId="TableGrid">
    <w:name w:val="Table Grid"/>
    <w:basedOn w:val="TableNormal"/>
    <w:uiPriority w:val="59"/>
    <w:rsid w:val="00FE4E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C40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0D4"/>
    <w:rPr>
      <w:rFonts w:ascii="Segoe UI" w:hAnsi="Segoe UI" w:cs="Segoe UI"/>
      <w:sz w:val="18"/>
      <w:szCs w:val="18"/>
    </w:rPr>
  </w:style>
  <w:style w:type="paragraph" w:styleId="Header">
    <w:name w:val="header"/>
    <w:basedOn w:val="Normal"/>
    <w:link w:val="HeaderChar"/>
    <w:uiPriority w:val="99"/>
    <w:unhideWhenUsed/>
    <w:rsid w:val="00A10B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0B2A"/>
  </w:style>
  <w:style w:type="paragraph" w:styleId="Footer">
    <w:name w:val="footer"/>
    <w:basedOn w:val="Normal"/>
    <w:link w:val="FooterChar"/>
    <w:uiPriority w:val="99"/>
    <w:unhideWhenUsed/>
    <w:rsid w:val="00A10B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0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45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Huhurez" TargetMode="External"/><Relationship Id="rId13" Type="http://schemas.openxmlformats.org/officeDocument/2006/relationships/hyperlink" Target="https://ro.wikipedia.org/wiki/Huhurez"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o.wikipedia.org/wiki/Cucuvea" TargetMode="External"/><Relationship Id="rId12" Type="http://schemas.openxmlformats.org/officeDocument/2006/relationships/hyperlink" Target="https://ro.wikipedia.org/wiki/Cucuve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wikipedia.org/wiki/Rom%C3%A2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o.wikipedia.org/wiki/Strigiform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ro.wikipedia.org/wiki/Strig%C4%83" TargetMode="External"/><Relationship Id="rId14" Type="http://schemas.openxmlformats.org/officeDocument/2006/relationships/hyperlink" Target="https://ro.wikipedia.org/wiki/Strig%C4%8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3576</Words>
  <Characters>20743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dc:creator>
  <cp:keywords/>
  <dc:description/>
  <cp:lastModifiedBy>SGIABV</cp:lastModifiedBy>
  <cp:revision>9</cp:revision>
  <cp:lastPrinted>2025-06-27T08:32:00Z</cp:lastPrinted>
  <dcterms:created xsi:type="dcterms:W3CDTF">2025-06-27T09:45:00Z</dcterms:created>
  <dcterms:modified xsi:type="dcterms:W3CDTF">2025-06-27T09:59:00Z</dcterms:modified>
</cp:coreProperties>
</file>