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1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1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10.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word/charts/chart40.xml" ContentType="application/vnd.openxmlformats-officedocument.drawingml.chart+xml"/>
  <Override PartName="/word/charts/chart50.xml" ContentType="application/vnd.openxmlformats-officedocument.drawingml.chart+xml"/>
  <Override PartName="/word/charts/chart60.xml" ContentType="application/vnd.openxmlformats-officedocument.drawingml.chart+xml"/>
  <Override PartName="/word/charts/chart70.xml" ContentType="application/vnd.openxmlformats-officedocument.drawingml.chart+xml"/>
  <Override PartName="/word/charts/chart80.xml" ContentType="application/vnd.openxmlformats-officedocument.drawingml.chart+xml"/>
  <Override PartName="/word/charts/chart90.xml" ContentType="application/vnd.openxmlformats-officedocument.drawingml.chart+xml"/>
  <Override PartName="/word/charts/chart100.xml" ContentType="application/vnd.openxmlformats-officedocument.drawingml.chart+xml"/>
  <Override PartName="/word/charts/chart111.xml" ContentType="application/vnd.openxmlformats-officedocument.drawingml.chart+xml"/>
  <Override PartName="/word/charts/chart120.xml" ContentType="application/vnd.openxmlformats-officedocument.drawingml.chart+xml"/>
  <Override PartName="/word/charts/chart130.xml" ContentType="application/vnd.openxmlformats-officedocument.drawingml.chart+xml"/>
  <Override PartName="/word/charts/chart140.xml" ContentType="application/vnd.openxmlformats-officedocument.drawingml.chart+xml"/>
  <Override PartName="/word/charts/chart150.xml" ContentType="application/vnd.openxmlformats-officedocument.drawingml.chart+xml"/>
  <Override PartName="/word/charts/chart160.xml" ContentType="application/vnd.openxmlformats-officedocument.drawingml.chart+xml"/>
  <Override PartName="/word/charts/chart170.xml" ContentType="application/vnd.openxmlformats-officedocument.drawingml.chart+xml"/>
  <Override PartName="/word/charts/chart180.xml" ContentType="application/vnd.openxmlformats-officedocument.drawingml.chart+xml"/>
  <Override PartName="/word/charts/chart190.xml" ContentType="application/vnd.openxmlformats-officedocument.drawingml.chart+xml"/>
  <Override PartName="/word/charts/chart200.xml" ContentType="application/vnd.openxmlformats-officedocument.drawingml.chart+xml"/>
  <Override PartName="/word/charts/colors10.xml" ContentType="application/vnd.ms-office.chartcolorstyle+xml"/>
  <Override PartName="/word/charts/style10.xml" ContentType="application/vnd.ms-office.chartstyle+xml"/>
  <Override PartName="/word/charts/colors20.xml" ContentType="application/vnd.ms-office.chartcolorstyle+xml"/>
  <Override PartName="/word/charts/style20.xml" ContentType="application/vnd.ms-office.chartstyle+xml"/>
  <Override PartName="/word/charts/colors30.xml" ContentType="application/vnd.ms-office.chartcolorstyle+xml"/>
  <Override PartName="/word/charts/style30.xml" ContentType="application/vnd.ms-office.chartstyle+xml"/>
  <Override PartName="/word/charts/colors40.xml" ContentType="application/vnd.ms-office.chartcolorstyle+xml"/>
  <Override PartName="/word/charts/style40.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3A3" w:rsidRPr="00FB0589" w:rsidRDefault="00F973A3" w:rsidP="00F512C0">
      <w:pPr>
        <w:pStyle w:val="Heading1"/>
        <w:spacing w:before="0" w:line="240" w:lineRule="auto"/>
        <w:ind w:firstLine="0"/>
        <w:jc w:val="center"/>
        <w:rPr>
          <w:rFonts w:ascii="Arial" w:hAnsi="Arial" w:cs="Arial"/>
          <w:color w:val="000000" w:themeColor="text1"/>
        </w:rPr>
      </w:pPr>
      <w:bookmarkStart w:id="0" w:name="_Toc485730392"/>
      <w:r w:rsidRPr="00FB0589">
        <w:rPr>
          <w:rFonts w:ascii="Arial" w:hAnsi="Arial" w:cs="Arial"/>
          <w:color w:val="000000" w:themeColor="text1"/>
        </w:rPr>
        <w:t>3. Aspecte demografice</w:t>
      </w:r>
      <w:bookmarkEnd w:id="0"/>
    </w:p>
    <w:p w:rsidR="00F973A3" w:rsidRPr="00FB0589" w:rsidRDefault="00F973A3" w:rsidP="00F973A3">
      <w:pPr>
        <w:spacing w:line="240" w:lineRule="auto"/>
        <w:rPr>
          <w:rFonts w:ascii="Arial" w:hAnsi="Arial" w:cs="Arial"/>
          <w:color w:val="000000" w:themeColor="text1"/>
          <w:sz w:val="28"/>
          <w:szCs w:val="28"/>
        </w:rPr>
      </w:pPr>
    </w:p>
    <w:p w:rsidR="00F973A3" w:rsidRDefault="00F973A3" w:rsidP="00FB5C61">
      <w:pPr>
        <w:spacing w:line="360" w:lineRule="auto"/>
        <w:rPr>
          <w:rFonts w:ascii="Arial" w:hAnsi="Arial" w:cs="Arial"/>
          <w:color w:val="000000" w:themeColor="text1"/>
          <w:sz w:val="24"/>
          <w:szCs w:val="24"/>
        </w:rPr>
      </w:pPr>
    </w:p>
    <w:p w:rsidR="00153648" w:rsidRPr="00FB0589" w:rsidRDefault="00153648" w:rsidP="00153648">
      <w:pPr>
        <w:pStyle w:val="Heading2"/>
        <w:spacing w:before="0" w:after="240" w:line="240" w:lineRule="auto"/>
        <w:rPr>
          <w:rFonts w:ascii="Arial" w:hAnsi="Arial" w:cs="Arial"/>
          <w:i/>
          <w:color w:val="000000" w:themeColor="text1"/>
          <w:sz w:val="24"/>
          <w:szCs w:val="24"/>
        </w:rPr>
      </w:pPr>
      <w:bookmarkStart w:id="1" w:name="_Toc465489974"/>
      <w:bookmarkStart w:id="2" w:name="_Toc485730393"/>
      <w:r w:rsidRPr="00FB0589">
        <w:rPr>
          <w:rFonts w:ascii="Arial" w:hAnsi="Arial" w:cs="Arial"/>
          <w:i/>
          <w:color w:val="000000" w:themeColor="text1"/>
          <w:sz w:val="24"/>
          <w:szCs w:val="24"/>
        </w:rPr>
        <w:t>3.1. Evolu</w:t>
      </w:r>
      <w:r>
        <w:rPr>
          <w:rFonts w:ascii="Arial" w:hAnsi="Arial" w:cs="Arial"/>
          <w:i/>
          <w:color w:val="000000" w:themeColor="text1"/>
          <w:sz w:val="24"/>
          <w:szCs w:val="24"/>
        </w:rPr>
        <w:t>ț</w:t>
      </w:r>
      <w:r w:rsidRPr="00FB0589">
        <w:rPr>
          <w:rFonts w:ascii="Arial" w:hAnsi="Arial" w:cs="Arial"/>
          <w:i/>
          <w:color w:val="000000" w:themeColor="text1"/>
          <w:sz w:val="24"/>
          <w:szCs w:val="24"/>
        </w:rPr>
        <w:t xml:space="preserve">ii </w:t>
      </w:r>
      <w:r>
        <w:rPr>
          <w:rFonts w:ascii="Arial" w:hAnsi="Arial" w:cs="Arial"/>
          <w:i/>
          <w:color w:val="000000" w:themeColor="text1"/>
          <w:sz w:val="24"/>
          <w:szCs w:val="24"/>
        </w:rPr>
        <w:t>ș</w:t>
      </w:r>
      <w:r w:rsidRPr="00FB0589">
        <w:rPr>
          <w:rFonts w:ascii="Arial" w:hAnsi="Arial" w:cs="Arial"/>
          <w:i/>
          <w:color w:val="000000" w:themeColor="text1"/>
          <w:sz w:val="24"/>
          <w:szCs w:val="24"/>
        </w:rPr>
        <w:t>i situa</w:t>
      </w:r>
      <w:r>
        <w:rPr>
          <w:rFonts w:ascii="Arial" w:hAnsi="Arial" w:cs="Arial"/>
          <w:i/>
          <w:color w:val="000000" w:themeColor="text1"/>
          <w:sz w:val="24"/>
          <w:szCs w:val="24"/>
        </w:rPr>
        <w:t>ț</w:t>
      </w:r>
      <w:r w:rsidRPr="00FB0589">
        <w:rPr>
          <w:rFonts w:ascii="Arial" w:hAnsi="Arial" w:cs="Arial"/>
          <w:i/>
          <w:color w:val="000000" w:themeColor="text1"/>
          <w:sz w:val="24"/>
          <w:szCs w:val="24"/>
        </w:rPr>
        <w:t>ia actual</w:t>
      </w:r>
      <w:r>
        <w:rPr>
          <w:rFonts w:ascii="Arial" w:hAnsi="Arial" w:cs="Arial"/>
          <w:i/>
          <w:color w:val="000000" w:themeColor="text1"/>
          <w:sz w:val="24"/>
          <w:szCs w:val="24"/>
        </w:rPr>
        <w:t>ă</w:t>
      </w:r>
      <w:bookmarkEnd w:id="1"/>
      <w:r w:rsidRPr="00FB0589">
        <w:rPr>
          <w:rStyle w:val="FootnoteReference"/>
          <w:rFonts w:ascii="Arial" w:hAnsi="Arial" w:cs="Arial"/>
          <w:i/>
          <w:color w:val="000000" w:themeColor="text1"/>
          <w:sz w:val="24"/>
          <w:szCs w:val="24"/>
        </w:rPr>
        <w:footnoteReference w:id="1"/>
      </w:r>
      <w:bookmarkEnd w:id="2"/>
    </w:p>
    <w:p w:rsidR="00153648" w:rsidRDefault="00153648" w:rsidP="00153648">
      <w:pPr>
        <w:spacing w:line="360" w:lineRule="auto"/>
        <w:ind w:firstLine="851"/>
        <w:rPr>
          <w:rFonts w:ascii="Arial" w:hAnsi="Arial" w:cs="Arial"/>
          <w:sz w:val="24"/>
          <w:szCs w:val="24"/>
        </w:rPr>
      </w:pPr>
      <w:r w:rsidRPr="00FB0589">
        <w:rPr>
          <w:rFonts w:ascii="Arial" w:hAnsi="Arial" w:cs="Arial"/>
          <w:sz w:val="24"/>
          <w:szCs w:val="24"/>
        </w:rPr>
        <w:t>Popula</w:t>
      </w:r>
      <w:r>
        <w:rPr>
          <w:rFonts w:ascii="Arial" w:hAnsi="Arial" w:cs="Arial"/>
          <w:sz w:val="24"/>
          <w:szCs w:val="24"/>
        </w:rPr>
        <w:t>ț</w:t>
      </w:r>
      <w:r w:rsidRPr="00FB0589">
        <w:rPr>
          <w:rFonts w:ascii="Arial" w:hAnsi="Arial" w:cs="Arial"/>
          <w:sz w:val="24"/>
          <w:szCs w:val="24"/>
        </w:rPr>
        <w:t>ia reprezint</w:t>
      </w:r>
      <w:r>
        <w:rPr>
          <w:rFonts w:ascii="Arial" w:hAnsi="Arial" w:cs="Arial"/>
          <w:sz w:val="24"/>
          <w:szCs w:val="24"/>
        </w:rPr>
        <w:t>ă</w:t>
      </w:r>
      <w:r w:rsidRPr="00FB0589">
        <w:rPr>
          <w:rFonts w:ascii="Arial" w:hAnsi="Arial" w:cs="Arial"/>
          <w:sz w:val="24"/>
          <w:szCs w:val="24"/>
        </w:rPr>
        <w:t xml:space="preserve"> un element esen</w:t>
      </w:r>
      <w:r>
        <w:rPr>
          <w:rFonts w:ascii="Arial" w:hAnsi="Arial" w:cs="Arial"/>
          <w:sz w:val="24"/>
          <w:szCs w:val="24"/>
        </w:rPr>
        <w:t>ț</w:t>
      </w:r>
      <w:r w:rsidRPr="00FB0589">
        <w:rPr>
          <w:rFonts w:ascii="Arial" w:hAnsi="Arial" w:cs="Arial"/>
          <w:sz w:val="24"/>
          <w:szCs w:val="24"/>
        </w:rPr>
        <w:t>ial al devenirii umane. De m</w:t>
      </w:r>
      <w:r>
        <w:rPr>
          <w:rFonts w:ascii="Arial" w:hAnsi="Arial" w:cs="Arial"/>
          <w:sz w:val="24"/>
          <w:szCs w:val="24"/>
        </w:rPr>
        <w:t>ă</w:t>
      </w:r>
      <w:r w:rsidRPr="00FB0589">
        <w:rPr>
          <w:rFonts w:ascii="Arial" w:hAnsi="Arial" w:cs="Arial"/>
          <w:sz w:val="24"/>
          <w:szCs w:val="24"/>
        </w:rPr>
        <w:t xml:space="preserve">rimea, dar </w:t>
      </w:r>
      <w:r>
        <w:rPr>
          <w:rFonts w:ascii="Arial" w:hAnsi="Arial" w:cs="Arial"/>
          <w:sz w:val="24"/>
          <w:szCs w:val="24"/>
        </w:rPr>
        <w:t>ș</w:t>
      </w:r>
      <w:r w:rsidRPr="00FB0589">
        <w:rPr>
          <w:rFonts w:ascii="Arial" w:hAnsi="Arial" w:cs="Arial"/>
          <w:sz w:val="24"/>
          <w:szCs w:val="24"/>
        </w:rPr>
        <w:t>i de calitatea popula</w:t>
      </w:r>
      <w:r>
        <w:rPr>
          <w:rFonts w:ascii="Arial" w:hAnsi="Arial" w:cs="Arial"/>
          <w:sz w:val="24"/>
          <w:szCs w:val="24"/>
        </w:rPr>
        <w:t>ț</w:t>
      </w:r>
      <w:r w:rsidRPr="00FB0589">
        <w:rPr>
          <w:rFonts w:ascii="Arial" w:hAnsi="Arial" w:cs="Arial"/>
          <w:sz w:val="24"/>
          <w:szCs w:val="24"/>
        </w:rPr>
        <w:t xml:space="preserve">iei depind toate procesele </w:t>
      </w:r>
      <w:proofErr w:type="spellStart"/>
      <w:r w:rsidRPr="00FB0589">
        <w:rPr>
          <w:rFonts w:ascii="Arial" w:hAnsi="Arial" w:cs="Arial"/>
          <w:sz w:val="24"/>
          <w:szCs w:val="24"/>
        </w:rPr>
        <w:t>socio</w:t>
      </w:r>
      <w:proofErr w:type="spellEnd"/>
      <w:r w:rsidRPr="00FB0589">
        <w:rPr>
          <w:rFonts w:ascii="Arial" w:hAnsi="Arial" w:cs="Arial"/>
          <w:sz w:val="24"/>
          <w:szCs w:val="24"/>
        </w:rPr>
        <w:t>-economice dintr-un anumit spa</w:t>
      </w:r>
      <w:r>
        <w:rPr>
          <w:rFonts w:ascii="Arial" w:hAnsi="Arial" w:cs="Arial"/>
          <w:sz w:val="24"/>
          <w:szCs w:val="24"/>
        </w:rPr>
        <w:t>ț</w:t>
      </w:r>
      <w:r w:rsidRPr="00FB0589">
        <w:rPr>
          <w:rFonts w:ascii="Arial" w:hAnsi="Arial" w:cs="Arial"/>
          <w:sz w:val="24"/>
          <w:szCs w:val="24"/>
        </w:rPr>
        <w:t xml:space="preserve">iu social, ea fiind elementul central în definirea </w:t>
      </w:r>
      <w:r>
        <w:rPr>
          <w:rFonts w:ascii="Arial" w:hAnsi="Arial" w:cs="Arial"/>
          <w:sz w:val="24"/>
          <w:szCs w:val="24"/>
        </w:rPr>
        <w:t>ș</w:t>
      </w:r>
      <w:r w:rsidRPr="00FB0589">
        <w:rPr>
          <w:rFonts w:ascii="Arial" w:hAnsi="Arial" w:cs="Arial"/>
          <w:sz w:val="24"/>
          <w:szCs w:val="24"/>
        </w:rPr>
        <w:t>i structurarea oric</w:t>
      </w:r>
      <w:r>
        <w:rPr>
          <w:rFonts w:ascii="Arial" w:hAnsi="Arial" w:cs="Arial"/>
          <w:sz w:val="24"/>
          <w:szCs w:val="24"/>
        </w:rPr>
        <w:t>ă</w:t>
      </w:r>
      <w:r w:rsidRPr="00FB0589">
        <w:rPr>
          <w:rFonts w:ascii="Arial" w:hAnsi="Arial" w:cs="Arial"/>
          <w:sz w:val="24"/>
          <w:szCs w:val="24"/>
        </w:rPr>
        <w:t>rei strategii de dezvoltare durabil</w:t>
      </w:r>
      <w:r>
        <w:rPr>
          <w:rFonts w:ascii="Arial" w:hAnsi="Arial" w:cs="Arial"/>
          <w:sz w:val="24"/>
          <w:szCs w:val="24"/>
        </w:rPr>
        <w:t>ă</w:t>
      </w:r>
      <w:r w:rsidRPr="00FB0589">
        <w:rPr>
          <w:rFonts w:ascii="Arial" w:hAnsi="Arial" w:cs="Arial"/>
          <w:sz w:val="24"/>
          <w:szCs w:val="24"/>
        </w:rPr>
        <w:t>.</w:t>
      </w:r>
    </w:p>
    <w:p w:rsidR="00153648" w:rsidRPr="00DF6F2E" w:rsidRDefault="00153648" w:rsidP="00153648">
      <w:pPr>
        <w:spacing w:line="360" w:lineRule="auto"/>
        <w:ind w:firstLine="851"/>
        <w:rPr>
          <w:rFonts w:ascii="Arial" w:hAnsi="Arial" w:cs="Arial"/>
          <w:sz w:val="24"/>
          <w:szCs w:val="24"/>
        </w:rPr>
      </w:pPr>
      <w:r w:rsidRPr="00FB0589">
        <w:rPr>
          <w:rFonts w:ascii="Arial" w:hAnsi="Arial" w:cs="Arial"/>
          <w:noProof/>
          <w:sz w:val="24"/>
          <w:szCs w:val="24"/>
        </w:rPr>
        <mc:AlternateContent>
          <mc:Choice Requires="wps">
            <w:drawing>
              <wp:anchor distT="0" distB="0" distL="114300" distR="114300" simplePos="0" relativeHeight="251734016" behindDoc="0" locked="0" layoutInCell="1" allowOverlap="1" wp14:anchorId="6D4910F4" wp14:editId="271C4A24">
                <wp:simplePos x="0" y="0"/>
                <wp:positionH relativeFrom="column">
                  <wp:posOffset>0</wp:posOffset>
                </wp:positionH>
                <wp:positionV relativeFrom="paragraph">
                  <wp:posOffset>1802765</wp:posOffset>
                </wp:positionV>
                <wp:extent cx="5857875" cy="3143250"/>
                <wp:effectExtent l="0" t="0" r="9525" b="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3143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jc w:val="center"/>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w:t>
                            </w:r>
                          </w:p>
                          <w:p w:rsidR="00153648" w:rsidRPr="00221612" w:rsidRDefault="00153648" w:rsidP="00153648">
                            <w:pPr>
                              <w:pStyle w:val="Caption"/>
                              <w:ind w:firstLine="0"/>
                              <w:jc w:val="center"/>
                              <w:rPr>
                                <w:rFonts w:ascii="Times New Roman" w:hAnsi="Times New Roman" w:cs="Times New Roman"/>
                                <w:b w:val="0"/>
                                <w:i/>
                                <w:noProof/>
                                <w:sz w:val="20"/>
                                <w:szCs w:val="20"/>
                              </w:rPr>
                            </w:pPr>
                            <w:r>
                              <w:rPr>
                                <w:noProof/>
                              </w:rPr>
                              <w:drawing>
                                <wp:inline distT="0" distB="0" distL="0" distR="0" wp14:anchorId="49D24000" wp14:editId="21EE09F5">
                                  <wp:extent cx="5686425" cy="2828925"/>
                                  <wp:effectExtent l="0" t="0" r="9525" b="9525"/>
                                  <wp:docPr id="33" name="Chart 33">
                                    <a:extLst xmlns:a="http://schemas.openxmlformats.org/drawingml/2006/main">
                                      <a:ext uri="{FF2B5EF4-FFF2-40B4-BE49-F238E27FC236}">
                                        <a16:creationId xmlns:a16="http://schemas.microsoft.com/office/drawing/2014/main" id="{62C4E87E-C41E-402A-B295-26DEF5E9A5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6B2EA4">
                              <w:rPr>
                                <w:b w:val="0"/>
                                <w:i/>
                                <w:sz w:val="20"/>
                                <w:szCs w:val="20"/>
                              </w:rPr>
                              <w:t xml:space="preserve">Sursa: INS , Baza de </w:t>
                            </w:r>
                            <w:r>
                              <w:rPr>
                                <w:b w:val="0"/>
                                <w:i/>
                                <w:sz w:val="20"/>
                                <w:szCs w:val="20"/>
                              </w:rPr>
                              <w:t>d</w:t>
                            </w:r>
                            <w:r w:rsidRPr="006B2EA4">
                              <w:rPr>
                                <w:b w:val="0"/>
                                <w:i/>
                                <w:sz w:val="20"/>
                                <w:szCs w:val="20"/>
                              </w:rPr>
                              <w:t>ate TEMPO, IUNIE 2018</w:t>
                            </w:r>
                          </w:p>
                          <w:p w:rsidR="00153648" w:rsidRPr="00446BCB" w:rsidRDefault="00153648" w:rsidP="00153648">
                            <w:pPr>
                              <w:jc w:val="center"/>
                              <w:rPr>
                                <w:lang w:eastAsia="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4910F4" id="_x0000_t202" coordsize="21600,21600" o:spt="202" path="m,l,21600r21600,l21600,xe">
                <v:stroke joinstyle="miter"/>
                <v:path gradientshapeok="t" o:connecttype="rect"/>
              </v:shapetype>
              <v:shape id="Text Box 28" o:spid="_x0000_s1026" type="#_x0000_t202" style="position:absolute;left:0;text-align:left;margin-left:0;margin-top:141.95pt;width:461.25pt;height:24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" stroked="f">
                <v:textbox inset="0,0,0,0">
                  <w:txbxContent>
                    <w:p w:rsidR="00153648" w:rsidRDefault="00153648" w:rsidP="00153648">
                      <w:pPr>
                        <w:pStyle w:val="Caption"/>
                        <w:jc w:val="center"/>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w:t>
                      </w:r>
                    </w:p>
                    <w:p w:rsidR="00153648" w:rsidRPr="00221612" w:rsidRDefault="00153648" w:rsidP="00153648">
                      <w:pPr>
                        <w:pStyle w:val="Caption"/>
                        <w:ind w:firstLine="0"/>
                        <w:jc w:val="center"/>
                        <w:rPr>
                          <w:rFonts w:ascii="Times New Roman" w:hAnsi="Times New Roman" w:cs="Times New Roman"/>
                          <w:b w:val="0"/>
                          <w:i/>
                          <w:noProof/>
                          <w:sz w:val="20"/>
                          <w:szCs w:val="20"/>
                        </w:rPr>
                      </w:pPr>
                      <w:r>
                        <w:rPr>
                          <w:noProof/>
                        </w:rPr>
                        <w:drawing>
                          <wp:inline distT="0" distB="0" distL="0" distR="0" wp14:anchorId="49D24000" wp14:editId="21EE09F5">
                            <wp:extent cx="5686425" cy="2828925"/>
                            <wp:effectExtent l="0" t="0" r="9525" b="9525"/>
                            <wp:docPr id="33" name="Chart 33">
                              <a:extLst xmlns:a="http://schemas.openxmlformats.org/drawingml/2006/main">
                                <a:ext uri="{FF2B5EF4-FFF2-40B4-BE49-F238E27FC236}">
                                  <a16:creationId xmlns:a16="http://schemas.microsoft.com/office/drawing/2014/main" id="{62C4E87E-C41E-402A-B295-26DEF5E9A5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6B2EA4">
                        <w:rPr>
                          <w:b w:val="0"/>
                          <w:i/>
                          <w:sz w:val="20"/>
                          <w:szCs w:val="20"/>
                        </w:rPr>
                        <w:t xml:space="preserve">Sursa: INS , Baza de </w:t>
                      </w:r>
                      <w:r>
                        <w:rPr>
                          <w:b w:val="0"/>
                          <w:i/>
                          <w:sz w:val="20"/>
                          <w:szCs w:val="20"/>
                        </w:rPr>
                        <w:t>d</w:t>
                      </w:r>
                      <w:r w:rsidRPr="006B2EA4">
                        <w:rPr>
                          <w:b w:val="0"/>
                          <w:i/>
                          <w:sz w:val="20"/>
                          <w:szCs w:val="20"/>
                        </w:rPr>
                        <w:t>ate TEMPO, IUNIE 2018</w:t>
                      </w:r>
                    </w:p>
                    <w:p w:rsidR="00153648" w:rsidRPr="00446BCB" w:rsidRDefault="00153648" w:rsidP="00153648">
                      <w:pPr>
                        <w:jc w:val="center"/>
                        <w:rPr>
                          <w:lang w:eastAsia="ro-RO"/>
                        </w:rPr>
                      </w:pPr>
                    </w:p>
                  </w:txbxContent>
                </v:textbox>
                <w10:wrap type="square"/>
              </v:shape>
            </w:pict>
          </mc:Fallback>
        </mc:AlternateContent>
      </w:r>
      <w:r w:rsidRPr="00DF6F2E">
        <w:rPr>
          <w:rFonts w:ascii="Arial" w:hAnsi="Arial" w:cs="Arial"/>
          <w:sz w:val="24"/>
          <w:szCs w:val="24"/>
        </w:rPr>
        <w:t>La data de 1 iulie, 201</w:t>
      </w:r>
      <w:r>
        <w:rPr>
          <w:rFonts w:ascii="Arial" w:hAnsi="Arial" w:cs="Arial"/>
          <w:sz w:val="24"/>
          <w:szCs w:val="24"/>
        </w:rPr>
        <w:t>7</w:t>
      </w:r>
      <w:r w:rsidRPr="00DF6F2E">
        <w:rPr>
          <w:rFonts w:ascii="Arial" w:hAnsi="Arial" w:cs="Arial"/>
          <w:sz w:val="24"/>
          <w:szCs w:val="24"/>
        </w:rPr>
        <w:t>, popula</w:t>
      </w:r>
      <w:r>
        <w:rPr>
          <w:rFonts w:ascii="Arial" w:hAnsi="Arial" w:cs="Arial"/>
          <w:sz w:val="24"/>
          <w:szCs w:val="24"/>
        </w:rPr>
        <w:t>ț</w:t>
      </w:r>
      <w:r w:rsidRPr="00DF6F2E">
        <w:rPr>
          <w:rFonts w:ascii="Arial" w:hAnsi="Arial" w:cs="Arial"/>
          <w:sz w:val="24"/>
          <w:szCs w:val="24"/>
        </w:rPr>
        <w:t xml:space="preserve">ia Regiunii de Dezvoltare Sud </w:t>
      </w:r>
      <w:r>
        <w:rPr>
          <w:rFonts w:ascii="Arial" w:hAnsi="Arial" w:cs="Arial"/>
          <w:sz w:val="24"/>
          <w:szCs w:val="24"/>
        </w:rPr>
        <w:t>Muntenia</w:t>
      </w:r>
      <w:r w:rsidRPr="00DF6F2E">
        <w:rPr>
          <w:rFonts w:ascii="Arial" w:hAnsi="Arial" w:cs="Arial"/>
          <w:sz w:val="24"/>
          <w:szCs w:val="24"/>
        </w:rPr>
        <w:t xml:space="preserve"> număra </w:t>
      </w:r>
      <w:r>
        <w:rPr>
          <w:rFonts w:ascii="Arial" w:hAnsi="Arial" w:cs="Arial"/>
          <w:sz w:val="24"/>
          <w:szCs w:val="24"/>
        </w:rPr>
        <w:t xml:space="preserve">3 228 630 </w:t>
      </w:r>
      <w:r w:rsidRPr="00DF6F2E">
        <w:rPr>
          <w:rFonts w:ascii="Arial" w:hAnsi="Arial" w:cs="Arial"/>
          <w:sz w:val="24"/>
          <w:szCs w:val="24"/>
        </w:rPr>
        <w:t>persoane, ceea ce reprezintă 1</w:t>
      </w:r>
      <w:r>
        <w:rPr>
          <w:rFonts w:ascii="Arial" w:hAnsi="Arial" w:cs="Arial"/>
          <w:sz w:val="24"/>
          <w:szCs w:val="24"/>
        </w:rPr>
        <w:t>4</w:t>
      </w:r>
      <w:r w:rsidRPr="00DF6F2E">
        <w:rPr>
          <w:rFonts w:ascii="Arial" w:hAnsi="Arial" w:cs="Arial"/>
          <w:sz w:val="24"/>
          <w:szCs w:val="24"/>
        </w:rPr>
        <w:t>,</w:t>
      </w:r>
      <w:r>
        <w:rPr>
          <w:rFonts w:ascii="Arial" w:hAnsi="Arial" w:cs="Arial"/>
          <w:sz w:val="24"/>
          <w:szCs w:val="24"/>
        </w:rPr>
        <w:t>5</w:t>
      </w:r>
      <w:r w:rsidRPr="00DF6F2E">
        <w:rPr>
          <w:rFonts w:ascii="Arial" w:hAnsi="Arial" w:cs="Arial"/>
          <w:sz w:val="24"/>
          <w:szCs w:val="24"/>
        </w:rPr>
        <w:t>4% din totalul popula</w:t>
      </w:r>
      <w:r>
        <w:rPr>
          <w:rFonts w:ascii="Arial" w:hAnsi="Arial" w:cs="Arial"/>
          <w:sz w:val="24"/>
          <w:szCs w:val="24"/>
        </w:rPr>
        <w:t>ț</w:t>
      </w:r>
      <w:r w:rsidRPr="00DF6F2E">
        <w:rPr>
          <w:rFonts w:ascii="Arial" w:hAnsi="Arial" w:cs="Arial"/>
          <w:sz w:val="24"/>
          <w:szCs w:val="24"/>
        </w:rPr>
        <w:t xml:space="preserve">iei României. Regiunea Sud </w:t>
      </w:r>
      <w:r>
        <w:rPr>
          <w:rFonts w:ascii="Arial" w:hAnsi="Arial" w:cs="Arial"/>
          <w:sz w:val="24"/>
          <w:szCs w:val="24"/>
        </w:rPr>
        <w:t xml:space="preserve">Muntenia </w:t>
      </w:r>
      <w:r w:rsidRPr="00DF6F2E">
        <w:rPr>
          <w:rFonts w:ascii="Arial" w:hAnsi="Arial" w:cs="Arial"/>
          <w:sz w:val="24"/>
          <w:szCs w:val="24"/>
        </w:rPr>
        <w:t xml:space="preserve">este a </w:t>
      </w:r>
      <w:r>
        <w:rPr>
          <w:rFonts w:ascii="Arial" w:hAnsi="Arial" w:cs="Arial"/>
          <w:sz w:val="24"/>
          <w:szCs w:val="24"/>
        </w:rPr>
        <w:t>doua</w:t>
      </w:r>
      <w:r w:rsidRPr="00DF6F2E">
        <w:rPr>
          <w:rFonts w:ascii="Arial" w:hAnsi="Arial" w:cs="Arial"/>
          <w:sz w:val="24"/>
          <w:szCs w:val="24"/>
        </w:rPr>
        <w:t xml:space="preserve"> regiune ca numărul al popula</w:t>
      </w:r>
      <w:r>
        <w:rPr>
          <w:rFonts w:ascii="Arial" w:hAnsi="Arial" w:cs="Arial"/>
          <w:sz w:val="24"/>
          <w:szCs w:val="24"/>
        </w:rPr>
        <w:t>ț</w:t>
      </w:r>
      <w:r w:rsidRPr="00DF6F2E">
        <w:rPr>
          <w:rFonts w:ascii="Arial" w:hAnsi="Arial" w:cs="Arial"/>
          <w:sz w:val="24"/>
          <w:szCs w:val="24"/>
        </w:rPr>
        <w:t xml:space="preserve">iei, după Regiunea Nord </w:t>
      </w:r>
      <w:r>
        <w:rPr>
          <w:rFonts w:ascii="Arial" w:hAnsi="Arial" w:cs="Arial"/>
          <w:sz w:val="24"/>
          <w:szCs w:val="24"/>
        </w:rPr>
        <w:t>–</w:t>
      </w:r>
      <w:r w:rsidRPr="00DF6F2E">
        <w:rPr>
          <w:rFonts w:ascii="Arial" w:hAnsi="Arial" w:cs="Arial"/>
          <w:sz w:val="24"/>
          <w:szCs w:val="24"/>
        </w:rPr>
        <w:t xml:space="preserve"> Est</w:t>
      </w:r>
      <w:r>
        <w:rPr>
          <w:rFonts w:ascii="Arial" w:hAnsi="Arial" w:cs="Arial"/>
          <w:sz w:val="24"/>
          <w:szCs w:val="24"/>
        </w:rPr>
        <w:t xml:space="preserve"> (17,8% </w:t>
      </w:r>
      <w:r w:rsidRPr="00DF6F2E">
        <w:rPr>
          <w:rFonts w:ascii="Arial" w:hAnsi="Arial" w:cs="Arial"/>
          <w:sz w:val="24"/>
          <w:szCs w:val="24"/>
        </w:rPr>
        <w:t>din totalul popula</w:t>
      </w:r>
      <w:r>
        <w:rPr>
          <w:rFonts w:ascii="Arial" w:hAnsi="Arial" w:cs="Arial"/>
          <w:sz w:val="24"/>
          <w:szCs w:val="24"/>
        </w:rPr>
        <w:t>ț</w:t>
      </w:r>
      <w:r w:rsidRPr="00DF6F2E">
        <w:rPr>
          <w:rFonts w:ascii="Arial" w:hAnsi="Arial" w:cs="Arial"/>
          <w:sz w:val="24"/>
          <w:szCs w:val="24"/>
        </w:rPr>
        <w:t>iei României</w:t>
      </w:r>
      <w:r>
        <w:rPr>
          <w:rFonts w:ascii="Arial" w:hAnsi="Arial" w:cs="Arial"/>
          <w:sz w:val="24"/>
          <w:szCs w:val="24"/>
        </w:rPr>
        <w:t>)</w:t>
      </w:r>
      <w:r w:rsidRPr="00DF6F2E">
        <w:rPr>
          <w:rFonts w:ascii="Arial" w:hAnsi="Arial" w:cs="Arial"/>
          <w:sz w:val="24"/>
          <w:szCs w:val="24"/>
        </w:rPr>
        <w:t>. Cele mai populate jude</w:t>
      </w:r>
      <w:r>
        <w:rPr>
          <w:rFonts w:ascii="Arial" w:hAnsi="Arial" w:cs="Arial"/>
          <w:sz w:val="24"/>
          <w:szCs w:val="24"/>
        </w:rPr>
        <w:t>ț</w:t>
      </w:r>
      <w:r w:rsidRPr="00DF6F2E">
        <w:rPr>
          <w:rFonts w:ascii="Arial" w:hAnsi="Arial" w:cs="Arial"/>
          <w:sz w:val="24"/>
          <w:szCs w:val="24"/>
        </w:rPr>
        <w:t xml:space="preserve">e ale regiunii sunt: </w:t>
      </w:r>
      <w:r>
        <w:rPr>
          <w:rFonts w:ascii="Arial" w:hAnsi="Arial" w:cs="Arial"/>
          <w:sz w:val="24"/>
          <w:szCs w:val="24"/>
        </w:rPr>
        <w:t>Prahov</w:t>
      </w:r>
      <w:r w:rsidRPr="00DF6F2E">
        <w:rPr>
          <w:rFonts w:ascii="Arial" w:hAnsi="Arial" w:cs="Arial"/>
          <w:sz w:val="24"/>
          <w:szCs w:val="24"/>
        </w:rPr>
        <w:t xml:space="preserve">a, cu </w:t>
      </w:r>
      <w:r>
        <w:rPr>
          <w:rFonts w:ascii="Arial" w:hAnsi="Arial" w:cs="Arial"/>
          <w:sz w:val="24"/>
          <w:szCs w:val="24"/>
        </w:rPr>
        <w:t xml:space="preserve"> </w:t>
      </w:r>
      <w:r w:rsidRPr="00E256F3">
        <w:rPr>
          <w:rFonts w:ascii="Arial" w:hAnsi="Arial" w:cs="Arial"/>
          <w:sz w:val="24"/>
          <w:szCs w:val="24"/>
        </w:rPr>
        <w:t xml:space="preserve">801372 </w:t>
      </w:r>
      <w:r>
        <w:rPr>
          <w:rFonts w:ascii="Arial" w:hAnsi="Arial" w:cs="Arial"/>
          <w:sz w:val="24"/>
          <w:szCs w:val="24"/>
        </w:rPr>
        <w:t xml:space="preserve"> </w:t>
      </w:r>
      <w:r w:rsidRPr="00DF6F2E">
        <w:rPr>
          <w:rFonts w:ascii="Arial" w:hAnsi="Arial" w:cs="Arial"/>
          <w:sz w:val="24"/>
          <w:szCs w:val="24"/>
        </w:rPr>
        <w:t>locuitori (2</w:t>
      </w:r>
      <w:r>
        <w:rPr>
          <w:rFonts w:ascii="Arial" w:hAnsi="Arial" w:cs="Arial"/>
          <w:sz w:val="24"/>
          <w:szCs w:val="24"/>
        </w:rPr>
        <w:t>4</w:t>
      </w:r>
      <w:r w:rsidRPr="00DF6F2E">
        <w:rPr>
          <w:rFonts w:ascii="Arial" w:hAnsi="Arial" w:cs="Arial"/>
          <w:sz w:val="24"/>
          <w:szCs w:val="24"/>
        </w:rPr>
        <w:t>,</w:t>
      </w:r>
      <w:r>
        <w:rPr>
          <w:rFonts w:ascii="Arial" w:hAnsi="Arial" w:cs="Arial"/>
          <w:sz w:val="24"/>
          <w:szCs w:val="24"/>
        </w:rPr>
        <w:t>8</w:t>
      </w:r>
      <w:r w:rsidRPr="00DF6F2E">
        <w:rPr>
          <w:rFonts w:ascii="Arial" w:hAnsi="Arial" w:cs="Arial"/>
          <w:sz w:val="24"/>
          <w:szCs w:val="24"/>
        </w:rPr>
        <w:t>% din totalul popula</w:t>
      </w:r>
      <w:r>
        <w:rPr>
          <w:rFonts w:ascii="Arial" w:hAnsi="Arial" w:cs="Arial"/>
          <w:sz w:val="24"/>
          <w:szCs w:val="24"/>
        </w:rPr>
        <w:t>ț</w:t>
      </w:r>
      <w:r w:rsidRPr="00DF6F2E">
        <w:rPr>
          <w:rFonts w:ascii="Arial" w:hAnsi="Arial" w:cs="Arial"/>
          <w:sz w:val="24"/>
          <w:szCs w:val="24"/>
        </w:rPr>
        <w:t xml:space="preserve">iei regiunii), </w:t>
      </w:r>
      <w:r>
        <w:rPr>
          <w:rFonts w:ascii="Arial" w:hAnsi="Arial" w:cs="Arial"/>
          <w:sz w:val="24"/>
          <w:szCs w:val="24"/>
        </w:rPr>
        <w:t>Argeș</w:t>
      </w:r>
      <w:r w:rsidRPr="00DF6F2E">
        <w:rPr>
          <w:rFonts w:ascii="Arial" w:hAnsi="Arial" w:cs="Arial"/>
          <w:sz w:val="24"/>
          <w:szCs w:val="24"/>
        </w:rPr>
        <w:t xml:space="preserve">, cu </w:t>
      </w:r>
      <w:r>
        <w:rPr>
          <w:rFonts w:ascii="Arial" w:hAnsi="Arial" w:cs="Arial"/>
          <w:sz w:val="24"/>
          <w:szCs w:val="24"/>
        </w:rPr>
        <w:t xml:space="preserve"> </w:t>
      </w:r>
      <w:r w:rsidRPr="00E256F3">
        <w:rPr>
          <w:rFonts w:ascii="Arial" w:hAnsi="Arial" w:cs="Arial"/>
          <w:sz w:val="24"/>
          <w:szCs w:val="24"/>
        </w:rPr>
        <w:t>641463</w:t>
      </w:r>
      <w:r>
        <w:rPr>
          <w:rFonts w:ascii="Arial" w:hAnsi="Arial" w:cs="Arial"/>
          <w:sz w:val="24"/>
          <w:szCs w:val="24"/>
        </w:rPr>
        <w:t xml:space="preserve"> </w:t>
      </w:r>
      <w:r w:rsidRPr="00DF6F2E">
        <w:rPr>
          <w:rFonts w:ascii="Arial" w:hAnsi="Arial" w:cs="Arial"/>
          <w:sz w:val="24"/>
          <w:szCs w:val="24"/>
        </w:rPr>
        <w:t>locuitori (</w:t>
      </w:r>
      <w:r>
        <w:rPr>
          <w:rFonts w:ascii="Arial" w:hAnsi="Arial" w:cs="Arial"/>
          <w:sz w:val="24"/>
          <w:szCs w:val="24"/>
        </w:rPr>
        <w:t>19</w:t>
      </w:r>
      <w:r w:rsidRPr="00DF6F2E">
        <w:rPr>
          <w:rFonts w:ascii="Arial" w:hAnsi="Arial" w:cs="Arial"/>
          <w:sz w:val="24"/>
          <w:szCs w:val="24"/>
        </w:rPr>
        <w:t>,9% din</w:t>
      </w:r>
      <w:r>
        <w:rPr>
          <w:rFonts w:ascii="Arial" w:hAnsi="Arial" w:cs="Arial"/>
          <w:sz w:val="24"/>
          <w:szCs w:val="24"/>
        </w:rPr>
        <w:t xml:space="preserve"> </w:t>
      </w:r>
      <w:r w:rsidRPr="00DF6F2E">
        <w:rPr>
          <w:rFonts w:ascii="Arial" w:hAnsi="Arial" w:cs="Arial"/>
          <w:sz w:val="24"/>
          <w:szCs w:val="24"/>
        </w:rPr>
        <w:t>totalul popula</w:t>
      </w:r>
      <w:r>
        <w:rPr>
          <w:rFonts w:ascii="Arial" w:hAnsi="Arial" w:cs="Arial"/>
          <w:sz w:val="24"/>
          <w:szCs w:val="24"/>
        </w:rPr>
        <w:t>ț</w:t>
      </w:r>
      <w:r w:rsidRPr="00DF6F2E">
        <w:rPr>
          <w:rFonts w:ascii="Arial" w:hAnsi="Arial" w:cs="Arial"/>
          <w:sz w:val="24"/>
          <w:szCs w:val="24"/>
        </w:rPr>
        <w:t xml:space="preserve">iei regiunii) </w:t>
      </w:r>
      <w:r>
        <w:rPr>
          <w:rFonts w:ascii="Arial" w:hAnsi="Arial" w:cs="Arial"/>
          <w:sz w:val="24"/>
          <w:szCs w:val="24"/>
        </w:rPr>
        <w:t>ș</w:t>
      </w:r>
      <w:r w:rsidRPr="00DF6F2E">
        <w:rPr>
          <w:rFonts w:ascii="Arial" w:hAnsi="Arial" w:cs="Arial"/>
          <w:sz w:val="24"/>
          <w:szCs w:val="24"/>
        </w:rPr>
        <w:t xml:space="preserve">i </w:t>
      </w:r>
      <w:r>
        <w:rPr>
          <w:rFonts w:ascii="Arial" w:hAnsi="Arial" w:cs="Arial"/>
          <w:sz w:val="24"/>
          <w:szCs w:val="24"/>
        </w:rPr>
        <w:t>Dâmbovița</w:t>
      </w:r>
      <w:r w:rsidRPr="00DF6F2E">
        <w:rPr>
          <w:rFonts w:ascii="Arial" w:hAnsi="Arial" w:cs="Arial"/>
          <w:sz w:val="24"/>
          <w:szCs w:val="24"/>
        </w:rPr>
        <w:t xml:space="preserve">, cu </w:t>
      </w:r>
      <w:r w:rsidRPr="00AE3C2E">
        <w:rPr>
          <w:rFonts w:ascii="Arial" w:hAnsi="Arial" w:cs="Arial"/>
          <w:sz w:val="24"/>
          <w:szCs w:val="24"/>
        </w:rPr>
        <w:t xml:space="preserve">525048 </w:t>
      </w:r>
      <w:r w:rsidRPr="00DF6F2E">
        <w:rPr>
          <w:rFonts w:ascii="Arial" w:hAnsi="Arial" w:cs="Arial"/>
          <w:sz w:val="24"/>
          <w:szCs w:val="24"/>
        </w:rPr>
        <w:t>locuitori (16,</w:t>
      </w:r>
      <w:r>
        <w:rPr>
          <w:rFonts w:ascii="Arial" w:hAnsi="Arial" w:cs="Arial"/>
          <w:sz w:val="24"/>
          <w:szCs w:val="24"/>
        </w:rPr>
        <w:t>3</w:t>
      </w:r>
      <w:r w:rsidRPr="00DF6F2E">
        <w:rPr>
          <w:rFonts w:ascii="Arial" w:hAnsi="Arial" w:cs="Arial"/>
          <w:sz w:val="24"/>
          <w:szCs w:val="24"/>
        </w:rPr>
        <w:t>% din totalul popula</w:t>
      </w:r>
      <w:r>
        <w:rPr>
          <w:rFonts w:ascii="Arial" w:hAnsi="Arial" w:cs="Arial"/>
          <w:sz w:val="24"/>
          <w:szCs w:val="24"/>
        </w:rPr>
        <w:t>ț</w:t>
      </w:r>
      <w:r w:rsidRPr="00DF6F2E">
        <w:rPr>
          <w:rFonts w:ascii="Arial" w:hAnsi="Arial" w:cs="Arial"/>
          <w:sz w:val="24"/>
          <w:szCs w:val="24"/>
        </w:rPr>
        <w:t>iei</w:t>
      </w:r>
      <w:r>
        <w:rPr>
          <w:rFonts w:ascii="Arial" w:hAnsi="Arial" w:cs="Arial"/>
          <w:sz w:val="24"/>
          <w:szCs w:val="24"/>
        </w:rPr>
        <w:t xml:space="preserve"> </w:t>
      </w:r>
      <w:r w:rsidRPr="00DF6F2E">
        <w:rPr>
          <w:rFonts w:ascii="Arial" w:hAnsi="Arial" w:cs="Arial"/>
          <w:sz w:val="24"/>
          <w:szCs w:val="24"/>
        </w:rPr>
        <w:t>regiunii). La popul opus se situează, jude</w:t>
      </w:r>
      <w:r>
        <w:rPr>
          <w:rFonts w:ascii="Arial" w:hAnsi="Arial" w:cs="Arial"/>
          <w:sz w:val="24"/>
          <w:szCs w:val="24"/>
        </w:rPr>
        <w:t>ț</w:t>
      </w:r>
      <w:r w:rsidRPr="00DF6F2E">
        <w:rPr>
          <w:rFonts w:ascii="Arial" w:hAnsi="Arial" w:cs="Arial"/>
          <w:sz w:val="24"/>
          <w:szCs w:val="24"/>
        </w:rPr>
        <w:t xml:space="preserve">ele </w:t>
      </w:r>
      <w:r>
        <w:rPr>
          <w:rFonts w:ascii="Arial" w:hAnsi="Arial" w:cs="Arial"/>
          <w:sz w:val="24"/>
          <w:szCs w:val="24"/>
        </w:rPr>
        <w:t>Teleorman</w:t>
      </w:r>
      <w:r w:rsidRPr="00DF6F2E">
        <w:rPr>
          <w:rFonts w:ascii="Arial" w:hAnsi="Arial" w:cs="Arial"/>
          <w:sz w:val="24"/>
          <w:szCs w:val="24"/>
        </w:rPr>
        <w:t xml:space="preserve">, cu </w:t>
      </w:r>
      <w:r w:rsidRPr="00AE3C2E">
        <w:rPr>
          <w:rFonts w:ascii="Arial" w:hAnsi="Arial" w:cs="Arial"/>
          <w:sz w:val="24"/>
          <w:szCs w:val="24"/>
        </w:rPr>
        <w:t xml:space="preserve">381051 </w:t>
      </w:r>
      <w:r w:rsidRPr="00DF6F2E">
        <w:rPr>
          <w:rFonts w:ascii="Arial" w:hAnsi="Arial" w:cs="Arial"/>
          <w:sz w:val="24"/>
          <w:szCs w:val="24"/>
        </w:rPr>
        <w:t>locuitori (1</w:t>
      </w:r>
      <w:r>
        <w:rPr>
          <w:rFonts w:ascii="Arial" w:hAnsi="Arial" w:cs="Arial"/>
          <w:sz w:val="24"/>
          <w:szCs w:val="24"/>
        </w:rPr>
        <w:t>1</w:t>
      </w:r>
      <w:r w:rsidRPr="00DF6F2E">
        <w:rPr>
          <w:rFonts w:ascii="Arial" w:hAnsi="Arial" w:cs="Arial"/>
          <w:sz w:val="24"/>
          <w:szCs w:val="24"/>
        </w:rPr>
        <w:t>,</w:t>
      </w:r>
      <w:r>
        <w:rPr>
          <w:rFonts w:ascii="Arial" w:hAnsi="Arial" w:cs="Arial"/>
          <w:sz w:val="24"/>
          <w:szCs w:val="24"/>
        </w:rPr>
        <w:t xml:space="preserve">8 </w:t>
      </w:r>
      <w:r w:rsidRPr="00DF6F2E">
        <w:rPr>
          <w:rFonts w:ascii="Arial" w:hAnsi="Arial" w:cs="Arial"/>
          <w:sz w:val="24"/>
          <w:szCs w:val="24"/>
        </w:rPr>
        <w:t>% din</w:t>
      </w:r>
      <w:r>
        <w:rPr>
          <w:rFonts w:ascii="Arial" w:hAnsi="Arial" w:cs="Arial"/>
          <w:sz w:val="24"/>
          <w:szCs w:val="24"/>
        </w:rPr>
        <w:t xml:space="preserve">  </w:t>
      </w:r>
      <w:r w:rsidRPr="00DF6F2E">
        <w:rPr>
          <w:rFonts w:ascii="Arial" w:hAnsi="Arial" w:cs="Arial"/>
          <w:sz w:val="24"/>
          <w:szCs w:val="24"/>
        </w:rPr>
        <w:t>totalul popula</w:t>
      </w:r>
      <w:r>
        <w:rPr>
          <w:rFonts w:ascii="Arial" w:hAnsi="Arial" w:cs="Arial"/>
          <w:sz w:val="24"/>
          <w:szCs w:val="24"/>
        </w:rPr>
        <w:t>ț</w:t>
      </w:r>
      <w:r w:rsidRPr="00DF6F2E">
        <w:rPr>
          <w:rFonts w:ascii="Arial" w:hAnsi="Arial" w:cs="Arial"/>
          <w:sz w:val="24"/>
          <w:szCs w:val="24"/>
        </w:rPr>
        <w:t xml:space="preserve">iei regiunii), </w:t>
      </w:r>
      <w:r>
        <w:rPr>
          <w:rFonts w:ascii="Arial" w:hAnsi="Arial" w:cs="Arial"/>
          <w:sz w:val="24"/>
          <w:szCs w:val="24"/>
        </w:rPr>
        <w:t>Călărași</w:t>
      </w:r>
      <w:r w:rsidRPr="00DF6F2E">
        <w:rPr>
          <w:rFonts w:ascii="Arial" w:hAnsi="Arial" w:cs="Arial"/>
          <w:sz w:val="24"/>
          <w:szCs w:val="24"/>
        </w:rPr>
        <w:t xml:space="preserve">, cu </w:t>
      </w:r>
      <w:r w:rsidRPr="00AE3C2E">
        <w:rPr>
          <w:rFonts w:ascii="Arial" w:hAnsi="Arial" w:cs="Arial"/>
          <w:sz w:val="24"/>
          <w:szCs w:val="24"/>
        </w:rPr>
        <w:t xml:space="preserve">381051 </w:t>
      </w:r>
      <w:r w:rsidRPr="00DF6F2E">
        <w:rPr>
          <w:rFonts w:ascii="Arial" w:hAnsi="Arial" w:cs="Arial"/>
          <w:sz w:val="24"/>
          <w:szCs w:val="24"/>
        </w:rPr>
        <w:t>locuitori (</w:t>
      </w:r>
      <w:r>
        <w:rPr>
          <w:rFonts w:ascii="Arial" w:hAnsi="Arial" w:cs="Arial"/>
          <w:sz w:val="24"/>
          <w:szCs w:val="24"/>
        </w:rPr>
        <w:t>9</w:t>
      </w:r>
      <w:r w:rsidRPr="00DF6F2E">
        <w:rPr>
          <w:rFonts w:ascii="Arial" w:hAnsi="Arial" w:cs="Arial"/>
          <w:sz w:val="24"/>
          <w:szCs w:val="24"/>
        </w:rPr>
        <w:t>,</w:t>
      </w:r>
      <w:r>
        <w:rPr>
          <w:rFonts w:ascii="Arial" w:hAnsi="Arial" w:cs="Arial"/>
          <w:sz w:val="24"/>
          <w:szCs w:val="24"/>
        </w:rPr>
        <w:t>7</w:t>
      </w:r>
      <w:r w:rsidRPr="00DF6F2E">
        <w:rPr>
          <w:rFonts w:ascii="Arial" w:hAnsi="Arial" w:cs="Arial"/>
          <w:sz w:val="24"/>
          <w:szCs w:val="24"/>
        </w:rPr>
        <w:t xml:space="preserve">% din </w:t>
      </w:r>
      <w:r w:rsidRPr="00DF6F2E">
        <w:rPr>
          <w:rFonts w:ascii="Arial" w:hAnsi="Arial" w:cs="Arial"/>
          <w:sz w:val="24"/>
          <w:szCs w:val="24"/>
        </w:rPr>
        <w:lastRenderedPageBreak/>
        <w:t>totalul popula</w:t>
      </w:r>
      <w:r>
        <w:rPr>
          <w:rFonts w:ascii="Arial" w:hAnsi="Arial" w:cs="Arial"/>
          <w:sz w:val="24"/>
          <w:szCs w:val="24"/>
        </w:rPr>
        <w:t>ț</w:t>
      </w:r>
      <w:r w:rsidRPr="00DF6F2E">
        <w:rPr>
          <w:rFonts w:ascii="Arial" w:hAnsi="Arial" w:cs="Arial"/>
          <w:sz w:val="24"/>
          <w:szCs w:val="24"/>
        </w:rPr>
        <w:t>iei</w:t>
      </w:r>
      <w:r>
        <w:rPr>
          <w:rFonts w:ascii="Arial" w:hAnsi="Arial" w:cs="Arial"/>
          <w:sz w:val="24"/>
          <w:szCs w:val="24"/>
        </w:rPr>
        <w:t xml:space="preserve"> </w:t>
      </w:r>
      <w:r w:rsidRPr="00DF6F2E">
        <w:rPr>
          <w:rFonts w:ascii="Arial" w:hAnsi="Arial" w:cs="Arial"/>
          <w:sz w:val="24"/>
          <w:szCs w:val="24"/>
        </w:rPr>
        <w:t>regiunii)</w:t>
      </w:r>
      <w:r>
        <w:rPr>
          <w:rFonts w:ascii="Arial" w:hAnsi="Arial" w:cs="Arial"/>
          <w:sz w:val="24"/>
          <w:szCs w:val="24"/>
        </w:rPr>
        <w:t xml:space="preserve">, </w:t>
      </w:r>
      <w:r w:rsidRPr="00DF6F2E">
        <w:rPr>
          <w:rFonts w:ascii="Arial" w:hAnsi="Arial" w:cs="Arial"/>
          <w:sz w:val="24"/>
          <w:szCs w:val="24"/>
        </w:rPr>
        <w:t xml:space="preserve"> </w:t>
      </w:r>
      <w:r>
        <w:rPr>
          <w:rFonts w:ascii="Arial" w:hAnsi="Arial" w:cs="Arial"/>
          <w:sz w:val="24"/>
          <w:szCs w:val="24"/>
        </w:rPr>
        <w:t>Ialomița</w:t>
      </w:r>
      <w:r w:rsidRPr="00DF6F2E">
        <w:rPr>
          <w:rFonts w:ascii="Arial" w:hAnsi="Arial" w:cs="Arial"/>
          <w:sz w:val="24"/>
          <w:szCs w:val="24"/>
        </w:rPr>
        <w:t xml:space="preserve">, cu </w:t>
      </w:r>
      <w:r w:rsidRPr="00AE3C2E">
        <w:rPr>
          <w:rFonts w:ascii="Arial" w:hAnsi="Arial" w:cs="Arial"/>
          <w:sz w:val="24"/>
          <w:szCs w:val="24"/>
        </w:rPr>
        <w:t xml:space="preserve">290698 </w:t>
      </w:r>
      <w:r w:rsidRPr="00DF6F2E">
        <w:rPr>
          <w:rFonts w:ascii="Arial" w:hAnsi="Arial" w:cs="Arial"/>
          <w:sz w:val="24"/>
          <w:szCs w:val="24"/>
        </w:rPr>
        <w:t>locuitori (</w:t>
      </w:r>
      <w:r>
        <w:rPr>
          <w:rFonts w:ascii="Arial" w:hAnsi="Arial" w:cs="Arial"/>
          <w:sz w:val="24"/>
          <w:szCs w:val="24"/>
        </w:rPr>
        <w:t>9</w:t>
      </w:r>
      <w:r w:rsidRPr="00DF6F2E">
        <w:rPr>
          <w:rFonts w:ascii="Arial" w:hAnsi="Arial" w:cs="Arial"/>
          <w:sz w:val="24"/>
          <w:szCs w:val="24"/>
        </w:rPr>
        <w:t>% din totalul popula</w:t>
      </w:r>
      <w:r>
        <w:rPr>
          <w:rFonts w:ascii="Arial" w:hAnsi="Arial" w:cs="Arial"/>
          <w:sz w:val="24"/>
          <w:szCs w:val="24"/>
        </w:rPr>
        <w:t>ț</w:t>
      </w:r>
      <w:r w:rsidRPr="00DF6F2E">
        <w:rPr>
          <w:rFonts w:ascii="Arial" w:hAnsi="Arial" w:cs="Arial"/>
          <w:sz w:val="24"/>
          <w:szCs w:val="24"/>
        </w:rPr>
        <w:t>iei</w:t>
      </w:r>
      <w:r>
        <w:rPr>
          <w:rFonts w:ascii="Arial" w:hAnsi="Arial" w:cs="Arial"/>
          <w:sz w:val="24"/>
          <w:szCs w:val="24"/>
        </w:rPr>
        <w:t xml:space="preserve"> </w:t>
      </w:r>
      <w:r w:rsidRPr="00DF6F2E">
        <w:rPr>
          <w:rFonts w:ascii="Arial" w:hAnsi="Arial" w:cs="Arial"/>
          <w:sz w:val="24"/>
          <w:szCs w:val="24"/>
        </w:rPr>
        <w:t>regiunii)</w:t>
      </w:r>
      <w:r>
        <w:rPr>
          <w:rFonts w:ascii="Arial" w:hAnsi="Arial" w:cs="Arial"/>
          <w:sz w:val="24"/>
          <w:szCs w:val="24"/>
        </w:rPr>
        <w:t>, ș</w:t>
      </w:r>
      <w:r w:rsidRPr="00DF6F2E">
        <w:rPr>
          <w:rFonts w:ascii="Arial" w:hAnsi="Arial" w:cs="Arial"/>
          <w:sz w:val="24"/>
          <w:szCs w:val="24"/>
        </w:rPr>
        <w:t xml:space="preserve">i </w:t>
      </w:r>
      <w:r>
        <w:rPr>
          <w:rFonts w:ascii="Arial" w:hAnsi="Arial" w:cs="Arial"/>
          <w:sz w:val="24"/>
          <w:szCs w:val="24"/>
        </w:rPr>
        <w:t>Giurgiu</w:t>
      </w:r>
      <w:r w:rsidRPr="00DF6F2E">
        <w:rPr>
          <w:rFonts w:ascii="Arial" w:hAnsi="Arial" w:cs="Arial"/>
          <w:sz w:val="24"/>
          <w:szCs w:val="24"/>
        </w:rPr>
        <w:t xml:space="preserve">, cu </w:t>
      </w:r>
      <w:r w:rsidRPr="00AE3C2E">
        <w:rPr>
          <w:rFonts w:ascii="Arial" w:hAnsi="Arial" w:cs="Arial"/>
          <w:sz w:val="24"/>
          <w:szCs w:val="24"/>
        </w:rPr>
        <w:t>274848</w:t>
      </w:r>
      <w:r>
        <w:rPr>
          <w:rFonts w:ascii="Arial" w:hAnsi="Arial" w:cs="Arial"/>
          <w:sz w:val="24"/>
          <w:szCs w:val="24"/>
        </w:rPr>
        <w:t xml:space="preserve"> </w:t>
      </w:r>
      <w:r w:rsidRPr="00DF6F2E">
        <w:rPr>
          <w:rFonts w:ascii="Arial" w:hAnsi="Arial" w:cs="Arial"/>
          <w:sz w:val="24"/>
          <w:szCs w:val="24"/>
        </w:rPr>
        <w:t>locuitori (8,5</w:t>
      </w:r>
      <w:r>
        <w:rPr>
          <w:rFonts w:ascii="Arial" w:hAnsi="Arial" w:cs="Arial"/>
          <w:sz w:val="24"/>
          <w:szCs w:val="24"/>
        </w:rPr>
        <w:t>1</w:t>
      </w:r>
      <w:r w:rsidRPr="00DF6F2E">
        <w:rPr>
          <w:rFonts w:ascii="Arial" w:hAnsi="Arial" w:cs="Arial"/>
          <w:sz w:val="24"/>
          <w:szCs w:val="24"/>
        </w:rPr>
        <w:t>% din totalul popula</w:t>
      </w:r>
      <w:r>
        <w:rPr>
          <w:rFonts w:ascii="Arial" w:hAnsi="Arial" w:cs="Arial"/>
          <w:sz w:val="24"/>
          <w:szCs w:val="24"/>
        </w:rPr>
        <w:t>ț</w:t>
      </w:r>
      <w:r w:rsidRPr="00DF6F2E">
        <w:rPr>
          <w:rFonts w:ascii="Arial" w:hAnsi="Arial" w:cs="Arial"/>
          <w:sz w:val="24"/>
          <w:szCs w:val="24"/>
        </w:rPr>
        <w:t>iei regiunii).</w:t>
      </w:r>
    </w:p>
    <w:p w:rsidR="00153648" w:rsidRPr="00DF6F2E" w:rsidRDefault="00153648" w:rsidP="00153648">
      <w:pPr>
        <w:spacing w:line="360" w:lineRule="auto"/>
        <w:ind w:firstLine="851"/>
        <w:rPr>
          <w:rFonts w:ascii="Arial" w:hAnsi="Arial" w:cs="Arial"/>
          <w:sz w:val="24"/>
          <w:szCs w:val="24"/>
        </w:rPr>
      </w:pPr>
      <w:r w:rsidRPr="00DF6F2E">
        <w:rPr>
          <w:rFonts w:ascii="Arial" w:hAnsi="Arial" w:cs="Arial"/>
          <w:sz w:val="24"/>
          <w:szCs w:val="24"/>
        </w:rPr>
        <w:t xml:space="preserve">În </w:t>
      </w:r>
      <w:r>
        <w:rPr>
          <w:rFonts w:ascii="Arial" w:hAnsi="Arial" w:cs="Arial"/>
          <w:sz w:val="24"/>
          <w:szCs w:val="24"/>
        </w:rPr>
        <w:t xml:space="preserve">toată </w:t>
      </w:r>
      <w:r w:rsidRPr="00DF6F2E">
        <w:rPr>
          <w:rFonts w:ascii="Arial" w:hAnsi="Arial" w:cs="Arial"/>
          <w:sz w:val="24"/>
          <w:szCs w:val="24"/>
        </w:rPr>
        <w:t xml:space="preserve">perioada </w:t>
      </w:r>
      <w:r>
        <w:rPr>
          <w:rFonts w:ascii="Arial" w:hAnsi="Arial" w:cs="Arial"/>
          <w:sz w:val="24"/>
          <w:szCs w:val="24"/>
        </w:rPr>
        <w:t>analizată (</w:t>
      </w:r>
      <w:r w:rsidRPr="00DF6F2E">
        <w:rPr>
          <w:rFonts w:ascii="Arial" w:hAnsi="Arial" w:cs="Arial"/>
          <w:sz w:val="24"/>
          <w:szCs w:val="24"/>
        </w:rPr>
        <w:t>2008- 201</w:t>
      </w:r>
      <w:r>
        <w:rPr>
          <w:rFonts w:ascii="Arial" w:hAnsi="Arial" w:cs="Arial"/>
          <w:sz w:val="24"/>
          <w:szCs w:val="24"/>
        </w:rPr>
        <w:t>7)</w:t>
      </w:r>
      <w:r w:rsidRPr="00DF6F2E">
        <w:rPr>
          <w:rFonts w:ascii="Arial" w:hAnsi="Arial" w:cs="Arial"/>
          <w:sz w:val="24"/>
          <w:szCs w:val="24"/>
        </w:rPr>
        <w:t xml:space="preserve"> popula</w:t>
      </w:r>
      <w:r>
        <w:rPr>
          <w:rFonts w:ascii="Arial" w:hAnsi="Arial" w:cs="Arial"/>
          <w:sz w:val="24"/>
          <w:szCs w:val="24"/>
        </w:rPr>
        <w:t>ț</w:t>
      </w:r>
      <w:r w:rsidRPr="00DF6F2E">
        <w:rPr>
          <w:rFonts w:ascii="Arial" w:hAnsi="Arial" w:cs="Arial"/>
          <w:sz w:val="24"/>
          <w:szCs w:val="24"/>
        </w:rPr>
        <w:t>ia regiunii, la data de 1 iulie, a înregistrat o scădere</w:t>
      </w:r>
      <w:r>
        <w:rPr>
          <w:rFonts w:ascii="Arial" w:hAnsi="Arial" w:cs="Arial"/>
          <w:sz w:val="24"/>
          <w:szCs w:val="24"/>
        </w:rPr>
        <w:t xml:space="preserve"> </w:t>
      </w:r>
      <w:r w:rsidRPr="00DF6F2E">
        <w:rPr>
          <w:rFonts w:ascii="Arial" w:hAnsi="Arial" w:cs="Arial"/>
          <w:sz w:val="24"/>
          <w:szCs w:val="24"/>
        </w:rPr>
        <w:t>continuă</w:t>
      </w:r>
      <w:r>
        <w:rPr>
          <w:rFonts w:ascii="Arial" w:hAnsi="Arial" w:cs="Arial"/>
          <w:sz w:val="24"/>
          <w:szCs w:val="24"/>
        </w:rPr>
        <w:t xml:space="preserve">. Astfel, </w:t>
      </w:r>
      <w:r w:rsidRPr="00CC3B29">
        <w:rPr>
          <w:rFonts w:ascii="Arial" w:hAnsi="Arial" w:cs="Arial"/>
          <w:sz w:val="24"/>
          <w:szCs w:val="24"/>
        </w:rPr>
        <w:t>comparativ cu 1 ianuarie 2</w:t>
      </w:r>
      <w:r>
        <w:rPr>
          <w:rFonts w:ascii="Arial" w:hAnsi="Arial" w:cs="Arial"/>
          <w:sz w:val="24"/>
          <w:szCs w:val="24"/>
        </w:rPr>
        <w:t>008</w:t>
      </w:r>
      <w:r w:rsidRPr="00CC3B29">
        <w:rPr>
          <w:rFonts w:ascii="Arial" w:hAnsi="Arial" w:cs="Arial"/>
          <w:sz w:val="24"/>
          <w:szCs w:val="24"/>
        </w:rPr>
        <w:t xml:space="preserve"> </w:t>
      </w:r>
      <w:r>
        <w:rPr>
          <w:rFonts w:ascii="Arial" w:hAnsi="Arial" w:cs="Arial"/>
          <w:sz w:val="24"/>
          <w:szCs w:val="24"/>
        </w:rPr>
        <w:t xml:space="preserve">populația regiunii a scăzut </w:t>
      </w:r>
      <w:r w:rsidRPr="00CC3B29">
        <w:rPr>
          <w:rFonts w:ascii="Arial" w:hAnsi="Arial" w:cs="Arial"/>
          <w:sz w:val="24"/>
          <w:szCs w:val="24"/>
        </w:rPr>
        <w:t xml:space="preserve">cu </w:t>
      </w:r>
      <w:r>
        <w:rPr>
          <w:rFonts w:ascii="Arial" w:hAnsi="Arial" w:cs="Arial"/>
          <w:sz w:val="24"/>
          <w:szCs w:val="24"/>
        </w:rPr>
        <w:t>156,32</w:t>
      </w:r>
      <w:r w:rsidRPr="00CC3B29">
        <w:rPr>
          <w:rFonts w:ascii="Arial" w:hAnsi="Arial" w:cs="Arial"/>
          <w:sz w:val="24"/>
          <w:szCs w:val="24"/>
        </w:rPr>
        <w:t xml:space="preserve"> mii persoane</w:t>
      </w:r>
      <w:r>
        <w:rPr>
          <w:rFonts w:ascii="Arial" w:hAnsi="Arial" w:cs="Arial"/>
          <w:sz w:val="24"/>
          <w:szCs w:val="24"/>
        </w:rPr>
        <w:t xml:space="preserve"> (-4,62%).</w:t>
      </w:r>
      <w:r w:rsidRPr="00CC3B29">
        <w:rPr>
          <w:rFonts w:ascii="Arial" w:hAnsi="Arial" w:cs="Arial"/>
          <w:sz w:val="24"/>
          <w:szCs w:val="24"/>
        </w:rPr>
        <w:t xml:space="preserve"> Această</w:t>
      </w:r>
      <w:r>
        <w:rPr>
          <w:rFonts w:ascii="Arial" w:hAnsi="Arial" w:cs="Arial"/>
          <w:sz w:val="24"/>
          <w:szCs w:val="24"/>
        </w:rPr>
        <w:t xml:space="preserve"> </w:t>
      </w:r>
      <w:r w:rsidRPr="00CC3B29">
        <w:rPr>
          <w:rFonts w:ascii="Arial" w:hAnsi="Arial" w:cs="Arial"/>
          <w:sz w:val="24"/>
          <w:szCs w:val="24"/>
        </w:rPr>
        <w:t>scădere a fost cauzată, în</w:t>
      </w:r>
      <w:r>
        <w:rPr>
          <w:rFonts w:ascii="Arial" w:hAnsi="Arial" w:cs="Arial"/>
          <w:sz w:val="24"/>
          <w:szCs w:val="24"/>
        </w:rPr>
        <w:t xml:space="preserve"> </w:t>
      </w:r>
      <w:r w:rsidRPr="00CC3B29">
        <w:rPr>
          <w:rFonts w:ascii="Arial" w:hAnsi="Arial" w:cs="Arial"/>
          <w:sz w:val="24"/>
          <w:szCs w:val="24"/>
        </w:rPr>
        <w:t>special, de sporul natural negativ al popula</w:t>
      </w:r>
      <w:r>
        <w:rPr>
          <w:rFonts w:ascii="Arial" w:hAnsi="Arial" w:cs="Arial"/>
          <w:sz w:val="24"/>
          <w:szCs w:val="24"/>
        </w:rPr>
        <w:t>ț</w:t>
      </w:r>
      <w:r w:rsidRPr="00CC3B29">
        <w:rPr>
          <w:rFonts w:ascii="Arial" w:hAnsi="Arial" w:cs="Arial"/>
          <w:sz w:val="24"/>
          <w:szCs w:val="24"/>
        </w:rPr>
        <w:t>iei.</w:t>
      </w:r>
      <w:r w:rsidRPr="00DF6F2E">
        <w:rPr>
          <w:rFonts w:ascii="Arial" w:hAnsi="Arial" w:cs="Arial"/>
          <w:sz w:val="24"/>
          <w:szCs w:val="24"/>
        </w:rPr>
        <w:t>. Toate jude</w:t>
      </w:r>
      <w:r>
        <w:rPr>
          <w:rFonts w:ascii="Arial" w:hAnsi="Arial" w:cs="Arial"/>
          <w:sz w:val="24"/>
          <w:szCs w:val="24"/>
        </w:rPr>
        <w:t>ț</w:t>
      </w:r>
      <w:r w:rsidRPr="00DF6F2E">
        <w:rPr>
          <w:rFonts w:ascii="Arial" w:hAnsi="Arial" w:cs="Arial"/>
          <w:sz w:val="24"/>
          <w:szCs w:val="24"/>
        </w:rPr>
        <w:t>ele regiunii au cunoscut fluctua</w:t>
      </w:r>
      <w:r>
        <w:rPr>
          <w:rFonts w:ascii="Arial" w:hAnsi="Arial" w:cs="Arial"/>
          <w:sz w:val="24"/>
          <w:szCs w:val="24"/>
        </w:rPr>
        <w:t>ț</w:t>
      </w:r>
      <w:r w:rsidRPr="00DF6F2E">
        <w:rPr>
          <w:rFonts w:ascii="Arial" w:hAnsi="Arial" w:cs="Arial"/>
          <w:sz w:val="24"/>
          <w:szCs w:val="24"/>
        </w:rPr>
        <w:t>ii ale popula</w:t>
      </w:r>
      <w:r>
        <w:rPr>
          <w:rFonts w:ascii="Arial" w:hAnsi="Arial" w:cs="Arial"/>
          <w:sz w:val="24"/>
          <w:szCs w:val="24"/>
        </w:rPr>
        <w:t>ț</w:t>
      </w:r>
      <w:r w:rsidRPr="00DF6F2E">
        <w:rPr>
          <w:rFonts w:ascii="Arial" w:hAnsi="Arial" w:cs="Arial"/>
          <w:sz w:val="24"/>
          <w:szCs w:val="24"/>
        </w:rPr>
        <w:t>iei în</w:t>
      </w:r>
      <w:r>
        <w:rPr>
          <w:rFonts w:ascii="Arial" w:hAnsi="Arial" w:cs="Arial"/>
          <w:sz w:val="24"/>
          <w:szCs w:val="24"/>
        </w:rPr>
        <w:t xml:space="preserve"> </w:t>
      </w:r>
      <w:r w:rsidRPr="00DF6F2E">
        <w:rPr>
          <w:rFonts w:ascii="Arial" w:hAnsi="Arial" w:cs="Arial"/>
          <w:sz w:val="24"/>
          <w:szCs w:val="24"/>
        </w:rPr>
        <w:t>perioada de analiză. În valori absolute, cele mai mari scăderi ale popula</w:t>
      </w:r>
      <w:r>
        <w:rPr>
          <w:rFonts w:ascii="Arial" w:hAnsi="Arial" w:cs="Arial"/>
          <w:sz w:val="24"/>
          <w:szCs w:val="24"/>
        </w:rPr>
        <w:t>ț</w:t>
      </w:r>
      <w:r w:rsidRPr="00DF6F2E">
        <w:rPr>
          <w:rFonts w:ascii="Arial" w:hAnsi="Arial" w:cs="Arial"/>
          <w:sz w:val="24"/>
          <w:szCs w:val="24"/>
        </w:rPr>
        <w:t>iei s-au</w:t>
      </w:r>
      <w:r>
        <w:rPr>
          <w:rFonts w:ascii="Arial" w:hAnsi="Arial" w:cs="Arial"/>
          <w:sz w:val="24"/>
          <w:szCs w:val="24"/>
        </w:rPr>
        <w:t xml:space="preserve"> </w:t>
      </w:r>
      <w:r w:rsidRPr="00DF6F2E">
        <w:rPr>
          <w:rFonts w:ascii="Arial" w:hAnsi="Arial" w:cs="Arial"/>
          <w:sz w:val="24"/>
          <w:szCs w:val="24"/>
        </w:rPr>
        <w:t>înregistrat în jude</w:t>
      </w:r>
      <w:r>
        <w:rPr>
          <w:rFonts w:ascii="Arial" w:hAnsi="Arial" w:cs="Arial"/>
          <w:sz w:val="24"/>
          <w:szCs w:val="24"/>
        </w:rPr>
        <w:t>ț</w:t>
      </w:r>
      <w:r w:rsidRPr="00DF6F2E">
        <w:rPr>
          <w:rFonts w:ascii="Arial" w:hAnsi="Arial" w:cs="Arial"/>
          <w:sz w:val="24"/>
          <w:szCs w:val="24"/>
        </w:rPr>
        <w:t xml:space="preserve">ul </w:t>
      </w:r>
      <w:r>
        <w:rPr>
          <w:rFonts w:ascii="Arial" w:hAnsi="Arial" w:cs="Arial"/>
          <w:sz w:val="24"/>
          <w:szCs w:val="24"/>
        </w:rPr>
        <w:t>Teleorman</w:t>
      </w:r>
      <w:r w:rsidRPr="00DF6F2E">
        <w:rPr>
          <w:rFonts w:ascii="Arial" w:hAnsi="Arial" w:cs="Arial"/>
          <w:sz w:val="24"/>
          <w:szCs w:val="24"/>
        </w:rPr>
        <w:t>, unde în anul 201</w:t>
      </w:r>
      <w:r>
        <w:rPr>
          <w:rFonts w:ascii="Arial" w:hAnsi="Arial" w:cs="Arial"/>
          <w:sz w:val="24"/>
          <w:szCs w:val="24"/>
        </w:rPr>
        <w:t>7</w:t>
      </w:r>
      <w:r w:rsidRPr="00DF6F2E">
        <w:rPr>
          <w:rFonts w:ascii="Arial" w:hAnsi="Arial" w:cs="Arial"/>
          <w:sz w:val="24"/>
          <w:szCs w:val="24"/>
        </w:rPr>
        <w:t xml:space="preserve"> popula</w:t>
      </w:r>
      <w:r>
        <w:rPr>
          <w:rFonts w:ascii="Arial" w:hAnsi="Arial" w:cs="Arial"/>
          <w:sz w:val="24"/>
          <w:szCs w:val="24"/>
        </w:rPr>
        <w:t>ț</w:t>
      </w:r>
      <w:r w:rsidRPr="00DF6F2E">
        <w:rPr>
          <w:rFonts w:ascii="Arial" w:hAnsi="Arial" w:cs="Arial"/>
          <w:sz w:val="24"/>
          <w:szCs w:val="24"/>
        </w:rPr>
        <w:t xml:space="preserve">ia a scăzut cu </w:t>
      </w:r>
      <w:r>
        <w:rPr>
          <w:rFonts w:ascii="Arial" w:hAnsi="Arial" w:cs="Arial"/>
          <w:sz w:val="24"/>
          <w:szCs w:val="24"/>
        </w:rPr>
        <w:t>44051</w:t>
      </w:r>
      <w:r w:rsidRPr="00DF6F2E">
        <w:rPr>
          <w:rFonts w:ascii="Arial" w:hAnsi="Arial" w:cs="Arial"/>
          <w:sz w:val="24"/>
          <w:szCs w:val="24"/>
        </w:rPr>
        <w:t xml:space="preserve"> persoane</w:t>
      </w:r>
      <w:r>
        <w:rPr>
          <w:rFonts w:ascii="Arial" w:hAnsi="Arial" w:cs="Arial"/>
          <w:sz w:val="24"/>
          <w:szCs w:val="24"/>
        </w:rPr>
        <w:t xml:space="preserve"> </w:t>
      </w:r>
      <w:r w:rsidRPr="00DF6F2E">
        <w:rPr>
          <w:rFonts w:ascii="Arial" w:hAnsi="Arial" w:cs="Arial"/>
          <w:sz w:val="24"/>
          <w:szCs w:val="24"/>
        </w:rPr>
        <w:t>fa</w:t>
      </w:r>
      <w:r>
        <w:rPr>
          <w:rFonts w:ascii="Arial" w:hAnsi="Arial" w:cs="Arial"/>
          <w:sz w:val="24"/>
          <w:szCs w:val="24"/>
        </w:rPr>
        <w:t>ț</w:t>
      </w:r>
      <w:r w:rsidRPr="00DF6F2E">
        <w:rPr>
          <w:rFonts w:ascii="Arial" w:hAnsi="Arial" w:cs="Arial"/>
          <w:sz w:val="24"/>
          <w:szCs w:val="24"/>
        </w:rPr>
        <w:t>ă de anul 2008. Procentual, cele mai mari scăderi, în perioada</w:t>
      </w:r>
      <w:r>
        <w:rPr>
          <w:rFonts w:ascii="Arial" w:hAnsi="Arial" w:cs="Arial"/>
          <w:sz w:val="24"/>
          <w:szCs w:val="24"/>
        </w:rPr>
        <w:t xml:space="preserve"> </w:t>
      </w:r>
      <w:r w:rsidRPr="00DF6F2E">
        <w:rPr>
          <w:rFonts w:ascii="Arial" w:hAnsi="Arial" w:cs="Arial"/>
          <w:sz w:val="24"/>
          <w:szCs w:val="24"/>
        </w:rPr>
        <w:t>analizată s-au înregistrat</w:t>
      </w:r>
      <w:r>
        <w:rPr>
          <w:rFonts w:ascii="Arial" w:hAnsi="Arial" w:cs="Arial"/>
          <w:sz w:val="24"/>
          <w:szCs w:val="24"/>
        </w:rPr>
        <w:t xml:space="preserve"> </w:t>
      </w:r>
      <w:r w:rsidRPr="00DF6F2E">
        <w:rPr>
          <w:rFonts w:ascii="Arial" w:hAnsi="Arial" w:cs="Arial"/>
          <w:sz w:val="24"/>
          <w:szCs w:val="24"/>
        </w:rPr>
        <w:t>în jude</w:t>
      </w:r>
      <w:r>
        <w:rPr>
          <w:rFonts w:ascii="Arial" w:hAnsi="Arial" w:cs="Arial"/>
          <w:sz w:val="24"/>
          <w:szCs w:val="24"/>
        </w:rPr>
        <w:t>ț</w:t>
      </w:r>
      <w:r w:rsidRPr="00DF6F2E">
        <w:rPr>
          <w:rFonts w:ascii="Arial" w:hAnsi="Arial" w:cs="Arial"/>
          <w:sz w:val="24"/>
          <w:szCs w:val="24"/>
        </w:rPr>
        <w:t xml:space="preserve">ele </w:t>
      </w:r>
      <w:r>
        <w:rPr>
          <w:rFonts w:ascii="Arial" w:hAnsi="Arial" w:cs="Arial"/>
          <w:sz w:val="24"/>
          <w:szCs w:val="24"/>
        </w:rPr>
        <w:t>Teleorman</w:t>
      </w:r>
      <w:r w:rsidRPr="00DF6F2E">
        <w:rPr>
          <w:rFonts w:ascii="Arial" w:hAnsi="Arial" w:cs="Arial"/>
          <w:sz w:val="24"/>
          <w:szCs w:val="24"/>
        </w:rPr>
        <w:t xml:space="preserve"> ( </w:t>
      </w:r>
      <w:r>
        <w:rPr>
          <w:rFonts w:ascii="Arial" w:hAnsi="Arial" w:cs="Arial"/>
          <w:sz w:val="24"/>
          <w:szCs w:val="24"/>
        </w:rPr>
        <w:t>-</w:t>
      </w:r>
      <w:r w:rsidRPr="00DF6F2E">
        <w:rPr>
          <w:rFonts w:ascii="Arial" w:hAnsi="Arial" w:cs="Arial"/>
          <w:sz w:val="24"/>
          <w:szCs w:val="24"/>
        </w:rPr>
        <w:t>1</w:t>
      </w:r>
      <w:r>
        <w:rPr>
          <w:rFonts w:ascii="Arial" w:hAnsi="Arial" w:cs="Arial"/>
          <w:sz w:val="24"/>
          <w:szCs w:val="24"/>
        </w:rPr>
        <w:t>0</w:t>
      </w:r>
      <w:r w:rsidRPr="00DF6F2E">
        <w:rPr>
          <w:rFonts w:ascii="Arial" w:hAnsi="Arial" w:cs="Arial"/>
          <w:sz w:val="24"/>
          <w:szCs w:val="24"/>
        </w:rPr>
        <w:t>,</w:t>
      </w:r>
      <w:r>
        <w:rPr>
          <w:rFonts w:ascii="Arial" w:hAnsi="Arial" w:cs="Arial"/>
          <w:sz w:val="24"/>
          <w:szCs w:val="24"/>
        </w:rPr>
        <w:t>36</w:t>
      </w:r>
      <w:r w:rsidRPr="00DF6F2E">
        <w:rPr>
          <w:rFonts w:ascii="Arial" w:hAnsi="Arial" w:cs="Arial"/>
          <w:sz w:val="24"/>
          <w:szCs w:val="24"/>
        </w:rPr>
        <w:t>%)</w:t>
      </w:r>
      <w:r>
        <w:rPr>
          <w:rFonts w:ascii="Arial" w:hAnsi="Arial" w:cs="Arial"/>
          <w:sz w:val="24"/>
          <w:szCs w:val="24"/>
        </w:rPr>
        <w:t>,</w:t>
      </w:r>
      <w:r w:rsidRPr="00DF6F2E">
        <w:rPr>
          <w:rFonts w:ascii="Arial" w:hAnsi="Arial" w:cs="Arial"/>
          <w:sz w:val="24"/>
          <w:szCs w:val="24"/>
        </w:rPr>
        <w:t xml:space="preserve"> </w:t>
      </w:r>
      <w:r>
        <w:rPr>
          <w:rFonts w:ascii="Arial" w:hAnsi="Arial" w:cs="Arial"/>
          <w:sz w:val="24"/>
          <w:szCs w:val="24"/>
        </w:rPr>
        <w:t>Ialomița</w:t>
      </w:r>
      <w:r w:rsidRPr="00DF6F2E">
        <w:rPr>
          <w:rFonts w:ascii="Arial" w:hAnsi="Arial" w:cs="Arial"/>
          <w:sz w:val="24"/>
          <w:szCs w:val="24"/>
        </w:rPr>
        <w:t xml:space="preserve"> (</w:t>
      </w:r>
      <w:r>
        <w:rPr>
          <w:rFonts w:ascii="Arial" w:hAnsi="Arial" w:cs="Arial"/>
          <w:sz w:val="24"/>
          <w:szCs w:val="24"/>
        </w:rPr>
        <w:t>-4,59</w:t>
      </w:r>
      <w:r w:rsidRPr="00DF6F2E">
        <w:rPr>
          <w:rFonts w:ascii="Arial" w:hAnsi="Arial" w:cs="Arial"/>
          <w:sz w:val="24"/>
          <w:szCs w:val="24"/>
        </w:rPr>
        <w:t>%)</w:t>
      </w:r>
      <w:r>
        <w:rPr>
          <w:rFonts w:ascii="Arial" w:hAnsi="Arial" w:cs="Arial"/>
          <w:sz w:val="24"/>
          <w:szCs w:val="24"/>
        </w:rPr>
        <w:t xml:space="preserve"> ș</w:t>
      </w:r>
      <w:r w:rsidRPr="00DF6F2E">
        <w:rPr>
          <w:rFonts w:ascii="Arial" w:hAnsi="Arial" w:cs="Arial"/>
          <w:sz w:val="24"/>
          <w:szCs w:val="24"/>
        </w:rPr>
        <w:t>i</w:t>
      </w:r>
      <w:r>
        <w:rPr>
          <w:rFonts w:ascii="Arial" w:hAnsi="Arial" w:cs="Arial"/>
          <w:sz w:val="24"/>
          <w:szCs w:val="24"/>
        </w:rPr>
        <w:t xml:space="preserve"> Călărași (-4,52)</w:t>
      </w:r>
      <w:r w:rsidRPr="00DF6F2E">
        <w:rPr>
          <w:rFonts w:ascii="Arial" w:hAnsi="Arial" w:cs="Arial"/>
          <w:sz w:val="24"/>
          <w:szCs w:val="24"/>
        </w:rPr>
        <w:t xml:space="preserve">. </w:t>
      </w:r>
    </w:p>
    <w:p w:rsidR="00153648" w:rsidRPr="004041F9" w:rsidRDefault="00153648" w:rsidP="00153648">
      <w:pPr>
        <w:pStyle w:val="Heading3"/>
        <w:spacing w:before="240" w:after="120" w:line="360" w:lineRule="auto"/>
        <w:rPr>
          <w:rFonts w:ascii="Arial" w:hAnsi="Arial" w:cs="Arial"/>
          <w:color w:val="000000" w:themeColor="text1"/>
          <w:sz w:val="24"/>
          <w:szCs w:val="24"/>
        </w:rPr>
      </w:pPr>
      <w:bookmarkStart w:id="3" w:name="_Toc465489975"/>
      <w:bookmarkStart w:id="4" w:name="_Toc485730394"/>
      <w:r w:rsidRPr="004041F9">
        <w:rPr>
          <w:rFonts w:ascii="Arial" w:hAnsi="Arial" w:cs="Arial"/>
          <w:color w:val="000000" w:themeColor="text1"/>
          <w:sz w:val="24"/>
          <w:szCs w:val="24"/>
        </w:rPr>
        <w:t>3.1.1. Statistica recensământului popula</w:t>
      </w:r>
      <w:r>
        <w:rPr>
          <w:rFonts w:ascii="Arial" w:hAnsi="Arial" w:cs="Arial"/>
          <w:color w:val="000000" w:themeColor="text1"/>
          <w:sz w:val="24"/>
          <w:szCs w:val="24"/>
        </w:rPr>
        <w:t>ț</w:t>
      </w:r>
      <w:r w:rsidRPr="004041F9">
        <w:rPr>
          <w:rFonts w:ascii="Arial" w:hAnsi="Arial" w:cs="Arial"/>
          <w:color w:val="000000" w:themeColor="text1"/>
          <w:sz w:val="24"/>
          <w:szCs w:val="24"/>
        </w:rPr>
        <w:t>iei 2011</w:t>
      </w:r>
      <w:bookmarkEnd w:id="3"/>
      <w:bookmarkEnd w:id="4"/>
    </w:p>
    <w:p w:rsidR="00153648" w:rsidRPr="00575921" w:rsidRDefault="00153648" w:rsidP="00153648">
      <w:pPr>
        <w:spacing w:line="360" w:lineRule="auto"/>
        <w:ind w:firstLine="851"/>
        <w:rPr>
          <w:rFonts w:ascii="Arial" w:hAnsi="Arial" w:cs="Arial"/>
          <w:color w:val="000000"/>
          <w:sz w:val="24"/>
          <w:szCs w:val="24"/>
        </w:rPr>
      </w:pPr>
      <w:r w:rsidRPr="00FB0589">
        <w:rPr>
          <w:rFonts w:ascii="Arial" w:hAnsi="Arial" w:cs="Arial"/>
          <w:noProof/>
          <w:sz w:val="24"/>
          <w:szCs w:val="24"/>
        </w:rPr>
        <mc:AlternateContent>
          <mc:Choice Requires="wps">
            <w:drawing>
              <wp:anchor distT="0" distB="0" distL="114300" distR="114300" simplePos="0" relativeHeight="251727872" behindDoc="0" locked="0" layoutInCell="1" allowOverlap="1" wp14:anchorId="03551755" wp14:editId="726CB998">
                <wp:simplePos x="0" y="0"/>
                <wp:positionH relativeFrom="column">
                  <wp:posOffset>38100</wp:posOffset>
                </wp:positionH>
                <wp:positionV relativeFrom="paragraph">
                  <wp:posOffset>606425</wp:posOffset>
                </wp:positionV>
                <wp:extent cx="5857875" cy="2038350"/>
                <wp:effectExtent l="0" t="0" r="952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2038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.1</w:t>
                            </w:r>
                          </w:p>
                          <w:p w:rsidR="00153648" w:rsidRPr="00221612" w:rsidRDefault="00153648" w:rsidP="00153648">
                            <w:pPr>
                              <w:pStyle w:val="Caption"/>
                              <w:ind w:firstLine="0"/>
                              <w:rPr>
                                <w:rFonts w:ascii="Times New Roman" w:hAnsi="Times New Roman" w:cs="Times New Roman"/>
                                <w:b w:val="0"/>
                                <w:i/>
                                <w:noProof/>
                                <w:sz w:val="20"/>
                                <w:szCs w:val="20"/>
                              </w:rPr>
                            </w:pPr>
                            <w:r>
                              <w:rPr>
                                <w:noProof/>
                              </w:rPr>
                              <w:drawing>
                                <wp:inline distT="0" distB="0" distL="0" distR="0" wp14:anchorId="54365CE2" wp14:editId="44961DA6">
                                  <wp:extent cx="5772150" cy="1714500"/>
                                  <wp:effectExtent l="0" t="0" r="0" b="0"/>
                                  <wp:docPr id="13" name="Chart 13">
                                    <a:extLst xmlns:a="http://schemas.openxmlformats.org/drawingml/2006/main">
                                      <a:ext uri="{FF2B5EF4-FFF2-40B4-BE49-F238E27FC236}">
                                        <a16:creationId xmlns:a16="http://schemas.microsoft.com/office/drawing/2014/main" id="{6104CB1A-5B70-4153-8CF9-0DE0B97971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221612">
                              <w:rPr>
                                <w:b w:val="0"/>
                                <w:i/>
                                <w:sz w:val="20"/>
                                <w:szCs w:val="20"/>
                              </w:rPr>
                              <w:t>Sursa: INS, Anuarul Statistic 2013</w:t>
                            </w:r>
                          </w:p>
                          <w:p w:rsidR="00153648" w:rsidRPr="00446BCB" w:rsidRDefault="00153648" w:rsidP="00153648">
                            <w:pPr>
                              <w:rPr>
                                <w:lang w:eastAsia="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51755" id="Text Box 2" o:spid="_x0000_s1027" type="#_x0000_t202" style="position:absolute;left:0;text-align:left;margin-left:3pt;margin-top:47.75pt;width:461.25pt;height:16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" stroked="f">
                <v:textbox inset="0,0,0,0">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.1</w:t>
                      </w:r>
                    </w:p>
                    <w:p w:rsidR="00153648" w:rsidRPr="00221612" w:rsidRDefault="00153648" w:rsidP="00153648">
                      <w:pPr>
                        <w:pStyle w:val="Caption"/>
                        <w:ind w:firstLine="0"/>
                        <w:rPr>
                          <w:rFonts w:ascii="Times New Roman" w:hAnsi="Times New Roman" w:cs="Times New Roman"/>
                          <w:b w:val="0"/>
                          <w:i/>
                          <w:noProof/>
                          <w:sz w:val="20"/>
                          <w:szCs w:val="20"/>
                        </w:rPr>
                      </w:pPr>
                      <w:r>
                        <w:rPr>
                          <w:noProof/>
                        </w:rPr>
                        <w:drawing>
                          <wp:inline distT="0" distB="0" distL="0" distR="0" wp14:anchorId="54365CE2" wp14:editId="44961DA6">
                            <wp:extent cx="5772150" cy="1714500"/>
                            <wp:effectExtent l="0" t="0" r="0" b="0"/>
                            <wp:docPr id="13" name="Chart 13">
                              <a:extLst xmlns:a="http://schemas.openxmlformats.org/drawingml/2006/main">
                                <a:ext uri="{FF2B5EF4-FFF2-40B4-BE49-F238E27FC236}">
                                  <a16:creationId xmlns:a16="http://schemas.microsoft.com/office/drawing/2014/main" id="{6104CB1A-5B70-4153-8CF9-0DE0B97971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221612">
                        <w:rPr>
                          <w:b w:val="0"/>
                          <w:i/>
                          <w:sz w:val="20"/>
                          <w:szCs w:val="20"/>
                        </w:rPr>
                        <w:t>Sursa: INS, Anuarul Statistic 2013</w:t>
                      </w:r>
                    </w:p>
                    <w:p w:rsidR="00153648" w:rsidRPr="00446BCB" w:rsidRDefault="00153648" w:rsidP="00153648">
                      <w:pPr>
                        <w:rPr>
                          <w:lang w:eastAsia="ro-RO"/>
                        </w:rPr>
                      </w:pPr>
                    </w:p>
                  </w:txbxContent>
                </v:textbox>
                <w10:wrap type="square"/>
              </v:shape>
            </w:pict>
          </mc:Fallback>
        </mc:AlternateContent>
      </w:r>
      <w:r w:rsidRPr="00575921">
        <w:rPr>
          <w:rFonts w:ascii="Arial" w:hAnsi="Arial" w:cs="Arial"/>
          <w:color w:val="000000"/>
          <w:sz w:val="24"/>
          <w:szCs w:val="24"/>
        </w:rPr>
        <w:t>La 20 octombrie 2011 popula</w:t>
      </w:r>
      <w:r>
        <w:rPr>
          <w:rFonts w:ascii="Arial" w:hAnsi="Arial" w:cs="Arial"/>
          <w:color w:val="000000"/>
          <w:sz w:val="24"/>
          <w:szCs w:val="24"/>
        </w:rPr>
        <w:t>ț</w:t>
      </w:r>
      <w:r w:rsidRPr="00575921">
        <w:rPr>
          <w:rFonts w:ascii="Arial" w:hAnsi="Arial" w:cs="Arial"/>
          <w:color w:val="000000"/>
          <w:sz w:val="24"/>
          <w:szCs w:val="24"/>
        </w:rPr>
        <w:t>ia stabilă a României era de 20.121.641 persoane, din care 10.333.064 femei (51,4%). Fa</w:t>
      </w:r>
      <w:r>
        <w:rPr>
          <w:rFonts w:ascii="Arial" w:hAnsi="Arial" w:cs="Arial"/>
          <w:color w:val="000000"/>
          <w:sz w:val="24"/>
          <w:szCs w:val="24"/>
        </w:rPr>
        <w:t>ț</w:t>
      </w:r>
      <w:r w:rsidRPr="00575921">
        <w:rPr>
          <w:rFonts w:ascii="Arial" w:hAnsi="Arial" w:cs="Arial"/>
          <w:color w:val="000000"/>
          <w:sz w:val="24"/>
          <w:szCs w:val="24"/>
        </w:rPr>
        <w:t>ă de situa</w:t>
      </w:r>
      <w:r>
        <w:rPr>
          <w:rFonts w:ascii="Arial" w:hAnsi="Arial" w:cs="Arial"/>
          <w:color w:val="000000"/>
          <w:sz w:val="24"/>
          <w:szCs w:val="24"/>
        </w:rPr>
        <w:t>ț</w:t>
      </w:r>
      <w:r w:rsidRPr="00575921">
        <w:rPr>
          <w:rFonts w:ascii="Arial" w:hAnsi="Arial" w:cs="Arial"/>
          <w:color w:val="000000"/>
          <w:sz w:val="24"/>
          <w:szCs w:val="24"/>
        </w:rPr>
        <w:t>ia existentă la recensământul anterior, popula</w:t>
      </w:r>
      <w:r>
        <w:rPr>
          <w:rFonts w:ascii="Arial" w:hAnsi="Arial" w:cs="Arial"/>
          <w:color w:val="000000"/>
          <w:sz w:val="24"/>
          <w:szCs w:val="24"/>
        </w:rPr>
        <w:t>ț</w:t>
      </w:r>
      <w:r w:rsidRPr="00575921">
        <w:rPr>
          <w:rFonts w:ascii="Arial" w:hAnsi="Arial" w:cs="Arial"/>
          <w:color w:val="000000"/>
          <w:sz w:val="24"/>
          <w:szCs w:val="24"/>
        </w:rPr>
        <w:t>ia stabilă a scăzut cu 1.559,3 mii persoane (din care, 779,2 mii femei).</w:t>
      </w:r>
    </w:p>
    <w:p w:rsidR="00153648" w:rsidRPr="00FB0589" w:rsidRDefault="00153648" w:rsidP="00153648">
      <w:pPr>
        <w:spacing w:line="360" w:lineRule="auto"/>
        <w:ind w:firstLine="851"/>
        <w:rPr>
          <w:rFonts w:ascii="Arial" w:hAnsi="Arial" w:cs="Arial"/>
          <w:color w:val="000000"/>
          <w:sz w:val="24"/>
          <w:szCs w:val="24"/>
        </w:rPr>
      </w:pPr>
      <w:r w:rsidRPr="00FB0589">
        <w:rPr>
          <w:rFonts w:ascii="Arial" w:hAnsi="Arial" w:cs="Arial"/>
          <w:color w:val="000000"/>
          <w:sz w:val="24"/>
          <w:szCs w:val="24"/>
        </w:rPr>
        <w:t>Rezultatele recens</w:t>
      </w:r>
      <w:r>
        <w:rPr>
          <w:rFonts w:ascii="Arial" w:hAnsi="Arial" w:cs="Arial"/>
          <w:color w:val="000000"/>
          <w:sz w:val="24"/>
          <w:szCs w:val="24"/>
        </w:rPr>
        <w:t>ă</w:t>
      </w:r>
      <w:r w:rsidRPr="00FB0589">
        <w:rPr>
          <w:rFonts w:ascii="Arial" w:hAnsi="Arial" w:cs="Arial"/>
          <w:color w:val="000000"/>
          <w:sz w:val="24"/>
          <w:szCs w:val="24"/>
        </w:rPr>
        <w:t>mântului popula</w:t>
      </w:r>
      <w:r>
        <w:rPr>
          <w:rFonts w:ascii="Arial" w:hAnsi="Arial" w:cs="Arial"/>
          <w:color w:val="000000"/>
          <w:sz w:val="24"/>
          <w:szCs w:val="24"/>
        </w:rPr>
        <w:t>ț</w:t>
      </w:r>
      <w:r w:rsidRPr="00FB0589">
        <w:rPr>
          <w:rFonts w:ascii="Arial" w:hAnsi="Arial" w:cs="Arial"/>
          <w:color w:val="000000"/>
          <w:sz w:val="24"/>
          <w:szCs w:val="24"/>
        </w:rPr>
        <w:t xml:space="preserve">iei </w:t>
      </w:r>
      <w:r>
        <w:rPr>
          <w:rFonts w:ascii="Arial" w:hAnsi="Arial" w:cs="Arial"/>
          <w:color w:val="000000"/>
          <w:sz w:val="24"/>
          <w:szCs w:val="24"/>
        </w:rPr>
        <w:t>ș</w:t>
      </w:r>
      <w:r w:rsidRPr="00FB0589">
        <w:rPr>
          <w:rFonts w:ascii="Arial" w:hAnsi="Arial" w:cs="Arial"/>
          <w:color w:val="000000"/>
          <w:sz w:val="24"/>
          <w:szCs w:val="24"/>
        </w:rPr>
        <w:t>i al locuin</w:t>
      </w:r>
      <w:r>
        <w:rPr>
          <w:rFonts w:ascii="Arial" w:hAnsi="Arial" w:cs="Arial"/>
          <w:color w:val="000000"/>
          <w:sz w:val="24"/>
          <w:szCs w:val="24"/>
        </w:rPr>
        <w:t>ț</w:t>
      </w:r>
      <w:r w:rsidRPr="00FB0589">
        <w:rPr>
          <w:rFonts w:ascii="Arial" w:hAnsi="Arial" w:cs="Arial"/>
          <w:color w:val="000000"/>
          <w:sz w:val="24"/>
          <w:szCs w:val="24"/>
        </w:rPr>
        <w:t>elor, desf</w:t>
      </w:r>
      <w:r>
        <w:rPr>
          <w:rFonts w:ascii="Arial" w:hAnsi="Arial" w:cs="Arial"/>
          <w:color w:val="000000"/>
          <w:sz w:val="24"/>
          <w:szCs w:val="24"/>
        </w:rPr>
        <w:t>ăș</w:t>
      </w:r>
      <w:r w:rsidRPr="00FB0589">
        <w:rPr>
          <w:rFonts w:ascii="Arial" w:hAnsi="Arial" w:cs="Arial"/>
          <w:color w:val="000000"/>
          <w:sz w:val="24"/>
          <w:szCs w:val="24"/>
        </w:rPr>
        <w:t>urat în perioada 20-31 octombrie 2011, arat</w:t>
      </w:r>
      <w:r>
        <w:rPr>
          <w:rFonts w:ascii="Arial" w:hAnsi="Arial" w:cs="Arial"/>
          <w:color w:val="000000"/>
          <w:sz w:val="24"/>
          <w:szCs w:val="24"/>
        </w:rPr>
        <w:t>ă</w:t>
      </w:r>
      <w:r w:rsidRPr="00FB0589">
        <w:rPr>
          <w:rFonts w:ascii="Arial" w:hAnsi="Arial" w:cs="Arial"/>
          <w:color w:val="000000"/>
          <w:sz w:val="24"/>
          <w:szCs w:val="24"/>
        </w:rPr>
        <w:t xml:space="preserve"> c</w:t>
      </w:r>
      <w:r>
        <w:rPr>
          <w:rFonts w:ascii="Arial" w:hAnsi="Arial" w:cs="Arial"/>
          <w:color w:val="000000"/>
          <w:sz w:val="24"/>
          <w:szCs w:val="24"/>
        </w:rPr>
        <w:t>ă</w:t>
      </w:r>
      <w:r w:rsidRPr="00FB0589">
        <w:rPr>
          <w:rFonts w:ascii="Arial" w:hAnsi="Arial" w:cs="Arial"/>
          <w:color w:val="000000"/>
          <w:sz w:val="24"/>
          <w:szCs w:val="24"/>
        </w:rPr>
        <w:t xml:space="preserve"> popula</w:t>
      </w:r>
      <w:r>
        <w:rPr>
          <w:rFonts w:ascii="Arial" w:hAnsi="Arial" w:cs="Arial"/>
          <w:color w:val="000000"/>
          <w:sz w:val="24"/>
          <w:szCs w:val="24"/>
        </w:rPr>
        <w:t>ț</w:t>
      </w:r>
      <w:r w:rsidRPr="00FB0589">
        <w:rPr>
          <w:rFonts w:ascii="Arial" w:hAnsi="Arial" w:cs="Arial"/>
          <w:color w:val="000000"/>
          <w:sz w:val="24"/>
          <w:szCs w:val="24"/>
        </w:rPr>
        <w:t>ia rezident</w:t>
      </w:r>
      <w:r>
        <w:rPr>
          <w:rFonts w:ascii="Arial" w:hAnsi="Arial" w:cs="Arial"/>
          <w:color w:val="000000"/>
          <w:sz w:val="24"/>
          <w:szCs w:val="24"/>
        </w:rPr>
        <w:t>ă</w:t>
      </w:r>
      <w:r w:rsidRPr="00FB0589">
        <w:rPr>
          <w:rFonts w:ascii="Arial" w:hAnsi="Arial" w:cs="Arial"/>
          <w:color w:val="000000"/>
          <w:sz w:val="24"/>
          <w:szCs w:val="24"/>
        </w:rPr>
        <w:t xml:space="preserve"> a regiunii Sud Muntenia fost de  3136,446 mii persoane (reprezentând 15,6% din totalul popula</w:t>
      </w:r>
      <w:r>
        <w:rPr>
          <w:rFonts w:ascii="Arial" w:hAnsi="Arial" w:cs="Arial"/>
          <w:color w:val="000000"/>
          <w:sz w:val="24"/>
          <w:szCs w:val="24"/>
        </w:rPr>
        <w:t>ț</w:t>
      </w:r>
      <w:r w:rsidRPr="00FB0589">
        <w:rPr>
          <w:rFonts w:ascii="Arial" w:hAnsi="Arial" w:cs="Arial"/>
          <w:color w:val="000000"/>
          <w:sz w:val="24"/>
          <w:szCs w:val="24"/>
        </w:rPr>
        <w:t xml:space="preserve">iei României), din care </w:t>
      </w:r>
      <w:r>
        <w:rPr>
          <w:rFonts w:ascii="Arial" w:hAnsi="Arial" w:cs="Arial"/>
          <w:color w:val="000000"/>
          <w:sz w:val="24"/>
          <w:szCs w:val="24"/>
        </w:rPr>
        <w:t>1530509 (</w:t>
      </w:r>
      <w:r w:rsidRPr="00FB0589">
        <w:rPr>
          <w:rFonts w:ascii="Arial" w:hAnsi="Arial" w:cs="Arial"/>
          <w:color w:val="000000"/>
          <w:sz w:val="24"/>
          <w:szCs w:val="24"/>
        </w:rPr>
        <w:t>48,8%</w:t>
      </w:r>
      <w:r>
        <w:rPr>
          <w:rFonts w:ascii="Arial" w:hAnsi="Arial" w:cs="Arial"/>
          <w:color w:val="000000"/>
          <w:sz w:val="24"/>
          <w:szCs w:val="24"/>
        </w:rPr>
        <w:t>)</w:t>
      </w:r>
      <w:r w:rsidRPr="00FB0589">
        <w:rPr>
          <w:rFonts w:ascii="Arial" w:hAnsi="Arial" w:cs="Arial"/>
          <w:color w:val="000000"/>
          <w:sz w:val="24"/>
          <w:szCs w:val="24"/>
        </w:rPr>
        <w:t xml:space="preserve"> b</w:t>
      </w:r>
      <w:r>
        <w:rPr>
          <w:rFonts w:ascii="Arial" w:hAnsi="Arial" w:cs="Arial"/>
          <w:color w:val="000000"/>
          <w:sz w:val="24"/>
          <w:szCs w:val="24"/>
        </w:rPr>
        <w:t>ă</w:t>
      </w:r>
      <w:r w:rsidRPr="00FB0589">
        <w:rPr>
          <w:rFonts w:ascii="Arial" w:hAnsi="Arial" w:cs="Arial"/>
          <w:color w:val="000000"/>
          <w:sz w:val="24"/>
          <w:szCs w:val="24"/>
        </w:rPr>
        <w:t>rba</w:t>
      </w:r>
      <w:r>
        <w:rPr>
          <w:rFonts w:ascii="Arial" w:hAnsi="Arial" w:cs="Arial"/>
          <w:color w:val="000000"/>
          <w:sz w:val="24"/>
          <w:szCs w:val="24"/>
        </w:rPr>
        <w:t>ț</w:t>
      </w:r>
      <w:r w:rsidRPr="00FB0589">
        <w:rPr>
          <w:rFonts w:ascii="Arial" w:hAnsi="Arial" w:cs="Arial"/>
          <w:color w:val="000000"/>
          <w:sz w:val="24"/>
          <w:szCs w:val="24"/>
        </w:rPr>
        <w:t xml:space="preserve">i </w:t>
      </w:r>
      <w:r>
        <w:rPr>
          <w:rFonts w:ascii="Arial" w:hAnsi="Arial" w:cs="Arial"/>
          <w:color w:val="000000"/>
          <w:sz w:val="24"/>
          <w:szCs w:val="24"/>
        </w:rPr>
        <w:t>ș</w:t>
      </w:r>
      <w:r w:rsidRPr="00FB0589">
        <w:rPr>
          <w:rFonts w:ascii="Arial" w:hAnsi="Arial" w:cs="Arial"/>
          <w:color w:val="000000"/>
          <w:sz w:val="24"/>
          <w:szCs w:val="24"/>
        </w:rPr>
        <w:t xml:space="preserve">i </w:t>
      </w:r>
      <w:r>
        <w:rPr>
          <w:rFonts w:ascii="Arial" w:hAnsi="Arial" w:cs="Arial"/>
          <w:color w:val="000000"/>
          <w:sz w:val="24"/>
          <w:szCs w:val="24"/>
        </w:rPr>
        <w:t>1530509 (</w:t>
      </w:r>
      <w:r w:rsidRPr="00FB0589">
        <w:rPr>
          <w:rFonts w:ascii="Arial" w:hAnsi="Arial" w:cs="Arial"/>
          <w:color w:val="000000"/>
          <w:sz w:val="24"/>
          <w:szCs w:val="24"/>
        </w:rPr>
        <w:t>51,2%</w:t>
      </w:r>
      <w:r>
        <w:rPr>
          <w:rFonts w:ascii="Arial" w:hAnsi="Arial" w:cs="Arial"/>
          <w:color w:val="000000"/>
          <w:sz w:val="24"/>
          <w:szCs w:val="24"/>
        </w:rPr>
        <w:t>)</w:t>
      </w:r>
      <w:r w:rsidRPr="00FB0589">
        <w:rPr>
          <w:rFonts w:ascii="Arial" w:hAnsi="Arial" w:cs="Arial"/>
          <w:color w:val="000000"/>
          <w:sz w:val="24"/>
          <w:szCs w:val="24"/>
        </w:rPr>
        <w:t xml:space="preserve"> femei. Între cele dou</w:t>
      </w:r>
      <w:r>
        <w:rPr>
          <w:rFonts w:ascii="Arial" w:hAnsi="Arial" w:cs="Arial"/>
          <w:color w:val="000000"/>
          <w:sz w:val="24"/>
          <w:szCs w:val="24"/>
        </w:rPr>
        <w:t>ă</w:t>
      </w:r>
      <w:r w:rsidRPr="00FB0589">
        <w:rPr>
          <w:rFonts w:ascii="Arial" w:hAnsi="Arial" w:cs="Arial"/>
          <w:color w:val="000000"/>
          <w:sz w:val="24"/>
          <w:szCs w:val="24"/>
        </w:rPr>
        <w:t xml:space="preserve"> recens</w:t>
      </w:r>
      <w:r>
        <w:rPr>
          <w:rFonts w:ascii="Arial" w:hAnsi="Arial" w:cs="Arial"/>
          <w:color w:val="000000"/>
          <w:sz w:val="24"/>
          <w:szCs w:val="24"/>
        </w:rPr>
        <w:t>ă</w:t>
      </w:r>
      <w:r w:rsidRPr="00FB0589">
        <w:rPr>
          <w:rFonts w:ascii="Arial" w:hAnsi="Arial" w:cs="Arial"/>
          <w:color w:val="000000"/>
          <w:sz w:val="24"/>
          <w:szCs w:val="24"/>
        </w:rPr>
        <w:t xml:space="preserve">minte, 2002 </w:t>
      </w:r>
      <w:r>
        <w:rPr>
          <w:rFonts w:ascii="Arial" w:hAnsi="Arial" w:cs="Arial"/>
          <w:color w:val="000000"/>
          <w:sz w:val="24"/>
          <w:szCs w:val="24"/>
        </w:rPr>
        <w:t>ș</w:t>
      </w:r>
      <w:r w:rsidRPr="00FB0589">
        <w:rPr>
          <w:rFonts w:ascii="Arial" w:hAnsi="Arial" w:cs="Arial"/>
          <w:color w:val="000000"/>
          <w:sz w:val="24"/>
          <w:szCs w:val="24"/>
        </w:rPr>
        <w:t>i 2011, popula</w:t>
      </w:r>
      <w:r>
        <w:rPr>
          <w:rFonts w:ascii="Arial" w:hAnsi="Arial" w:cs="Arial"/>
          <w:color w:val="000000"/>
          <w:sz w:val="24"/>
          <w:szCs w:val="24"/>
        </w:rPr>
        <w:t>ț</w:t>
      </w:r>
      <w:r w:rsidRPr="00FB0589">
        <w:rPr>
          <w:rFonts w:ascii="Arial" w:hAnsi="Arial" w:cs="Arial"/>
          <w:color w:val="000000"/>
          <w:sz w:val="24"/>
          <w:szCs w:val="24"/>
        </w:rPr>
        <w:t>ia stabil</w:t>
      </w:r>
      <w:r>
        <w:rPr>
          <w:rFonts w:ascii="Arial" w:hAnsi="Arial" w:cs="Arial"/>
          <w:color w:val="000000"/>
          <w:sz w:val="24"/>
          <w:szCs w:val="24"/>
        </w:rPr>
        <w:t>ă</w:t>
      </w:r>
      <w:r w:rsidRPr="00FB0589">
        <w:rPr>
          <w:rFonts w:ascii="Arial" w:hAnsi="Arial" w:cs="Arial"/>
          <w:color w:val="000000"/>
          <w:sz w:val="24"/>
          <w:szCs w:val="24"/>
        </w:rPr>
        <w:t xml:space="preserve"> a Regiunii Sud Muntenia a sc</w:t>
      </w:r>
      <w:r>
        <w:rPr>
          <w:rFonts w:ascii="Arial" w:hAnsi="Arial" w:cs="Arial"/>
          <w:color w:val="000000"/>
          <w:sz w:val="24"/>
          <w:szCs w:val="24"/>
        </w:rPr>
        <w:t>ă</w:t>
      </w:r>
      <w:r w:rsidRPr="00FB0589">
        <w:rPr>
          <w:rFonts w:ascii="Arial" w:hAnsi="Arial" w:cs="Arial"/>
          <w:color w:val="000000"/>
          <w:sz w:val="24"/>
          <w:szCs w:val="24"/>
        </w:rPr>
        <w:t>zut cu 242,96 mii persoane (7,19%). Acest declin demografic se datoreaz</w:t>
      </w:r>
      <w:r>
        <w:rPr>
          <w:rFonts w:ascii="Arial" w:hAnsi="Arial" w:cs="Arial"/>
          <w:color w:val="000000"/>
          <w:sz w:val="24"/>
          <w:szCs w:val="24"/>
        </w:rPr>
        <w:t>ă</w:t>
      </w:r>
      <w:r w:rsidRPr="00FB0589">
        <w:rPr>
          <w:rFonts w:ascii="Arial" w:hAnsi="Arial" w:cs="Arial"/>
          <w:color w:val="000000"/>
          <w:sz w:val="24"/>
          <w:szCs w:val="24"/>
        </w:rPr>
        <w:t xml:space="preserve"> urm</w:t>
      </w:r>
      <w:r>
        <w:rPr>
          <w:rFonts w:ascii="Arial" w:hAnsi="Arial" w:cs="Arial"/>
          <w:color w:val="000000"/>
          <w:sz w:val="24"/>
          <w:szCs w:val="24"/>
        </w:rPr>
        <w:t>ă</w:t>
      </w:r>
      <w:r w:rsidRPr="00FB0589">
        <w:rPr>
          <w:rFonts w:ascii="Arial" w:hAnsi="Arial" w:cs="Arial"/>
          <w:color w:val="000000"/>
          <w:sz w:val="24"/>
          <w:szCs w:val="24"/>
        </w:rPr>
        <w:t xml:space="preserve">torilor factori : </w:t>
      </w:r>
    </w:p>
    <w:p w:rsidR="00153648" w:rsidRPr="00FB0589" w:rsidRDefault="00153648" w:rsidP="00153648">
      <w:pPr>
        <w:numPr>
          <w:ilvl w:val="3"/>
          <w:numId w:val="1"/>
        </w:numPr>
        <w:tabs>
          <w:tab w:val="clear" w:pos="2880"/>
          <w:tab w:val="left" w:pos="1843"/>
        </w:tabs>
        <w:spacing w:line="360" w:lineRule="auto"/>
        <w:ind w:left="1418" w:firstLine="0"/>
        <w:rPr>
          <w:rFonts w:ascii="Arial" w:hAnsi="Arial" w:cs="Arial"/>
          <w:sz w:val="24"/>
          <w:szCs w:val="24"/>
        </w:rPr>
      </w:pPr>
      <w:r w:rsidRPr="00FB0589">
        <w:rPr>
          <w:rFonts w:ascii="Arial" w:hAnsi="Arial" w:cs="Arial"/>
          <w:bCs/>
          <w:sz w:val="24"/>
          <w:szCs w:val="24"/>
        </w:rPr>
        <w:t>nivel redus al fertilit</w:t>
      </w:r>
      <w:r>
        <w:rPr>
          <w:rFonts w:ascii="Arial" w:hAnsi="Arial" w:cs="Arial"/>
          <w:bCs/>
          <w:sz w:val="24"/>
          <w:szCs w:val="24"/>
        </w:rPr>
        <w:t>ăț</w:t>
      </w:r>
      <w:r w:rsidRPr="00FB0589">
        <w:rPr>
          <w:rFonts w:ascii="Arial" w:hAnsi="Arial" w:cs="Arial"/>
          <w:bCs/>
          <w:sz w:val="24"/>
          <w:szCs w:val="24"/>
        </w:rPr>
        <w:t>ii;</w:t>
      </w:r>
    </w:p>
    <w:p w:rsidR="00153648" w:rsidRPr="00FB0589" w:rsidRDefault="00153648" w:rsidP="00153648">
      <w:pPr>
        <w:numPr>
          <w:ilvl w:val="3"/>
          <w:numId w:val="1"/>
        </w:numPr>
        <w:tabs>
          <w:tab w:val="clear" w:pos="2880"/>
          <w:tab w:val="left" w:pos="1843"/>
        </w:tabs>
        <w:spacing w:line="360" w:lineRule="auto"/>
        <w:ind w:left="1418" w:firstLine="0"/>
        <w:rPr>
          <w:rFonts w:ascii="Arial" w:hAnsi="Arial" w:cs="Arial"/>
          <w:sz w:val="24"/>
          <w:szCs w:val="24"/>
        </w:rPr>
      </w:pPr>
      <w:r w:rsidRPr="00FB0589">
        <w:rPr>
          <w:rFonts w:ascii="Arial" w:hAnsi="Arial" w:cs="Arial"/>
          <w:bCs/>
          <w:sz w:val="24"/>
          <w:szCs w:val="24"/>
        </w:rPr>
        <w:t>nivel ridicat al migra</w:t>
      </w:r>
      <w:r>
        <w:rPr>
          <w:rFonts w:ascii="Arial" w:hAnsi="Arial" w:cs="Arial"/>
          <w:bCs/>
          <w:sz w:val="24"/>
          <w:szCs w:val="24"/>
        </w:rPr>
        <w:t>ț</w:t>
      </w:r>
      <w:r w:rsidRPr="00FB0589">
        <w:rPr>
          <w:rFonts w:ascii="Arial" w:hAnsi="Arial" w:cs="Arial"/>
          <w:bCs/>
          <w:sz w:val="24"/>
          <w:szCs w:val="24"/>
        </w:rPr>
        <w:t>iei externe (mai ales dup</w:t>
      </w:r>
      <w:r>
        <w:rPr>
          <w:rFonts w:ascii="Arial" w:hAnsi="Arial" w:cs="Arial"/>
          <w:bCs/>
          <w:sz w:val="24"/>
          <w:szCs w:val="24"/>
        </w:rPr>
        <w:t>ă</w:t>
      </w:r>
      <w:r w:rsidRPr="00FB0589">
        <w:rPr>
          <w:rFonts w:ascii="Arial" w:hAnsi="Arial" w:cs="Arial"/>
          <w:bCs/>
          <w:sz w:val="24"/>
          <w:szCs w:val="24"/>
        </w:rPr>
        <w:t xml:space="preserve"> 1990);</w:t>
      </w:r>
    </w:p>
    <w:p w:rsidR="00153648" w:rsidRPr="00FB0589" w:rsidRDefault="00153648" w:rsidP="00153648">
      <w:pPr>
        <w:numPr>
          <w:ilvl w:val="3"/>
          <w:numId w:val="1"/>
        </w:numPr>
        <w:tabs>
          <w:tab w:val="clear" w:pos="2880"/>
          <w:tab w:val="left" w:pos="1843"/>
        </w:tabs>
        <w:spacing w:line="360" w:lineRule="auto"/>
        <w:ind w:left="1418" w:firstLine="0"/>
        <w:rPr>
          <w:rFonts w:ascii="Arial" w:hAnsi="Arial" w:cs="Arial"/>
          <w:sz w:val="24"/>
          <w:szCs w:val="24"/>
        </w:rPr>
      </w:pPr>
      <w:r w:rsidRPr="00FB0589">
        <w:rPr>
          <w:rFonts w:ascii="Arial" w:hAnsi="Arial" w:cs="Arial"/>
          <w:bCs/>
          <w:sz w:val="24"/>
          <w:szCs w:val="24"/>
        </w:rPr>
        <w:lastRenderedPageBreak/>
        <w:t>nivel ridicat al mortalit</w:t>
      </w:r>
      <w:r>
        <w:rPr>
          <w:rFonts w:ascii="Arial" w:hAnsi="Arial" w:cs="Arial"/>
          <w:bCs/>
          <w:sz w:val="24"/>
          <w:szCs w:val="24"/>
        </w:rPr>
        <w:t>ăț</w:t>
      </w:r>
      <w:r w:rsidRPr="00FB0589">
        <w:rPr>
          <w:rFonts w:ascii="Arial" w:hAnsi="Arial" w:cs="Arial"/>
          <w:bCs/>
          <w:sz w:val="24"/>
          <w:szCs w:val="24"/>
        </w:rPr>
        <w:t>ii generale;</w:t>
      </w:r>
    </w:p>
    <w:p w:rsidR="00153648" w:rsidRPr="00FB0589" w:rsidRDefault="00153648" w:rsidP="00153648">
      <w:pPr>
        <w:numPr>
          <w:ilvl w:val="3"/>
          <w:numId w:val="1"/>
        </w:numPr>
        <w:tabs>
          <w:tab w:val="clear" w:pos="2880"/>
          <w:tab w:val="left" w:pos="1843"/>
        </w:tabs>
        <w:spacing w:line="360" w:lineRule="auto"/>
        <w:ind w:left="1418" w:firstLine="0"/>
        <w:rPr>
          <w:rFonts w:ascii="Arial" w:hAnsi="Arial" w:cs="Arial"/>
          <w:sz w:val="24"/>
          <w:szCs w:val="24"/>
        </w:rPr>
      </w:pPr>
      <w:r w:rsidRPr="00FB0589">
        <w:rPr>
          <w:rFonts w:ascii="Arial" w:hAnsi="Arial" w:cs="Arial"/>
          <w:bCs/>
          <w:sz w:val="24"/>
          <w:szCs w:val="24"/>
        </w:rPr>
        <w:t>nivel relativ ridicat al mortalit</w:t>
      </w:r>
      <w:r>
        <w:rPr>
          <w:rFonts w:ascii="Arial" w:hAnsi="Arial" w:cs="Arial"/>
          <w:bCs/>
          <w:sz w:val="24"/>
          <w:szCs w:val="24"/>
        </w:rPr>
        <w:t>ăț</w:t>
      </w:r>
      <w:r w:rsidRPr="00FB0589">
        <w:rPr>
          <w:rFonts w:ascii="Arial" w:hAnsi="Arial" w:cs="Arial"/>
          <w:bCs/>
          <w:sz w:val="24"/>
          <w:szCs w:val="24"/>
        </w:rPr>
        <w:t>ii infantile.</w:t>
      </w:r>
    </w:p>
    <w:p w:rsidR="00153648" w:rsidRPr="00FB0589" w:rsidRDefault="00153648" w:rsidP="00153648">
      <w:pPr>
        <w:spacing w:line="360" w:lineRule="auto"/>
        <w:ind w:firstLine="851"/>
        <w:rPr>
          <w:rFonts w:ascii="Arial" w:hAnsi="Arial" w:cs="Arial"/>
          <w:sz w:val="24"/>
          <w:szCs w:val="24"/>
        </w:rPr>
      </w:pPr>
      <w:r w:rsidRPr="00FB0589">
        <w:rPr>
          <w:rFonts w:ascii="Arial" w:hAnsi="Arial" w:cs="Arial"/>
          <w:sz w:val="24"/>
          <w:szCs w:val="24"/>
        </w:rPr>
        <w:t>Din punct de vedere al num</w:t>
      </w:r>
      <w:r>
        <w:rPr>
          <w:rFonts w:ascii="Arial" w:hAnsi="Arial" w:cs="Arial"/>
          <w:sz w:val="24"/>
          <w:szCs w:val="24"/>
        </w:rPr>
        <w:t>ă</w:t>
      </w:r>
      <w:r w:rsidRPr="00FB0589">
        <w:rPr>
          <w:rFonts w:ascii="Arial" w:hAnsi="Arial" w:cs="Arial"/>
          <w:sz w:val="24"/>
          <w:szCs w:val="24"/>
        </w:rPr>
        <w:t xml:space="preserve">rului de locuitori, regiunea </w:t>
      </w:r>
      <w:r w:rsidRPr="00FB0589">
        <w:rPr>
          <w:rFonts w:ascii="Arial" w:hAnsi="Arial" w:cs="Arial"/>
          <w:color w:val="000000"/>
          <w:sz w:val="24"/>
          <w:szCs w:val="24"/>
        </w:rPr>
        <w:t>Sud Muntenia</w:t>
      </w:r>
      <w:r w:rsidRPr="00FB0589">
        <w:rPr>
          <w:rFonts w:ascii="Arial" w:hAnsi="Arial" w:cs="Arial"/>
          <w:sz w:val="24"/>
          <w:szCs w:val="24"/>
        </w:rPr>
        <w:t xml:space="preserve"> este a doua ca m</w:t>
      </w:r>
      <w:r>
        <w:rPr>
          <w:rFonts w:ascii="Arial" w:hAnsi="Arial" w:cs="Arial"/>
          <w:sz w:val="24"/>
          <w:szCs w:val="24"/>
        </w:rPr>
        <w:t>ă</w:t>
      </w:r>
      <w:r w:rsidRPr="00FB0589">
        <w:rPr>
          <w:rFonts w:ascii="Arial" w:hAnsi="Arial" w:cs="Arial"/>
          <w:sz w:val="24"/>
          <w:szCs w:val="24"/>
        </w:rPr>
        <w:t>rime, dup</w:t>
      </w:r>
      <w:r>
        <w:rPr>
          <w:rFonts w:ascii="Arial" w:hAnsi="Arial" w:cs="Arial"/>
          <w:sz w:val="24"/>
          <w:szCs w:val="24"/>
        </w:rPr>
        <w:t>ă</w:t>
      </w:r>
      <w:r w:rsidRPr="00FB0589">
        <w:rPr>
          <w:rFonts w:ascii="Arial" w:hAnsi="Arial" w:cs="Arial"/>
          <w:sz w:val="24"/>
          <w:szCs w:val="24"/>
        </w:rPr>
        <w:t xml:space="preserve"> regiunea Nord – Est, de</w:t>
      </w:r>
      <w:r>
        <w:rPr>
          <w:rFonts w:ascii="Arial" w:hAnsi="Arial" w:cs="Arial"/>
          <w:sz w:val="24"/>
          <w:szCs w:val="24"/>
        </w:rPr>
        <w:t>ț</w:t>
      </w:r>
      <w:r w:rsidRPr="00FB0589">
        <w:rPr>
          <w:rFonts w:ascii="Arial" w:hAnsi="Arial" w:cs="Arial"/>
          <w:sz w:val="24"/>
          <w:szCs w:val="24"/>
        </w:rPr>
        <w:t>inând 15,6%  din popula</w:t>
      </w:r>
      <w:r>
        <w:rPr>
          <w:rFonts w:ascii="Arial" w:hAnsi="Arial" w:cs="Arial"/>
          <w:sz w:val="24"/>
          <w:szCs w:val="24"/>
        </w:rPr>
        <w:t>ț</w:t>
      </w:r>
      <w:r w:rsidRPr="00FB0589">
        <w:rPr>
          <w:rFonts w:ascii="Arial" w:hAnsi="Arial" w:cs="Arial"/>
          <w:sz w:val="24"/>
          <w:szCs w:val="24"/>
        </w:rPr>
        <w:t xml:space="preserve">ia </w:t>
      </w:r>
      <w:r>
        <w:rPr>
          <w:rFonts w:ascii="Arial" w:hAnsi="Arial" w:cs="Arial"/>
          <w:sz w:val="24"/>
          <w:szCs w:val="24"/>
        </w:rPr>
        <w:t>ță</w:t>
      </w:r>
      <w:r w:rsidRPr="00FB0589">
        <w:rPr>
          <w:rFonts w:ascii="Arial" w:hAnsi="Arial" w:cs="Arial"/>
          <w:sz w:val="24"/>
          <w:szCs w:val="24"/>
        </w:rPr>
        <w:t>rii. Urm</w:t>
      </w:r>
      <w:r>
        <w:rPr>
          <w:rFonts w:ascii="Arial" w:hAnsi="Arial" w:cs="Arial"/>
          <w:sz w:val="24"/>
          <w:szCs w:val="24"/>
        </w:rPr>
        <w:t>ă</w:t>
      </w:r>
      <w:r w:rsidRPr="00FB0589">
        <w:rPr>
          <w:rFonts w:ascii="Arial" w:hAnsi="Arial" w:cs="Arial"/>
          <w:sz w:val="24"/>
          <w:szCs w:val="24"/>
        </w:rPr>
        <w:t>rind distribu</w:t>
      </w:r>
      <w:r>
        <w:rPr>
          <w:rFonts w:ascii="Arial" w:hAnsi="Arial" w:cs="Arial"/>
          <w:sz w:val="24"/>
          <w:szCs w:val="24"/>
        </w:rPr>
        <w:t>ț</w:t>
      </w:r>
      <w:r w:rsidRPr="00FB0589">
        <w:rPr>
          <w:rFonts w:ascii="Arial" w:hAnsi="Arial" w:cs="Arial"/>
          <w:sz w:val="24"/>
          <w:szCs w:val="24"/>
        </w:rPr>
        <w:t>ia popula</w:t>
      </w:r>
      <w:r>
        <w:rPr>
          <w:rFonts w:ascii="Arial" w:hAnsi="Arial" w:cs="Arial"/>
          <w:sz w:val="24"/>
          <w:szCs w:val="24"/>
        </w:rPr>
        <w:t>ț</w:t>
      </w:r>
      <w:r w:rsidRPr="00FB0589">
        <w:rPr>
          <w:rFonts w:ascii="Arial" w:hAnsi="Arial" w:cs="Arial"/>
          <w:sz w:val="24"/>
          <w:szCs w:val="24"/>
        </w:rPr>
        <w:t>iei Sud Muntenia, pe jude</w:t>
      </w:r>
      <w:r>
        <w:rPr>
          <w:rFonts w:ascii="Arial" w:hAnsi="Arial" w:cs="Arial"/>
          <w:sz w:val="24"/>
          <w:szCs w:val="24"/>
        </w:rPr>
        <w:t>ț</w:t>
      </w:r>
      <w:r w:rsidRPr="00FB0589">
        <w:rPr>
          <w:rFonts w:ascii="Arial" w:hAnsi="Arial" w:cs="Arial"/>
          <w:sz w:val="24"/>
          <w:szCs w:val="24"/>
        </w:rPr>
        <w:t xml:space="preserve">e (Fig. </w:t>
      </w:r>
      <w:r>
        <w:rPr>
          <w:rFonts w:ascii="Arial" w:hAnsi="Arial" w:cs="Arial"/>
          <w:sz w:val="24"/>
          <w:szCs w:val="24"/>
        </w:rPr>
        <w:t>3</w:t>
      </w:r>
      <w:r w:rsidRPr="00FB0589">
        <w:rPr>
          <w:rFonts w:ascii="Arial" w:hAnsi="Arial" w:cs="Arial"/>
          <w:sz w:val="24"/>
          <w:szCs w:val="24"/>
        </w:rPr>
        <w:t>.1.</w:t>
      </w:r>
      <w:r>
        <w:rPr>
          <w:rFonts w:ascii="Arial" w:hAnsi="Arial" w:cs="Arial"/>
          <w:sz w:val="24"/>
          <w:szCs w:val="24"/>
        </w:rPr>
        <w:t>2</w:t>
      </w:r>
      <w:r w:rsidRPr="00FB0589">
        <w:rPr>
          <w:rFonts w:ascii="Arial" w:hAnsi="Arial" w:cs="Arial"/>
          <w:sz w:val="24"/>
          <w:szCs w:val="24"/>
        </w:rPr>
        <w:t>), putem spune c</w:t>
      </w:r>
      <w:r>
        <w:rPr>
          <w:rFonts w:ascii="Arial" w:hAnsi="Arial" w:cs="Arial"/>
          <w:sz w:val="24"/>
          <w:szCs w:val="24"/>
        </w:rPr>
        <w:t>ă</w:t>
      </w:r>
      <w:r w:rsidRPr="00FB0589">
        <w:rPr>
          <w:rFonts w:ascii="Arial" w:hAnsi="Arial" w:cs="Arial"/>
          <w:sz w:val="24"/>
          <w:szCs w:val="24"/>
        </w:rPr>
        <w:t xml:space="preserve"> jude</w:t>
      </w:r>
      <w:r>
        <w:rPr>
          <w:rFonts w:ascii="Arial" w:hAnsi="Arial" w:cs="Arial"/>
          <w:sz w:val="24"/>
          <w:szCs w:val="24"/>
        </w:rPr>
        <w:t>ț</w:t>
      </w:r>
      <w:r w:rsidRPr="00FB0589">
        <w:rPr>
          <w:rFonts w:ascii="Arial" w:hAnsi="Arial" w:cs="Arial"/>
          <w:sz w:val="24"/>
          <w:szCs w:val="24"/>
        </w:rPr>
        <w:t>ul cu popula</w:t>
      </w:r>
      <w:r>
        <w:rPr>
          <w:rFonts w:ascii="Arial" w:hAnsi="Arial" w:cs="Arial"/>
          <w:sz w:val="24"/>
          <w:szCs w:val="24"/>
        </w:rPr>
        <w:t>ț</w:t>
      </w:r>
      <w:r w:rsidRPr="00FB0589">
        <w:rPr>
          <w:rFonts w:ascii="Arial" w:hAnsi="Arial" w:cs="Arial"/>
          <w:sz w:val="24"/>
          <w:szCs w:val="24"/>
        </w:rPr>
        <w:t>ia cea mai numeroas</w:t>
      </w:r>
      <w:r>
        <w:rPr>
          <w:rFonts w:ascii="Arial" w:hAnsi="Arial" w:cs="Arial"/>
          <w:sz w:val="24"/>
          <w:szCs w:val="24"/>
        </w:rPr>
        <w:t>ă</w:t>
      </w:r>
      <w:r w:rsidRPr="00FB0589">
        <w:rPr>
          <w:rFonts w:ascii="Arial" w:hAnsi="Arial" w:cs="Arial"/>
          <w:sz w:val="24"/>
          <w:szCs w:val="24"/>
        </w:rPr>
        <w:t xml:space="preserve"> este jude</w:t>
      </w:r>
      <w:r>
        <w:rPr>
          <w:rFonts w:ascii="Arial" w:hAnsi="Arial" w:cs="Arial"/>
          <w:sz w:val="24"/>
          <w:szCs w:val="24"/>
        </w:rPr>
        <w:t>ț</w:t>
      </w:r>
      <w:r w:rsidRPr="00FB0589">
        <w:rPr>
          <w:rFonts w:ascii="Arial" w:hAnsi="Arial" w:cs="Arial"/>
          <w:sz w:val="24"/>
          <w:szCs w:val="24"/>
        </w:rPr>
        <w:t>ul Prahova (24,3% din total regiune), iar jude</w:t>
      </w:r>
      <w:r>
        <w:rPr>
          <w:rFonts w:ascii="Arial" w:hAnsi="Arial" w:cs="Arial"/>
          <w:sz w:val="24"/>
          <w:szCs w:val="24"/>
        </w:rPr>
        <w:t>ț</w:t>
      </w:r>
      <w:r w:rsidRPr="00FB0589">
        <w:rPr>
          <w:rFonts w:ascii="Arial" w:hAnsi="Arial" w:cs="Arial"/>
          <w:sz w:val="24"/>
          <w:szCs w:val="24"/>
        </w:rPr>
        <w:t>ul cu popula</w:t>
      </w:r>
      <w:r>
        <w:rPr>
          <w:rFonts w:ascii="Arial" w:hAnsi="Arial" w:cs="Arial"/>
          <w:sz w:val="24"/>
          <w:szCs w:val="24"/>
        </w:rPr>
        <w:t>ț</w:t>
      </w:r>
      <w:r w:rsidRPr="00FB0589">
        <w:rPr>
          <w:rFonts w:ascii="Arial" w:hAnsi="Arial" w:cs="Arial"/>
          <w:sz w:val="24"/>
          <w:szCs w:val="24"/>
        </w:rPr>
        <w:t>ia cea mai mic</w:t>
      </w:r>
      <w:r>
        <w:rPr>
          <w:rFonts w:ascii="Arial" w:hAnsi="Arial" w:cs="Arial"/>
          <w:sz w:val="24"/>
          <w:szCs w:val="24"/>
        </w:rPr>
        <w:t>ă</w:t>
      </w:r>
      <w:r w:rsidRPr="00FB0589">
        <w:rPr>
          <w:rFonts w:ascii="Arial" w:hAnsi="Arial" w:cs="Arial"/>
          <w:sz w:val="24"/>
          <w:szCs w:val="24"/>
        </w:rPr>
        <w:t xml:space="preserve"> este jude</w:t>
      </w:r>
      <w:r>
        <w:rPr>
          <w:rFonts w:ascii="Arial" w:hAnsi="Arial" w:cs="Arial"/>
          <w:sz w:val="24"/>
          <w:szCs w:val="24"/>
        </w:rPr>
        <w:t>ț</w:t>
      </w:r>
      <w:r w:rsidRPr="00FB0589">
        <w:rPr>
          <w:rFonts w:ascii="Arial" w:hAnsi="Arial" w:cs="Arial"/>
          <w:sz w:val="24"/>
          <w:szCs w:val="24"/>
        </w:rPr>
        <w:t>ul Giurgiu (9% din total regiune). Cea mai mare parte a popula</w:t>
      </w:r>
      <w:r>
        <w:rPr>
          <w:rFonts w:ascii="Arial" w:hAnsi="Arial" w:cs="Arial"/>
          <w:sz w:val="24"/>
          <w:szCs w:val="24"/>
        </w:rPr>
        <w:t>ț</w:t>
      </w:r>
      <w:r w:rsidRPr="00FB0589">
        <w:rPr>
          <w:rFonts w:ascii="Arial" w:hAnsi="Arial" w:cs="Arial"/>
          <w:sz w:val="24"/>
          <w:szCs w:val="24"/>
        </w:rPr>
        <w:t>iei regiunii (60,4%) este localizat</w:t>
      </w:r>
      <w:r>
        <w:rPr>
          <w:rFonts w:ascii="Arial" w:hAnsi="Arial" w:cs="Arial"/>
          <w:sz w:val="24"/>
          <w:szCs w:val="24"/>
        </w:rPr>
        <w:t>ă</w:t>
      </w:r>
      <w:r w:rsidRPr="00FB0589">
        <w:rPr>
          <w:rFonts w:ascii="Arial" w:hAnsi="Arial" w:cs="Arial"/>
          <w:sz w:val="24"/>
          <w:szCs w:val="24"/>
        </w:rPr>
        <w:t xml:space="preserve"> în jude</w:t>
      </w:r>
      <w:r>
        <w:rPr>
          <w:rFonts w:ascii="Arial" w:hAnsi="Arial" w:cs="Arial"/>
          <w:sz w:val="24"/>
          <w:szCs w:val="24"/>
        </w:rPr>
        <w:t>ț</w:t>
      </w:r>
      <w:r w:rsidRPr="00FB0589">
        <w:rPr>
          <w:rFonts w:ascii="Arial" w:hAnsi="Arial" w:cs="Arial"/>
          <w:sz w:val="24"/>
          <w:szCs w:val="24"/>
        </w:rPr>
        <w:t>ele din nord (Prahova, Arge</w:t>
      </w:r>
      <w:r>
        <w:rPr>
          <w:rFonts w:ascii="Arial" w:hAnsi="Arial" w:cs="Arial"/>
          <w:sz w:val="24"/>
          <w:szCs w:val="24"/>
        </w:rPr>
        <w:t>ș</w:t>
      </w:r>
      <w:r w:rsidRPr="00FB0589">
        <w:rPr>
          <w:rFonts w:ascii="Arial" w:hAnsi="Arial" w:cs="Arial"/>
          <w:sz w:val="24"/>
          <w:szCs w:val="24"/>
        </w:rPr>
        <w:t>, Dâmbovi</w:t>
      </w:r>
      <w:r>
        <w:rPr>
          <w:rFonts w:ascii="Arial" w:hAnsi="Arial" w:cs="Arial"/>
          <w:sz w:val="24"/>
          <w:szCs w:val="24"/>
        </w:rPr>
        <w:t>ț</w:t>
      </w:r>
      <w:r w:rsidRPr="00FB0589">
        <w:rPr>
          <w:rFonts w:ascii="Arial" w:hAnsi="Arial" w:cs="Arial"/>
          <w:sz w:val="24"/>
          <w:szCs w:val="24"/>
        </w:rPr>
        <w:t>a).</w:t>
      </w:r>
    </w:p>
    <w:p w:rsidR="00153648" w:rsidRPr="00FB0589" w:rsidRDefault="00153648" w:rsidP="00153648">
      <w:pPr>
        <w:spacing w:line="360" w:lineRule="auto"/>
        <w:ind w:firstLine="851"/>
        <w:rPr>
          <w:rFonts w:ascii="Arial" w:hAnsi="Arial" w:cs="Arial"/>
          <w:sz w:val="24"/>
          <w:szCs w:val="24"/>
        </w:rPr>
      </w:pPr>
      <w:r w:rsidRPr="00FB0589">
        <w:rPr>
          <w:rFonts w:ascii="Arial" w:hAnsi="Arial" w:cs="Arial"/>
          <w:sz w:val="24"/>
          <w:szCs w:val="24"/>
        </w:rPr>
        <w:t>Jude</w:t>
      </w:r>
      <w:r>
        <w:rPr>
          <w:rFonts w:ascii="Arial" w:hAnsi="Arial" w:cs="Arial"/>
          <w:sz w:val="24"/>
          <w:szCs w:val="24"/>
        </w:rPr>
        <w:t>ț</w:t>
      </w:r>
      <w:r w:rsidRPr="00FB0589">
        <w:rPr>
          <w:rFonts w:ascii="Arial" w:hAnsi="Arial" w:cs="Arial"/>
          <w:sz w:val="24"/>
          <w:szCs w:val="24"/>
        </w:rPr>
        <w:t>ele cu cele mai mari reduceri de popula</w:t>
      </w:r>
      <w:r>
        <w:rPr>
          <w:rFonts w:ascii="Arial" w:hAnsi="Arial" w:cs="Arial"/>
          <w:sz w:val="24"/>
          <w:szCs w:val="24"/>
        </w:rPr>
        <w:t>ț</w:t>
      </w:r>
      <w:r w:rsidRPr="00FB0589">
        <w:rPr>
          <w:rFonts w:ascii="Arial" w:hAnsi="Arial" w:cs="Arial"/>
          <w:sz w:val="24"/>
          <w:szCs w:val="24"/>
        </w:rPr>
        <w:t>ie sunt jude</w:t>
      </w:r>
      <w:r>
        <w:rPr>
          <w:rFonts w:ascii="Arial" w:hAnsi="Arial" w:cs="Arial"/>
          <w:sz w:val="24"/>
          <w:szCs w:val="24"/>
        </w:rPr>
        <w:t>ț</w:t>
      </w:r>
      <w:r w:rsidRPr="00FB0589">
        <w:rPr>
          <w:rFonts w:ascii="Arial" w:hAnsi="Arial" w:cs="Arial"/>
          <w:sz w:val="24"/>
          <w:szCs w:val="24"/>
        </w:rPr>
        <w:t xml:space="preserve">ele Prahova (- 67059 persoane), Teleorman (-55902 persoane) </w:t>
      </w:r>
      <w:r>
        <w:rPr>
          <w:rFonts w:ascii="Arial" w:hAnsi="Arial" w:cs="Arial"/>
          <w:sz w:val="24"/>
          <w:szCs w:val="24"/>
        </w:rPr>
        <w:t>ș</w:t>
      </w:r>
      <w:r w:rsidRPr="00FB0589">
        <w:rPr>
          <w:rFonts w:ascii="Arial" w:hAnsi="Arial" w:cs="Arial"/>
          <w:sz w:val="24"/>
          <w:szCs w:val="24"/>
        </w:rPr>
        <w:t>i Arge</w:t>
      </w:r>
      <w:r>
        <w:rPr>
          <w:rFonts w:ascii="Arial" w:hAnsi="Arial" w:cs="Arial"/>
          <w:sz w:val="24"/>
          <w:szCs w:val="24"/>
        </w:rPr>
        <w:t>ș</w:t>
      </w:r>
      <w:r w:rsidRPr="00FB0589">
        <w:rPr>
          <w:rFonts w:ascii="Arial" w:hAnsi="Arial" w:cs="Arial"/>
          <w:sz w:val="24"/>
          <w:szCs w:val="24"/>
        </w:rPr>
        <w:t xml:space="preserve"> (-40194 persoane).</w:t>
      </w:r>
      <w:r>
        <w:rPr>
          <w:rFonts w:ascii="Arial" w:hAnsi="Arial" w:cs="Arial"/>
          <w:sz w:val="24"/>
          <w:szCs w:val="24"/>
        </w:rPr>
        <w:t xml:space="preserve">  </w:t>
      </w:r>
    </w:p>
    <w:p w:rsidR="00153648" w:rsidRPr="00550487" w:rsidRDefault="00153648" w:rsidP="00153648">
      <w:pPr>
        <w:spacing w:line="360" w:lineRule="auto"/>
        <w:ind w:firstLine="284"/>
        <w:rPr>
          <w:rFonts w:ascii="Arial" w:hAnsi="Arial" w:cs="Arial"/>
          <w:sz w:val="24"/>
          <w:szCs w:val="24"/>
          <w:u w:val="single"/>
        </w:rPr>
      </w:pPr>
      <w:r w:rsidRPr="00550487">
        <w:rPr>
          <w:rFonts w:ascii="Arial" w:hAnsi="Arial" w:cs="Arial"/>
          <w:sz w:val="24"/>
          <w:szCs w:val="24"/>
          <w:u w:val="single"/>
        </w:rPr>
        <w:t>Distribu</w:t>
      </w:r>
      <w:r>
        <w:rPr>
          <w:rFonts w:ascii="Arial" w:hAnsi="Arial" w:cs="Arial"/>
          <w:sz w:val="24"/>
          <w:szCs w:val="24"/>
          <w:u w:val="single"/>
        </w:rPr>
        <w:t>ț</w:t>
      </w:r>
      <w:r w:rsidRPr="00550487">
        <w:rPr>
          <w:rFonts w:ascii="Arial" w:hAnsi="Arial" w:cs="Arial"/>
          <w:sz w:val="24"/>
          <w:szCs w:val="24"/>
          <w:u w:val="single"/>
        </w:rPr>
        <w:t>ia popula</w:t>
      </w:r>
      <w:r>
        <w:rPr>
          <w:rFonts w:ascii="Arial" w:hAnsi="Arial" w:cs="Arial"/>
          <w:sz w:val="24"/>
          <w:szCs w:val="24"/>
          <w:u w:val="single"/>
        </w:rPr>
        <w:t>ț</w:t>
      </w:r>
      <w:r w:rsidRPr="00550487">
        <w:rPr>
          <w:rFonts w:ascii="Arial" w:hAnsi="Arial" w:cs="Arial"/>
          <w:sz w:val="24"/>
          <w:szCs w:val="24"/>
          <w:u w:val="single"/>
        </w:rPr>
        <w:t>iei stabile pe medii de reziden</w:t>
      </w:r>
      <w:r>
        <w:rPr>
          <w:rFonts w:ascii="Arial" w:hAnsi="Arial" w:cs="Arial"/>
          <w:sz w:val="24"/>
          <w:szCs w:val="24"/>
          <w:u w:val="single"/>
        </w:rPr>
        <w:t>ț</w:t>
      </w:r>
      <w:r w:rsidRPr="00550487">
        <w:rPr>
          <w:rFonts w:ascii="Arial" w:hAnsi="Arial" w:cs="Arial"/>
          <w:sz w:val="24"/>
          <w:szCs w:val="24"/>
          <w:u w:val="single"/>
        </w:rPr>
        <w:t xml:space="preserve">ă </w:t>
      </w:r>
      <w:r>
        <w:rPr>
          <w:rFonts w:ascii="Arial" w:hAnsi="Arial" w:cs="Arial"/>
          <w:sz w:val="24"/>
          <w:szCs w:val="24"/>
          <w:u w:val="single"/>
        </w:rPr>
        <w:t>și sexe</w:t>
      </w:r>
    </w:p>
    <w:p w:rsidR="00153648" w:rsidRDefault="00153648" w:rsidP="00153648">
      <w:pPr>
        <w:spacing w:line="360" w:lineRule="auto"/>
        <w:ind w:firstLine="284"/>
        <w:rPr>
          <w:rFonts w:ascii="Arial" w:hAnsi="Arial" w:cs="Arial"/>
          <w:color w:val="000000" w:themeColor="text1"/>
          <w:sz w:val="24"/>
          <w:szCs w:val="24"/>
        </w:rPr>
      </w:pPr>
      <w:r w:rsidRPr="00FB0589">
        <w:rPr>
          <w:rFonts w:ascii="Arial" w:hAnsi="Arial" w:cs="Arial"/>
          <w:noProof/>
          <w:sz w:val="24"/>
          <w:szCs w:val="24"/>
        </w:rPr>
        <mc:AlternateContent>
          <mc:Choice Requires="wps">
            <w:drawing>
              <wp:anchor distT="0" distB="0" distL="114300" distR="114300" simplePos="0" relativeHeight="251729920" behindDoc="0" locked="0" layoutInCell="1" allowOverlap="1" wp14:anchorId="5018F262" wp14:editId="6817753D">
                <wp:simplePos x="0" y="0"/>
                <wp:positionH relativeFrom="column">
                  <wp:posOffset>1371600</wp:posOffset>
                </wp:positionH>
                <wp:positionV relativeFrom="paragraph">
                  <wp:posOffset>3067050</wp:posOffset>
                </wp:positionV>
                <wp:extent cx="4476750" cy="2428875"/>
                <wp:effectExtent l="0" t="0" r="0" b="9525"/>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2428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.3</w:t>
                            </w:r>
                          </w:p>
                          <w:p w:rsidR="00153648" w:rsidRDefault="00153648" w:rsidP="00153648">
                            <w:pPr>
                              <w:pStyle w:val="Caption"/>
                              <w:ind w:firstLine="0"/>
                              <w:rPr>
                                <w:b w:val="0"/>
                                <w:i/>
                                <w:sz w:val="20"/>
                                <w:szCs w:val="20"/>
                              </w:rPr>
                            </w:pPr>
                            <w:r>
                              <w:rPr>
                                <w:noProof/>
                              </w:rPr>
                              <w:drawing>
                                <wp:inline distT="0" distB="0" distL="0" distR="0" wp14:anchorId="7C0042F9" wp14:editId="31164DCF">
                                  <wp:extent cx="4362450" cy="2085975"/>
                                  <wp:effectExtent l="0" t="0" r="0" b="9525"/>
                                  <wp:docPr id="21" name="Chart 21">
                                    <a:extLst xmlns:a="http://schemas.openxmlformats.org/drawingml/2006/main">
                                      <a:ext uri="{FF2B5EF4-FFF2-40B4-BE49-F238E27FC236}">
                                        <a16:creationId xmlns:a16="http://schemas.microsoft.com/office/drawing/2014/main" id="{8711D1D1-51C2-479A-8222-DD0C82E5B5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8F262" id="Text Box 15" o:spid="_x0000_s1028" type="#_x0000_t202" style="position:absolute;left:0;text-align:left;margin-left:108pt;margin-top:241.5pt;width:352.5pt;height:191.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" stroked="f">
                <v:textbox inset="0,0,0,0">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.3</w:t>
                      </w:r>
                    </w:p>
                    <w:p w:rsidR="00153648" w:rsidRDefault="00153648" w:rsidP="00153648">
                      <w:pPr>
                        <w:pStyle w:val="Caption"/>
                        <w:ind w:firstLine="0"/>
                        <w:rPr>
                          <w:b w:val="0"/>
                          <w:i/>
                          <w:sz w:val="20"/>
                          <w:szCs w:val="20"/>
                        </w:rPr>
                      </w:pPr>
                      <w:r>
                        <w:rPr>
                          <w:noProof/>
                        </w:rPr>
                        <w:drawing>
                          <wp:inline distT="0" distB="0" distL="0" distR="0" wp14:anchorId="7C0042F9" wp14:editId="31164DCF">
                            <wp:extent cx="4362450" cy="2085975"/>
                            <wp:effectExtent l="0" t="0" r="0" b="9525"/>
                            <wp:docPr id="21" name="Chart 21">
                              <a:extLst xmlns:a="http://schemas.openxmlformats.org/drawingml/2006/main">
                                <a:ext uri="{FF2B5EF4-FFF2-40B4-BE49-F238E27FC236}">
                                  <a16:creationId xmlns:a16="http://schemas.microsoft.com/office/drawing/2014/main" id="{8711D1D1-51C2-479A-8222-DD0C82E5B5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v:textbox>
                <w10:wrap type="square"/>
              </v:shape>
            </w:pict>
          </mc:Fallback>
        </mc:AlternateContent>
      </w:r>
      <w:r w:rsidRPr="00FB0589">
        <w:rPr>
          <w:rFonts w:ascii="Arial" w:hAnsi="Arial" w:cs="Arial"/>
          <w:noProof/>
          <w:sz w:val="24"/>
          <w:szCs w:val="24"/>
        </w:rPr>
        <mc:AlternateContent>
          <mc:Choice Requires="wps">
            <w:drawing>
              <wp:anchor distT="0" distB="0" distL="114300" distR="114300" simplePos="0" relativeHeight="251728896" behindDoc="0" locked="0" layoutInCell="1" allowOverlap="1" wp14:anchorId="66F9849E" wp14:editId="0D618AFA">
                <wp:simplePos x="0" y="0"/>
                <wp:positionH relativeFrom="column">
                  <wp:posOffset>76200</wp:posOffset>
                </wp:positionH>
                <wp:positionV relativeFrom="paragraph">
                  <wp:posOffset>121920</wp:posOffset>
                </wp:positionV>
                <wp:extent cx="4476750" cy="2676525"/>
                <wp:effectExtent l="0" t="0" r="0" b="952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2676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bookmarkStart w:id="5" w:name="_Hlk485317322"/>
                            <w:bookmarkEnd w:id="5"/>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.2</w:t>
                            </w:r>
                          </w:p>
                          <w:p w:rsidR="00153648" w:rsidRDefault="00153648" w:rsidP="00153648">
                            <w:pPr>
                              <w:pStyle w:val="Caption"/>
                              <w:ind w:firstLine="0"/>
                              <w:rPr>
                                <w:b w:val="0"/>
                                <w:i/>
                                <w:sz w:val="20"/>
                                <w:szCs w:val="20"/>
                              </w:rPr>
                            </w:pPr>
                            <w:r>
                              <w:rPr>
                                <w:noProof/>
                              </w:rPr>
                              <w:drawing>
                                <wp:inline distT="0" distB="0" distL="0" distR="0" wp14:anchorId="3D1BE0C6" wp14:editId="718AD608">
                                  <wp:extent cx="4476750" cy="2257425"/>
                                  <wp:effectExtent l="0" t="0" r="0" b="952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9849E" id="Text Box 3" o:spid="_x0000_s1029" type="#_x0000_t202" style="position:absolute;left:0;text-align:left;margin-left:6pt;margin-top:9.6pt;width:352.5pt;height:210.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" stroked="f">
                <v:textbox inset="0,0,0,0">
                  <w:txbxContent>
                    <w:p w:rsidR="00153648" w:rsidRDefault="00153648" w:rsidP="00153648">
                      <w:pPr>
                        <w:pStyle w:val="Caption"/>
                        <w:rPr>
                          <w:i/>
                          <w:szCs w:val="22"/>
                        </w:rPr>
                      </w:pPr>
                      <w:bookmarkStart w:id="6" w:name="_Hlk485317322"/>
                      <w:bookmarkEnd w:id="6"/>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.2</w:t>
                      </w:r>
                    </w:p>
                    <w:p w:rsidR="00153648" w:rsidRDefault="00153648" w:rsidP="00153648">
                      <w:pPr>
                        <w:pStyle w:val="Caption"/>
                        <w:ind w:firstLine="0"/>
                        <w:rPr>
                          <w:b w:val="0"/>
                          <w:i/>
                          <w:sz w:val="20"/>
                          <w:szCs w:val="20"/>
                        </w:rPr>
                      </w:pPr>
                      <w:r>
                        <w:rPr>
                          <w:noProof/>
                        </w:rPr>
                        <w:drawing>
                          <wp:inline distT="0" distB="0" distL="0" distR="0" wp14:anchorId="3D1BE0C6" wp14:editId="718AD608">
                            <wp:extent cx="4476750" cy="2257425"/>
                            <wp:effectExtent l="0" t="0" r="0" b="952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v:textbox>
                <w10:wrap type="square"/>
              </v:shape>
            </w:pict>
          </mc:Fallback>
        </mc:AlternateContent>
      </w:r>
      <w:r>
        <w:rPr>
          <w:rFonts w:ascii="Arial" w:hAnsi="Arial" w:cs="Arial"/>
          <w:sz w:val="24"/>
          <w:szCs w:val="24"/>
        </w:rPr>
        <w:t>Analizând p</w:t>
      </w:r>
      <w:r w:rsidRPr="008A2ABD">
        <w:rPr>
          <w:rFonts w:ascii="Arial" w:hAnsi="Arial" w:cs="Arial"/>
          <w:sz w:val="24"/>
          <w:szCs w:val="24"/>
        </w:rPr>
        <w:t>opula</w:t>
      </w:r>
      <w:r>
        <w:rPr>
          <w:rFonts w:ascii="Arial" w:hAnsi="Arial" w:cs="Arial"/>
          <w:sz w:val="24"/>
          <w:szCs w:val="24"/>
        </w:rPr>
        <w:t>ț</w:t>
      </w:r>
      <w:r w:rsidRPr="008A2ABD">
        <w:rPr>
          <w:rFonts w:ascii="Arial" w:hAnsi="Arial" w:cs="Arial"/>
          <w:sz w:val="24"/>
          <w:szCs w:val="24"/>
        </w:rPr>
        <w:t>ia</w:t>
      </w:r>
      <w:r w:rsidRPr="008A2ABD">
        <w:rPr>
          <w:rFonts w:ascii="Arial" w:hAnsi="Arial" w:cs="Arial"/>
          <w:color w:val="000000" w:themeColor="text1"/>
          <w:sz w:val="24"/>
          <w:szCs w:val="24"/>
        </w:rPr>
        <w:t xml:space="preserve"> </w:t>
      </w:r>
      <w:r>
        <w:rPr>
          <w:rFonts w:ascii="Arial" w:hAnsi="Arial" w:cs="Arial"/>
          <w:color w:val="000000" w:themeColor="text1"/>
          <w:sz w:val="24"/>
          <w:szCs w:val="24"/>
        </w:rPr>
        <w:t>stabil</w:t>
      </w:r>
      <w:r w:rsidRPr="008A2ABD">
        <w:rPr>
          <w:rFonts w:ascii="Arial" w:hAnsi="Arial" w:cs="Arial"/>
          <w:color w:val="000000" w:themeColor="text1"/>
          <w:sz w:val="24"/>
          <w:szCs w:val="24"/>
        </w:rPr>
        <w:t>ă pe</w:t>
      </w:r>
      <w:r>
        <w:rPr>
          <w:rFonts w:ascii="Arial" w:hAnsi="Arial" w:cs="Arial"/>
          <w:color w:val="000000" w:themeColor="text1"/>
          <w:sz w:val="24"/>
          <w:szCs w:val="24"/>
        </w:rPr>
        <w:t xml:space="preserve"> medii de rezidență se observă că, în România, î</w:t>
      </w:r>
      <w:r w:rsidRPr="008A2ABD">
        <w:rPr>
          <w:rFonts w:ascii="Arial" w:hAnsi="Arial" w:cs="Arial"/>
          <w:color w:val="000000" w:themeColor="text1"/>
          <w:sz w:val="24"/>
          <w:szCs w:val="24"/>
        </w:rPr>
        <w:t xml:space="preserve">n municipii </w:t>
      </w:r>
      <w:r>
        <w:rPr>
          <w:rFonts w:ascii="Arial" w:hAnsi="Arial" w:cs="Arial"/>
          <w:color w:val="000000" w:themeColor="text1"/>
          <w:sz w:val="24"/>
          <w:szCs w:val="24"/>
        </w:rPr>
        <w:t>ș</w:t>
      </w:r>
      <w:r w:rsidRPr="008A2ABD">
        <w:rPr>
          <w:rFonts w:ascii="Arial" w:hAnsi="Arial" w:cs="Arial"/>
          <w:color w:val="000000" w:themeColor="text1"/>
          <w:sz w:val="24"/>
          <w:szCs w:val="24"/>
        </w:rPr>
        <w:t>i ora</w:t>
      </w:r>
      <w:r>
        <w:rPr>
          <w:rFonts w:ascii="Arial" w:hAnsi="Arial" w:cs="Arial"/>
          <w:color w:val="000000" w:themeColor="text1"/>
          <w:sz w:val="24"/>
          <w:szCs w:val="24"/>
        </w:rPr>
        <w:t>ș</w:t>
      </w:r>
      <w:r w:rsidRPr="008A2ABD">
        <w:rPr>
          <w:rFonts w:ascii="Arial" w:hAnsi="Arial" w:cs="Arial"/>
          <w:color w:val="000000" w:themeColor="text1"/>
          <w:sz w:val="24"/>
          <w:szCs w:val="24"/>
        </w:rPr>
        <w:t>e trăi</w:t>
      </w:r>
      <w:r>
        <w:rPr>
          <w:rFonts w:ascii="Arial" w:hAnsi="Arial" w:cs="Arial"/>
          <w:color w:val="000000" w:themeColor="text1"/>
          <w:sz w:val="24"/>
          <w:szCs w:val="24"/>
        </w:rPr>
        <w:t>au</w:t>
      </w:r>
      <w:r w:rsidRPr="008A2ABD">
        <w:rPr>
          <w:rFonts w:ascii="Arial" w:hAnsi="Arial" w:cs="Arial"/>
          <w:color w:val="000000" w:themeColor="text1"/>
          <w:sz w:val="24"/>
          <w:szCs w:val="24"/>
        </w:rPr>
        <w:t xml:space="preserve"> 10.859 mii persoane, reprezentând 54,0% din totalul popula</w:t>
      </w:r>
      <w:r>
        <w:rPr>
          <w:rFonts w:ascii="Arial" w:hAnsi="Arial" w:cs="Arial"/>
          <w:color w:val="000000" w:themeColor="text1"/>
          <w:sz w:val="24"/>
          <w:szCs w:val="24"/>
        </w:rPr>
        <w:t>ț</w:t>
      </w:r>
      <w:r w:rsidRPr="008A2ABD">
        <w:rPr>
          <w:rFonts w:ascii="Arial" w:hAnsi="Arial" w:cs="Arial"/>
          <w:color w:val="000000" w:themeColor="text1"/>
          <w:sz w:val="24"/>
          <w:szCs w:val="24"/>
        </w:rPr>
        <w:t>iei</w:t>
      </w:r>
      <w:r w:rsidRPr="00C33F12">
        <w:rPr>
          <w:rFonts w:ascii="Arial" w:hAnsi="Arial" w:cs="Arial"/>
          <w:color w:val="000000" w:themeColor="text1"/>
          <w:sz w:val="24"/>
          <w:szCs w:val="24"/>
        </w:rPr>
        <w:t xml:space="preserve"> </w:t>
      </w:r>
      <w:r w:rsidRPr="008A2ABD">
        <w:rPr>
          <w:rFonts w:ascii="Arial" w:hAnsi="Arial" w:cs="Arial"/>
          <w:color w:val="000000" w:themeColor="text1"/>
          <w:sz w:val="24"/>
          <w:szCs w:val="24"/>
        </w:rPr>
        <w:t xml:space="preserve">stabile. </w:t>
      </w:r>
      <w:r>
        <w:rPr>
          <w:rFonts w:ascii="Arial" w:hAnsi="Arial" w:cs="Arial"/>
          <w:color w:val="000000" w:themeColor="text1"/>
          <w:sz w:val="24"/>
          <w:szCs w:val="24"/>
        </w:rPr>
        <w:t xml:space="preserve"> </w:t>
      </w:r>
      <w:r w:rsidRPr="008A2ABD">
        <w:rPr>
          <w:rFonts w:ascii="Arial" w:hAnsi="Arial" w:cs="Arial"/>
          <w:color w:val="000000" w:themeColor="text1"/>
          <w:sz w:val="24"/>
          <w:szCs w:val="24"/>
        </w:rPr>
        <w:t>Fa</w:t>
      </w:r>
      <w:r>
        <w:rPr>
          <w:rFonts w:ascii="Arial" w:hAnsi="Arial" w:cs="Arial"/>
          <w:color w:val="000000" w:themeColor="text1"/>
          <w:sz w:val="24"/>
          <w:szCs w:val="24"/>
        </w:rPr>
        <w:t>ț</w:t>
      </w:r>
      <w:r w:rsidRPr="008A2ABD">
        <w:rPr>
          <w:rFonts w:ascii="Arial" w:hAnsi="Arial" w:cs="Arial"/>
          <w:color w:val="000000" w:themeColor="text1"/>
          <w:sz w:val="24"/>
          <w:szCs w:val="24"/>
        </w:rPr>
        <w:t>ă de situa</w:t>
      </w:r>
      <w:r>
        <w:rPr>
          <w:rFonts w:ascii="Arial" w:hAnsi="Arial" w:cs="Arial"/>
          <w:color w:val="000000" w:themeColor="text1"/>
          <w:sz w:val="24"/>
          <w:szCs w:val="24"/>
        </w:rPr>
        <w:t>ț</w:t>
      </w:r>
      <w:r w:rsidRPr="008A2ABD">
        <w:rPr>
          <w:rFonts w:ascii="Arial" w:hAnsi="Arial" w:cs="Arial"/>
          <w:color w:val="000000" w:themeColor="text1"/>
          <w:sz w:val="24"/>
          <w:szCs w:val="24"/>
        </w:rPr>
        <w:t>ia de la penultimul recensământ, ponderea popula</w:t>
      </w:r>
      <w:r>
        <w:rPr>
          <w:rFonts w:ascii="Arial" w:hAnsi="Arial" w:cs="Arial"/>
          <w:color w:val="000000" w:themeColor="text1"/>
          <w:sz w:val="24"/>
          <w:szCs w:val="24"/>
        </w:rPr>
        <w:t>ț</w:t>
      </w:r>
      <w:r w:rsidRPr="008A2ABD">
        <w:rPr>
          <w:rFonts w:ascii="Arial" w:hAnsi="Arial" w:cs="Arial"/>
          <w:color w:val="000000" w:themeColor="text1"/>
          <w:sz w:val="24"/>
          <w:szCs w:val="24"/>
        </w:rPr>
        <w:t xml:space="preserve">iei stabile din mediul urban a crescut cu 1,3 puncte </w:t>
      </w:r>
      <w:r w:rsidRPr="008A2ABD">
        <w:rPr>
          <w:rFonts w:ascii="Arial" w:hAnsi="Arial" w:cs="Arial"/>
          <w:color w:val="000000" w:themeColor="text1"/>
          <w:sz w:val="24"/>
          <w:szCs w:val="24"/>
        </w:rPr>
        <w:lastRenderedPageBreak/>
        <w:t>procentuale în detrimentul mediului rural.</w:t>
      </w:r>
      <w:r w:rsidRPr="00C33F12">
        <w:rPr>
          <w:rFonts w:ascii="Arial" w:hAnsi="Arial" w:cs="Arial"/>
          <w:color w:val="000000" w:themeColor="text1"/>
          <w:sz w:val="24"/>
          <w:szCs w:val="24"/>
        </w:rPr>
        <w:t xml:space="preserve"> Regiunile în care ponderea popula</w:t>
      </w:r>
      <w:r>
        <w:rPr>
          <w:rFonts w:ascii="Arial" w:hAnsi="Arial" w:cs="Arial"/>
          <w:color w:val="000000" w:themeColor="text1"/>
          <w:sz w:val="24"/>
          <w:szCs w:val="24"/>
        </w:rPr>
        <w:t>ț</w:t>
      </w:r>
      <w:r w:rsidRPr="00C33F12">
        <w:rPr>
          <w:rFonts w:ascii="Arial" w:hAnsi="Arial" w:cs="Arial"/>
          <w:color w:val="000000" w:themeColor="text1"/>
          <w:sz w:val="24"/>
          <w:szCs w:val="24"/>
        </w:rPr>
        <w:t>iei stabile din mediul rural e</w:t>
      </w:r>
      <w:r>
        <w:rPr>
          <w:rFonts w:ascii="Arial" w:hAnsi="Arial" w:cs="Arial"/>
          <w:color w:val="000000" w:themeColor="text1"/>
          <w:sz w:val="24"/>
          <w:szCs w:val="24"/>
        </w:rPr>
        <w:t>ra</w:t>
      </w:r>
      <w:r w:rsidRPr="00C33F12">
        <w:rPr>
          <w:rFonts w:ascii="Arial" w:hAnsi="Arial" w:cs="Arial"/>
          <w:color w:val="000000" w:themeColor="text1"/>
          <w:sz w:val="24"/>
          <w:szCs w:val="24"/>
        </w:rPr>
        <w:t xml:space="preserve"> mai mare decât în mediul urban sunt</w:t>
      </w:r>
      <w:r>
        <w:rPr>
          <w:rFonts w:ascii="Arial" w:hAnsi="Arial" w:cs="Arial"/>
          <w:color w:val="000000" w:themeColor="text1"/>
          <w:sz w:val="24"/>
          <w:szCs w:val="24"/>
        </w:rPr>
        <w:t xml:space="preserve"> (Fig. 3.1.3): Nord Est (ponderea populației în mediul rural era 58,4%), Sud Muntenia (ponderea populației în mediul rural era 60,4%) și Sud Vest Oltenia (ponderea populației în mediul rural era 53,8%). Se observă că regiunea </w:t>
      </w:r>
      <w:r w:rsidRPr="00C33F12">
        <w:rPr>
          <w:rFonts w:ascii="Arial" w:hAnsi="Arial" w:cs="Arial"/>
          <w:color w:val="000000" w:themeColor="text1"/>
          <w:sz w:val="24"/>
          <w:szCs w:val="24"/>
        </w:rPr>
        <w:t>Sud Muntenia a</w:t>
      </w:r>
      <w:r>
        <w:rPr>
          <w:rFonts w:ascii="Arial" w:hAnsi="Arial" w:cs="Arial"/>
          <w:color w:val="000000" w:themeColor="text1"/>
          <w:sz w:val="24"/>
          <w:szCs w:val="24"/>
        </w:rPr>
        <w:t>v</w:t>
      </w:r>
      <w:r w:rsidRPr="00C33F12">
        <w:rPr>
          <w:rFonts w:ascii="Arial" w:hAnsi="Arial" w:cs="Arial"/>
          <w:color w:val="000000" w:themeColor="text1"/>
          <w:sz w:val="24"/>
          <w:szCs w:val="24"/>
        </w:rPr>
        <w:t>e</w:t>
      </w:r>
      <w:r>
        <w:rPr>
          <w:rFonts w:ascii="Arial" w:hAnsi="Arial" w:cs="Arial"/>
          <w:color w:val="000000" w:themeColor="text1"/>
          <w:sz w:val="24"/>
          <w:szCs w:val="24"/>
        </w:rPr>
        <w:t>a</w:t>
      </w:r>
      <w:r w:rsidRPr="00C33F12">
        <w:rPr>
          <w:rFonts w:ascii="Arial" w:hAnsi="Arial" w:cs="Arial"/>
          <w:color w:val="000000" w:themeColor="text1"/>
          <w:sz w:val="24"/>
          <w:szCs w:val="24"/>
        </w:rPr>
        <w:t xml:space="preserve"> cel mai mare procent al popula</w:t>
      </w:r>
      <w:r>
        <w:rPr>
          <w:rFonts w:ascii="Arial" w:hAnsi="Arial" w:cs="Arial"/>
          <w:color w:val="000000" w:themeColor="text1"/>
          <w:sz w:val="24"/>
          <w:szCs w:val="24"/>
        </w:rPr>
        <w:t>ț</w:t>
      </w:r>
      <w:r w:rsidRPr="00C33F12">
        <w:rPr>
          <w:rFonts w:ascii="Arial" w:hAnsi="Arial" w:cs="Arial"/>
          <w:color w:val="000000" w:themeColor="text1"/>
          <w:sz w:val="24"/>
          <w:szCs w:val="24"/>
        </w:rPr>
        <w:t>iei stabile care locuie</w:t>
      </w:r>
      <w:r>
        <w:rPr>
          <w:rFonts w:ascii="Arial" w:hAnsi="Arial" w:cs="Arial"/>
          <w:color w:val="000000" w:themeColor="text1"/>
          <w:sz w:val="24"/>
          <w:szCs w:val="24"/>
        </w:rPr>
        <w:t>ș</w:t>
      </w:r>
      <w:r w:rsidRPr="00C33F12">
        <w:rPr>
          <w:rFonts w:ascii="Arial" w:hAnsi="Arial" w:cs="Arial"/>
          <w:color w:val="000000" w:themeColor="text1"/>
          <w:sz w:val="24"/>
          <w:szCs w:val="24"/>
        </w:rPr>
        <w:t>te în medi</w:t>
      </w:r>
      <w:r>
        <w:rPr>
          <w:rFonts w:ascii="Arial" w:hAnsi="Arial" w:cs="Arial"/>
          <w:color w:val="000000" w:themeColor="text1"/>
          <w:sz w:val="24"/>
          <w:szCs w:val="24"/>
        </w:rPr>
        <w:t xml:space="preserve">ul rural. </w:t>
      </w:r>
      <w:r w:rsidRPr="00C65723">
        <w:rPr>
          <w:rFonts w:ascii="Arial" w:hAnsi="Arial" w:cs="Arial"/>
          <w:color w:val="000000" w:themeColor="text1"/>
          <w:sz w:val="24"/>
          <w:szCs w:val="24"/>
        </w:rPr>
        <w:t>Popula</w:t>
      </w:r>
      <w:r>
        <w:rPr>
          <w:rFonts w:ascii="Arial" w:hAnsi="Arial" w:cs="Arial"/>
          <w:color w:val="000000" w:themeColor="text1"/>
          <w:sz w:val="24"/>
          <w:szCs w:val="24"/>
        </w:rPr>
        <w:t>ț</w:t>
      </w:r>
      <w:r w:rsidRPr="00C65723">
        <w:rPr>
          <w:rFonts w:ascii="Arial" w:hAnsi="Arial" w:cs="Arial"/>
          <w:color w:val="000000" w:themeColor="text1"/>
          <w:sz w:val="24"/>
          <w:szCs w:val="24"/>
        </w:rPr>
        <w:t xml:space="preserve">ia rezidentă în municipii </w:t>
      </w:r>
      <w:r>
        <w:rPr>
          <w:rFonts w:ascii="Arial" w:hAnsi="Arial" w:cs="Arial"/>
          <w:color w:val="000000" w:themeColor="text1"/>
          <w:sz w:val="24"/>
          <w:szCs w:val="24"/>
        </w:rPr>
        <w:t>ș</w:t>
      </w:r>
      <w:r w:rsidRPr="00C65723">
        <w:rPr>
          <w:rFonts w:ascii="Arial" w:hAnsi="Arial" w:cs="Arial"/>
          <w:color w:val="000000" w:themeColor="text1"/>
          <w:sz w:val="24"/>
          <w:szCs w:val="24"/>
        </w:rPr>
        <w:t>i ora</w:t>
      </w:r>
      <w:r>
        <w:rPr>
          <w:rFonts w:ascii="Arial" w:hAnsi="Arial" w:cs="Arial"/>
          <w:color w:val="000000" w:themeColor="text1"/>
          <w:sz w:val="24"/>
          <w:szCs w:val="24"/>
        </w:rPr>
        <w:t>ș</w:t>
      </w:r>
      <w:r w:rsidRPr="00C65723">
        <w:rPr>
          <w:rFonts w:ascii="Arial" w:hAnsi="Arial" w:cs="Arial"/>
          <w:color w:val="000000" w:themeColor="text1"/>
          <w:sz w:val="24"/>
          <w:szCs w:val="24"/>
        </w:rPr>
        <w:t xml:space="preserve">e înregistra un procent de </w:t>
      </w:r>
      <w:r>
        <w:rPr>
          <w:rFonts w:ascii="Arial" w:hAnsi="Arial" w:cs="Arial"/>
          <w:color w:val="000000" w:themeColor="text1"/>
          <w:sz w:val="24"/>
          <w:szCs w:val="24"/>
        </w:rPr>
        <w:t>39</w:t>
      </w:r>
      <w:r w:rsidRPr="00C65723">
        <w:rPr>
          <w:rFonts w:ascii="Arial" w:hAnsi="Arial" w:cs="Arial"/>
          <w:color w:val="000000" w:themeColor="text1"/>
          <w:sz w:val="24"/>
          <w:szCs w:val="24"/>
        </w:rPr>
        <w:t>,</w:t>
      </w:r>
      <w:r>
        <w:rPr>
          <w:rFonts w:ascii="Arial" w:hAnsi="Arial" w:cs="Arial"/>
          <w:color w:val="000000" w:themeColor="text1"/>
          <w:sz w:val="24"/>
          <w:szCs w:val="24"/>
        </w:rPr>
        <w:t>6</w:t>
      </w:r>
      <w:r w:rsidRPr="00C65723">
        <w:rPr>
          <w:rFonts w:ascii="Arial" w:hAnsi="Arial" w:cs="Arial"/>
          <w:color w:val="000000" w:themeColor="text1"/>
          <w:sz w:val="24"/>
          <w:szCs w:val="24"/>
        </w:rPr>
        <w:t>% (</w:t>
      </w:r>
      <w:r w:rsidRPr="008779CF">
        <w:rPr>
          <w:rFonts w:ascii="Arial" w:hAnsi="Arial" w:cs="Arial"/>
          <w:color w:val="000000" w:themeColor="text1"/>
          <w:sz w:val="24"/>
          <w:szCs w:val="24"/>
        </w:rPr>
        <w:t>1</w:t>
      </w:r>
      <w:r>
        <w:rPr>
          <w:rFonts w:ascii="Arial" w:hAnsi="Arial" w:cs="Arial"/>
          <w:color w:val="000000" w:themeColor="text1"/>
          <w:sz w:val="24"/>
          <w:szCs w:val="24"/>
        </w:rPr>
        <w:t>.</w:t>
      </w:r>
      <w:r w:rsidRPr="008779CF">
        <w:rPr>
          <w:rFonts w:ascii="Arial" w:hAnsi="Arial" w:cs="Arial"/>
          <w:color w:val="000000" w:themeColor="text1"/>
          <w:sz w:val="24"/>
          <w:szCs w:val="24"/>
        </w:rPr>
        <w:t>242</w:t>
      </w:r>
      <w:r>
        <w:rPr>
          <w:rFonts w:ascii="Arial" w:hAnsi="Arial" w:cs="Arial"/>
          <w:color w:val="000000" w:themeColor="text1"/>
          <w:sz w:val="24"/>
          <w:szCs w:val="24"/>
        </w:rPr>
        <w:t>.</w:t>
      </w:r>
      <w:r w:rsidRPr="008779CF">
        <w:rPr>
          <w:rFonts w:ascii="Arial" w:hAnsi="Arial" w:cs="Arial"/>
          <w:color w:val="000000" w:themeColor="text1"/>
          <w:sz w:val="24"/>
          <w:szCs w:val="24"/>
        </w:rPr>
        <w:t>881</w:t>
      </w:r>
      <w:r>
        <w:rPr>
          <w:rFonts w:ascii="Arial" w:hAnsi="Arial" w:cs="Arial"/>
          <w:color w:val="000000" w:themeColor="text1"/>
          <w:sz w:val="24"/>
          <w:szCs w:val="24"/>
        </w:rPr>
        <w:t xml:space="preserve"> </w:t>
      </w:r>
      <w:r w:rsidRPr="00C65723">
        <w:rPr>
          <w:rFonts w:ascii="Arial" w:hAnsi="Arial" w:cs="Arial"/>
          <w:color w:val="000000" w:themeColor="text1"/>
          <w:sz w:val="24"/>
          <w:szCs w:val="24"/>
        </w:rPr>
        <w:t xml:space="preserve">persoane), în timp ce în </w:t>
      </w:r>
      <w:r>
        <w:rPr>
          <w:rFonts w:ascii="Arial" w:hAnsi="Arial" w:cs="Arial"/>
          <w:color w:val="000000" w:themeColor="text1"/>
          <w:sz w:val="24"/>
          <w:szCs w:val="24"/>
        </w:rPr>
        <w:t>comune</w:t>
      </w:r>
      <w:r w:rsidRPr="00C65723">
        <w:rPr>
          <w:rFonts w:ascii="Arial" w:hAnsi="Arial" w:cs="Arial"/>
          <w:color w:val="000000" w:themeColor="text1"/>
          <w:sz w:val="24"/>
          <w:szCs w:val="24"/>
        </w:rPr>
        <w:t xml:space="preserve"> procentul era sensibil crescut, de </w:t>
      </w:r>
      <w:r>
        <w:rPr>
          <w:rFonts w:ascii="Arial" w:hAnsi="Arial" w:cs="Arial"/>
          <w:color w:val="000000" w:themeColor="text1"/>
          <w:sz w:val="24"/>
          <w:szCs w:val="24"/>
        </w:rPr>
        <w:t>60</w:t>
      </w:r>
      <w:r w:rsidRPr="00C65723">
        <w:rPr>
          <w:rFonts w:ascii="Arial" w:hAnsi="Arial" w:cs="Arial"/>
          <w:color w:val="000000" w:themeColor="text1"/>
          <w:sz w:val="24"/>
          <w:szCs w:val="24"/>
        </w:rPr>
        <w:t>,</w:t>
      </w:r>
      <w:r>
        <w:rPr>
          <w:rFonts w:ascii="Arial" w:hAnsi="Arial" w:cs="Arial"/>
          <w:color w:val="000000" w:themeColor="text1"/>
          <w:sz w:val="24"/>
          <w:szCs w:val="24"/>
        </w:rPr>
        <w:t>4</w:t>
      </w:r>
      <w:r w:rsidRPr="00C65723">
        <w:rPr>
          <w:rFonts w:ascii="Arial" w:hAnsi="Arial" w:cs="Arial"/>
          <w:color w:val="000000" w:themeColor="text1"/>
          <w:sz w:val="24"/>
          <w:szCs w:val="24"/>
        </w:rPr>
        <w:t>% (</w:t>
      </w:r>
      <w:r w:rsidRPr="008779CF">
        <w:rPr>
          <w:rFonts w:ascii="Arial" w:hAnsi="Arial" w:cs="Arial"/>
          <w:color w:val="000000" w:themeColor="text1"/>
          <w:sz w:val="24"/>
          <w:szCs w:val="24"/>
        </w:rPr>
        <w:t>1</w:t>
      </w:r>
      <w:r>
        <w:rPr>
          <w:rFonts w:ascii="Arial" w:hAnsi="Arial" w:cs="Arial"/>
          <w:color w:val="000000" w:themeColor="text1"/>
          <w:sz w:val="24"/>
          <w:szCs w:val="24"/>
        </w:rPr>
        <w:t>.</w:t>
      </w:r>
      <w:r w:rsidRPr="008779CF">
        <w:rPr>
          <w:rFonts w:ascii="Arial" w:hAnsi="Arial" w:cs="Arial"/>
          <w:color w:val="000000" w:themeColor="text1"/>
          <w:sz w:val="24"/>
          <w:szCs w:val="24"/>
        </w:rPr>
        <w:t>893</w:t>
      </w:r>
      <w:r>
        <w:rPr>
          <w:rFonts w:ascii="Arial" w:hAnsi="Arial" w:cs="Arial"/>
          <w:color w:val="000000" w:themeColor="text1"/>
          <w:sz w:val="24"/>
          <w:szCs w:val="24"/>
        </w:rPr>
        <w:t>.</w:t>
      </w:r>
      <w:r w:rsidRPr="008779CF">
        <w:rPr>
          <w:rFonts w:ascii="Arial" w:hAnsi="Arial" w:cs="Arial"/>
          <w:color w:val="000000" w:themeColor="text1"/>
          <w:sz w:val="24"/>
          <w:szCs w:val="24"/>
        </w:rPr>
        <w:t>565</w:t>
      </w:r>
      <w:r>
        <w:rPr>
          <w:rFonts w:ascii="Arial" w:hAnsi="Arial" w:cs="Arial"/>
          <w:color w:val="000000" w:themeColor="text1"/>
          <w:sz w:val="24"/>
          <w:szCs w:val="24"/>
        </w:rPr>
        <w:t xml:space="preserve"> </w:t>
      </w:r>
      <w:r w:rsidRPr="00C65723">
        <w:rPr>
          <w:rFonts w:ascii="Arial" w:hAnsi="Arial" w:cs="Arial"/>
          <w:color w:val="000000" w:themeColor="text1"/>
          <w:sz w:val="24"/>
          <w:szCs w:val="24"/>
        </w:rPr>
        <w:t xml:space="preserve">persoane). </w:t>
      </w:r>
      <w:r>
        <w:rPr>
          <w:rFonts w:ascii="Arial" w:hAnsi="Arial" w:cs="Arial"/>
          <w:color w:val="000000" w:themeColor="text1"/>
          <w:sz w:val="24"/>
          <w:szCs w:val="24"/>
        </w:rPr>
        <w:t xml:space="preserve">În </w:t>
      </w:r>
      <w:r w:rsidRPr="00C33F12">
        <w:rPr>
          <w:rFonts w:ascii="Arial" w:hAnsi="Arial" w:cs="Arial"/>
          <w:color w:val="000000" w:themeColor="text1"/>
          <w:sz w:val="24"/>
          <w:szCs w:val="24"/>
        </w:rPr>
        <w:t>3 jude</w:t>
      </w:r>
      <w:r>
        <w:rPr>
          <w:rFonts w:ascii="Arial" w:hAnsi="Arial" w:cs="Arial"/>
          <w:color w:val="000000" w:themeColor="text1"/>
          <w:sz w:val="24"/>
          <w:szCs w:val="24"/>
        </w:rPr>
        <w:t>ț</w:t>
      </w:r>
      <w:r w:rsidRPr="00C33F12">
        <w:rPr>
          <w:rFonts w:ascii="Arial" w:hAnsi="Arial" w:cs="Arial"/>
          <w:color w:val="000000" w:themeColor="text1"/>
          <w:sz w:val="24"/>
          <w:szCs w:val="24"/>
        </w:rPr>
        <w:t xml:space="preserve">e ale </w:t>
      </w:r>
      <w:r>
        <w:rPr>
          <w:rFonts w:ascii="Arial" w:hAnsi="Arial" w:cs="Arial"/>
          <w:color w:val="000000" w:themeColor="text1"/>
          <w:sz w:val="24"/>
          <w:szCs w:val="24"/>
        </w:rPr>
        <w:t>regiunii</w:t>
      </w:r>
      <w:r w:rsidRPr="00C33F12">
        <w:rPr>
          <w:rFonts w:ascii="Arial" w:hAnsi="Arial" w:cs="Arial"/>
          <w:color w:val="000000" w:themeColor="text1"/>
          <w:sz w:val="24"/>
          <w:szCs w:val="24"/>
        </w:rPr>
        <w:t>, comunele de</w:t>
      </w:r>
      <w:r>
        <w:rPr>
          <w:rFonts w:ascii="Arial" w:hAnsi="Arial" w:cs="Arial"/>
          <w:color w:val="000000" w:themeColor="text1"/>
          <w:sz w:val="24"/>
          <w:szCs w:val="24"/>
        </w:rPr>
        <w:t>ț</w:t>
      </w:r>
      <w:r w:rsidRPr="00C33F12">
        <w:rPr>
          <w:rFonts w:ascii="Arial" w:hAnsi="Arial" w:cs="Arial"/>
          <w:color w:val="000000" w:themeColor="text1"/>
          <w:sz w:val="24"/>
          <w:szCs w:val="24"/>
        </w:rPr>
        <w:t>in</w:t>
      </w:r>
      <w:r>
        <w:rPr>
          <w:rFonts w:ascii="Arial" w:hAnsi="Arial" w:cs="Arial"/>
          <w:color w:val="000000" w:themeColor="text1"/>
          <w:sz w:val="24"/>
          <w:szCs w:val="24"/>
        </w:rPr>
        <w:t>eau</w:t>
      </w:r>
      <w:r w:rsidRPr="00C33F12">
        <w:rPr>
          <w:rFonts w:ascii="Arial" w:hAnsi="Arial" w:cs="Arial"/>
          <w:color w:val="000000" w:themeColor="text1"/>
          <w:sz w:val="24"/>
          <w:szCs w:val="24"/>
        </w:rPr>
        <w:t xml:space="preserve"> peste două treimi din popula</w:t>
      </w:r>
      <w:r>
        <w:rPr>
          <w:rFonts w:ascii="Arial" w:hAnsi="Arial" w:cs="Arial"/>
          <w:color w:val="000000" w:themeColor="text1"/>
          <w:sz w:val="24"/>
          <w:szCs w:val="24"/>
        </w:rPr>
        <w:t>ț</w:t>
      </w:r>
      <w:r w:rsidRPr="00C33F12">
        <w:rPr>
          <w:rFonts w:ascii="Arial" w:hAnsi="Arial" w:cs="Arial"/>
          <w:color w:val="000000" w:themeColor="text1"/>
          <w:sz w:val="24"/>
          <w:szCs w:val="24"/>
        </w:rPr>
        <w:t>ia stabilă a jude</w:t>
      </w:r>
      <w:r>
        <w:rPr>
          <w:rFonts w:ascii="Arial" w:hAnsi="Arial" w:cs="Arial"/>
          <w:color w:val="000000" w:themeColor="text1"/>
          <w:sz w:val="24"/>
          <w:szCs w:val="24"/>
        </w:rPr>
        <w:t>ț</w:t>
      </w:r>
      <w:r w:rsidRPr="00C33F12">
        <w:rPr>
          <w:rFonts w:ascii="Arial" w:hAnsi="Arial" w:cs="Arial"/>
          <w:color w:val="000000" w:themeColor="text1"/>
          <w:sz w:val="24"/>
          <w:szCs w:val="24"/>
        </w:rPr>
        <w:t>ului. În această situa</w:t>
      </w:r>
      <w:r>
        <w:rPr>
          <w:rFonts w:ascii="Arial" w:hAnsi="Arial" w:cs="Arial"/>
          <w:color w:val="000000" w:themeColor="text1"/>
          <w:sz w:val="24"/>
          <w:szCs w:val="24"/>
        </w:rPr>
        <w:t>ț</w:t>
      </w:r>
      <w:r w:rsidRPr="00C33F12">
        <w:rPr>
          <w:rFonts w:ascii="Arial" w:hAnsi="Arial" w:cs="Arial"/>
          <w:color w:val="000000" w:themeColor="text1"/>
          <w:sz w:val="24"/>
          <w:szCs w:val="24"/>
        </w:rPr>
        <w:t>ie se afl</w:t>
      </w:r>
      <w:r>
        <w:rPr>
          <w:rFonts w:ascii="Arial" w:hAnsi="Arial" w:cs="Arial"/>
          <w:color w:val="000000" w:themeColor="text1"/>
          <w:sz w:val="24"/>
          <w:szCs w:val="24"/>
        </w:rPr>
        <w:t>au</w:t>
      </w:r>
      <w:r w:rsidRPr="00C33F12">
        <w:rPr>
          <w:rFonts w:ascii="Arial" w:hAnsi="Arial" w:cs="Arial"/>
          <w:color w:val="000000" w:themeColor="text1"/>
          <w:sz w:val="24"/>
          <w:szCs w:val="24"/>
        </w:rPr>
        <w:t xml:space="preserve"> jude</w:t>
      </w:r>
      <w:r>
        <w:rPr>
          <w:rFonts w:ascii="Arial" w:hAnsi="Arial" w:cs="Arial"/>
          <w:color w:val="000000" w:themeColor="text1"/>
          <w:sz w:val="24"/>
          <w:szCs w:val="24"/>
        </w:rPr>
        <w:t>ț</w:t>
      </w:r>
      <w:r w:rsidRPr="00C33F12">
        <w:rPr>
          <w:rFonts w:ascii="Arial" w:hAnsi="Arial" w:cs="Arial"/>
          <w:color w:val="000000" w:themeColor="text1"/>
          <w:sz w:val="24"/>
          <w:szCs w:val="24"/>
        </w:rPr>
        <w:t>ele: Dâmbovi</w:t>
      </w:r>
      <w:r>
        <w:rPr>
          <w:rFonts w:ascii="Arial" w:hAnsi="Arial" w:cs="Arial"/>
          <w:color w:val="000000" w:themeColor="text1"/>
          <w:sz w:val="24"/>
          <w:szCs w:val="24"/>
        </w:rPr>
        <w:t>ț</w:t>
      </w:r>
      <w:r w:rsidRPr="00C33F12">
        <w:rPr>
          <w:rFonts w:ascii="Arial" w:hAnsi="Arial" w:cs="Arial"/>
          <w:color w:val="000000" w:themeColor="text1"/>
          <w:sz w:val="24"/>
          <w:szCs w:val="24"/>
        </w:rPr>
        <w:t>a (71,1%), Giurgiu (70,8%)</w:t>
      </w:r>
      <w:r>
        <w:rPr>
          <w:rFonts w:ascii="Arial" w:hAnsi="Arial" w:cs="Arial"/>
          <w:color w:val="000000" w:themeColor="text1"/>
          <w:sz w:val="24"/>
          <w:szCs w:val="24"/>
        </w:rPr>
        <w:t xml:space="preserve"> și</w:t>
      </w:r>
      <w:r w:rsidRPr="00C33F12">
        <w:rPr>
          <w:rFonts w:ascii="Arial" w:hAnsi="Arial" w:cs="Arial"/>
          <w:color w:val="000000" w:themeColor="text1"/>
          <w:sz w:val="24"/>
          <w:szCs w:val="24"/>
        </w:rPr>
        <w:t xml:space="preserve"> Teleorman (67,6%)</w:t>
      </w:r>
      <w:r>
        <w:rPr>
          <w:rFonts w:ascii="Arial" w:hAnsi="Arial" w:cs="Arial"/>
          <w:color w:val="000000" w:themeColor="text1"/>
          <w:sz w:val="24"/>
          <w:szCs w:val="24"/>
        </w:rPr>
        <w:t xml:space="preserve">. </w:t>
      </w:r>
    </w:p>
    <w:p w:rsidR="00153648" w:rsidRDefault="00153648" w:rsidP="00153648">
      <w:pPr>
        <w:spacing w:line="360" w:lineRule="auto"/>
        <w:ind w:firstLine="284"/>
        <w:rPr>
          <w:rFonts w:ascii="Arial" w:hAnsi="Arial" w:cs="Arial"/>
          <w:color w:val="000000" w:themeColor="text1"/>
          <w:sz w:val="24"/>
          <w:szCs w:val="24"/>
        </w:rPr>
      </w:pPr>
      <w:r w:rsidRPr="00C65723">
        <w:rPr>
          <w:rFonts w:ascii="Arial" w:hAnsi="Arial" w:cs="Arial"/>
          <w:color w:val="000000" w:themeColor="text1"/>
          <w:sz w:val="24"/>
          <w:szCs w:val="24"/>
        </w:rPr>
        <w:t xml:space="preserve">Dintr-un total de </w:t>
      </w:r>
      <w:r>
        <w:rPr>
          <w:rFonts w:ascii="Arial" w:hAnsi="Arial" w:cs="Arial"/>
          <w:color w:val="000000" w:themeColor="text1"/>
          <w:sz w:val="24"/>
          <w:szCs w:val="24"/>
        </w:rPr>
        <w:t>3</w:t>
      </w:r>
      <w:r w:rsidRPr="00C65723">
        <w:rPr>
          <w:rFonts w:ascii="Arial" w:hAnsi="Arial" w:cs="Arial"/>
          <w:color w:val="000000" w:themeColor="text1"/>
          <w:sz w:val="24"/>
          <w:szCs w:val="24"/>
        </w:rPr>
        <w:t>.</w:t>
      </w:r>
      <w:r>
        <w:rPr>
          <w:rFonts w:ascii="Arial" w:hAnsi="Arial" w:cs="Arial"/>
          <w:color w:val="000000" w:themeColor="text1"/>
          <w:sz w:val="24"/>
          <w:szCs w:val="24"/>
        </w:rPr>
        <w:t>136</w:t>
      </w:r>
      <w:r w:rsidRPr="00C65723">
        <w:rPr>
          <w:rFonts w:ascii="Arial" w:hAnsi="Arial" w:cs="Arial"/>
          <w:color w:val="000000" w:themeColor="text1"/>
          <w:sz w:val="24"/>
          <w:szCs w:val="24"/>
        </w:rPr>
        <w:t>.</w:t>
      </w:r>
      <w:r>
        <w:rPr>
          <w:rFonts w:ascii="Arial" w:hAnsi="Arial" w:cs="Arial"/>
          <w:color w:val="000000" w:themeColor="text1"/>
          <w:sz w:val="24"/>
          <w:szCs w:val="24"/>
        </w:rPr>
        <w:t>446</w:t>
      </w:r>
      <w:r w:rsidRPr="00C65723">
        <w:rPr>
          <w:rFonts w:ascii="Arial" w:hAnsi="Arial" w:cs="Arial"/>
          <w:color w:val="000000" w:themeColor="text1"/>
          <w:sz w:val="24"/>
          <w:szCs w:val="24"/>
        </w:rPr>
        <w:t xml:space="preserve"> de persoane, în octombrie 2011, bărba</w:t>
      </w:r>
      <w:r>
        <w:rPr>
          <w:rFonts w:ascii="Arial" w:hAnsi="Arial" w:cs="Arial"/>
          <w:color w:val="000000" w:themeColor="text1"/>
          <w:sz w:val="24"/>
          <w:szCs w:val="24"/>
        </w:rPr>
        <w:t>ț</w:t>
      </w:r>
      <w:r w:rsidRPr="00C65723">
        <w:rPr>
          <w:rFonts w:ascii="Arial" w:hAnsi="Arial" w:cs="Arial"/>
          <w:color w:val="000000" w:themeColor="text1"/>
          <w:sz w:val="24"/>
          <w:szCs w:val="24"/>
        </w:rPr>
        <w:t xml:space="preserve">ii din Sud </w:t>
      </w:r>
      <w:r>
        <w:rPr>
          <w:rFonts w:ascii="Arial" w:hAnsi="Arial" w:cs="Arial"/>
          <w:color w:val="000000" w:themeColor="text1"/>
          <w:sz w:val="24"/>
          <w:szCs w:val="24"/>
        </w:rPr>
        <w:t>Muntenia</w:t>
      </w:r>
      <w:r w:rsidRPr="00C65723">
        <w:rPr>
          <w:rFonts w:ascii="Arial" w:hAnsi="Arial" w:cs="Arial"/>
          <w:color w:val="000000" w:themeColor="text1"/>
          <w:sz w:val="24"/>
          <w:szCs w:val="24"/>
        </w:rPr>
        <w:t xml:space="preserve"> reprezentau 48,</w:t>
      </w:r>
      <w:r>
        <w:rPr>
          <w:rFonts w:ascii="Arial" w:hAnsi="Arial" w:cs="Arial"/>
          <w:color w:val="000000" w:themeColor="text1"/>
          <w:sz w:val="24"/>
          <w:szCs w:val="24"/>
        </w:rPr>
        <w:t>8</w:t>
      </w:r>
      <w:r w:rsidRPr="00C65723">
        <w:rPr>
          <w:rFonts w:ascii="Arial" w:hAnsi="Arial" w:cs="Arial"/>
          <w:color w:val="000000" w:themeColor="text1"/>
          <w:sz w:val="24"/>
          <w:szCs w:val="24"/>
        </w:rPr>
        <w:t>% (1.</w:t>
      </w:r>
      <w:r>
        <w:rPr>
          <w:rFonts w:ascii="Arial" w:hAnsi="Arial" w:cs="Arial"/>
          <w:color w:val="000000" w:themeColor="text1"/>
          <w:sz w:val="24"/>
          <w:szCs w:val="24"/>
        </w:rPr>
        <w:t>530</w:t>
      </w:r>
      <w:r w:rsidRPr="00C65723">
        <w:rPr>
          <w:rFonts w:ascii="Arial" w:hAnsi="Arial" w:cs="Arial"/>
          <w:color w:val="000000" w:themeColor="text1"/>
          <w:sz w:val="24"/>
          <w:szCs w:val="24"/>
        </w:rPr>
        <w:t>.</w:t>
      </w:r>
      <w:r>
        <w:rPr>
          <w:rFonts w:ascii="Arial" w:hAnsi="Arial" w:cs="Arial"/>
          <w:color w:val="000000" w:themeColor="text1"/>
          <w:sz w:val="24"/>
          <w:szCs w:val="24"/>
        </w:rPr>
        <w:t>509</w:t>
      </w:r>
      <w:r w:rsidRPr="00C65723">
        <w:rPr>
          <w:rFonts w:ascii="Arial" w:hAnsi="Arial" w:cs="Arial"/>
          <w:color w:val="000000" w:themeColor="text1"/>
          <w:sz w:val="24"/>
          <w:szCs w:val="24"/>
        </w:rPr>
        <w:t xml:space="preserve"> persoane), iar femeile 51,</w:t>
      </w:r>
      <w:r>
        <w:rPr>
          <w:rFonts w:ascii="Arial" w:hAnsi="Arial" w:cs="Arial"/>
          <w:color w:val="000000" w:themeColor="text1"/>
          <w:sz w:val="24"/>
          <w:szCs w:val="24"/>
        </w:rPr>
        <w:t>2</w:t>
      </w:r>
      <w:r w:rsidRPr="00C65723">
        <w:rPr>
          <w:rFonts w:ascii="Arial" w:hAnsi="Arial" w:cs="Arial"/>
          <w:color w:val="000000" w:themeColor="text1"/>
          <w:sz w:val="24"/>
          <w:szCs w:val="24"/>
        </w:rPr>
        <w:t>% (1.</w:t>
      </w:r>
      <w:r>
        <w:rPr>
          <w:rFonts w:ascii="Arial" w:hAnsi="Arial" w:cs="Arial"/>
          <w:color w:val="000000" w:themeColor="text1"/>
          <w:sz w:val="24"/>
          <w:szCs w:val="24"/>
        </w:rPr>
        <w:t>605</w:t>
      </w:r>
      <w:r w:rsidRPr="00C65723">
        <w:rPr>
          <w:rFonts w:ascii="Arial" w:hAnsi="Arial" w:cs="Arial"/>
          <w:color w:val="000000" w:themeColor="text1"/>
          <w:sz w:val="24"/>
          <w:szCs w:val="24"/>
        </w:rPr>
        <w:t>.</w:t>
      </w:r>
      <w:r>
        <w:rPr>
          <w:rFonts w:ascii="Arial" w:hAnsi="Arial" w:cs="Arial"/>
          <w:color w:val="000000" w:themeColor="text1"/>
          <w:sz w:val="24"/>
          <w:szCs w:val="24"/>
        </w:rPr>
        <w:t>93</w:t>
      </w:r>
      <w:r w:rsidRPr="00C65723">
        <w:rPr>
          <w:rFonts w:ascii="Arial" w:hAnsi="Arial" w:cs="Arial"/>
          <w:color w:val="000000" w:themeColor="text1"/>
          <w:sz w:val="24"/>
          <w:szCs w:val="24"/>
        </w:rPr>
        <w:t>7 persoane). Situa</w:t>
      </w:r>
      <w:r>
        <w:rPr>
          <w:rFonts w:ascii="Arial" w:hAnsi="Arial" w:cs="Arial"/>
          <w:color w:val="000000" w:themeColor="text1"/>
          <w:sz w:val="24"/>
          <w:szCs w:val="24"/>
        </w:rPr>
        <w:t>ț</w:t>
      </w:r>
      <w:r w:rsidRPr="00C65723">
        <w:rPr>
          <w:rFonts w:ascii="Arial" w:hAnsi="Arial" w:cs="Arial"/>
          <w:color w:val="000000" w:themeColor="text1"/>
          <w:sz w:val="24"/>
          <w:szCs w:val="24"/>
        </w:rPr>
        <w:t xml:space="preserve">ia este similară </w:t>
      </w:r>
      <w:r>
        <w:rPr>
          <w:rFonts w:ascii="Arial" w:hAnsi="Arial" w:cs="Arial"/>
          <w:color w:val="000000" w:themeColor="text1"/>
          <w:sz w:val="24"/>
          <w:szCs w:val="24"/>
        </w:rPr>
        <w:t>ș</w:t>
      </w:r>
      <w:r w:rsidRPr="00C65723">
        <w:rPr>
          <w:rFonts w:ascii="Arial" w:hAnsi="Arial" w:cs="Arial"/>
          <w:color w:val="000000" w:themeColor="text1"/>
          <w:sz w:val="24"/>
          <w:szCs w:val="24"/>
        </w:rPr>
        <w:t>i la nivelul jude</w:t>
      </w:r>
      <w:r>
        <w:rPr>
          <w:rFonts w:ascii="Arial" w:hAnsi="Arial" w:cs="Arial"/>
          <w:color w:val="000000" w:themeColor="text1"/>
          <w:sz w:val="24"/>
          <w:szCs w:val="24"/>
        </w:rPr>
        <w:t>ț</w:t>
      </w:r>
      <w:r w:rsidRPr="00C65723">
        <w:rPr>
          <w:rFonts w:ascii="Arial" w:hAnsi="Arial" w:cs="Arial"/>
          <w:color w:val="000000" w:themeColor="text1"/>
          <w:sz w:val="24"/>
          <w:szCs w:val="24"/>
        </w:rPr>
        <w:t xml:space="preserve">elor componente ale regiunii. </w:t>
      </w:r>
    </w:p>
    <w:p w:rsidR="00153648" w:rsidRDefault="00153648" w:rsidP="00153648">
      <w:pPr>
        <w:spacing w:line="360" w:lineRule="auto"/>
        <w:ind w:firstLine="284"/>
        <w:rPr>
          <w:rFonts w:ascii="Arial" w:hAnsi="Arial" w:cs="Arial"/>
          <w:color w:val="000000" w:themeColor="text1"/>
          <w:sz w:val="24"/>
          <w:szCs w:val="24"/>
        </w:rPr>
      </w:pPr>
      <w:r w:rsidRPr="00550487">
        <w:rPr>
          <w:rFonts w:ascii="Arial" w:hAnsi="Arial" w:cs="Arial"/>
          <w:sz w:val="24"/>
          <w:szCs w:val="24"/>
          <w:u w:val="single"/>
        </w:rPr>
        <w:t>Structura popula</w:t>
      </w:r>
      <w:r>
        <w:rPr>
          <w:rFonts w:ascii="Arial" w:hAnsi="Arial" w:cs="Arial"/>
          <w:sz w:val="24"/>
          <w:szCs w:val="24"/>
          <w:u w:val="single"/>
        </w:rPr>
        <w:t>ț</w:t>
      </w:r>
      <w:r w:rsidRPr="00550487">
        <w:rPr>
          <w:rFonts w:ascii="Arial" w:hAnsi="Arial" w:cs="Arial"/>
          <w:sz w:val="24"/>
          <w:szCs w:val="24"/>
          <w:u w:val="single"/>
        </w:rPr>
        <w:t>iei pe grupe de vârstă</w:t>
      </w:r>
      <w:r>
        <w:rPr>
          <w:rFonts w:ascii="Arial" w:hAnsi="Arial" w:cs="Arial"/>
          <w:color w:val="000000" w:themeColor="text1"/>
          <w:sz w:val="24"/>
          <w:szCs w:val="24"/>
        </w:rPr>
        <w:t xml:space="preserve"> </w:t>
      </w:r>
    </w:p>
    <w:p w:rsidR="00153648" w:rsidRDefault="00153648" w:rsidP="00153648">
      <w:pPr>
        <w:spacing w:line="360" w:lineRule="auto"/>
        <w:ind w:firstLine="851"/>
        <w:rPr>
          <w:rFonts w:ascii="Arial" w:hAnsi="Arial" w:cs="Arial"/>
          <w:color w:val="000000" w:themeColor="text1"/>
          <w:sz w:val="24"/>
          <w:szCs w:val="24"/>
        </w:rPr>
      </w:pPr>
      <w:r>
        <w:rPr>
          <w:rFonts w:ascii="Arial" w:hAnsi="Arial" w:cs="Arial"/>
          <w:color w:val="000000" w:themeColor="text1"/>
          <w:sz w:val="24"/>
          <w:szCs w:val="24"/>
        </w:rPr>
        <w:t>La nivel național, l</w:t>
      </w:r>
      <w:r w:rsidRPr="00550487">
        <w:rPr>
          <w:rFonts w:ascii="Arial" w:hAnsi="Arial" w:cs="Arial"/>
          <w:color w:val="000000" w:themeColor="text1"/>
          <w:sz w:val="24"/>
          <w:szCs w:val="24"/>
        </w:rPr>
        <w:t>a 20 octombrie 2011, copiii (0 -14 ani) de</w:t>
      </w:r>
      <w:r>
        <w:rPr>
          <w:rFonts w:ascii="Arial" w:hAnsi="Arial" w:cs="Arial"/>
          <w:color w:val="000000" w:themeColor="text1"/>
          <w:sz w:val="24"/>
          <w:szCs w:val="24"/>
        </w:rPr>
        <w:t>ț</w:t>
      </w:r>
      <w:r w:rsidRPr="00550487">
        <w:rPr>
          <w:rFonts w:ascii="Arial" w:hAnsi="Arial" w:cs="Arial"/>
          <w:color w:val="000000" w:themeColor="text1"/>
          <w:sz w:val="24"/>
          <w:szCs w:val="24"/>
        </w:rPr>
        <w:t>in</w:t>
      </w:r>
      <w:r>
        <w:rPr>
          <w:rFonts w:ascii="Arial" w:hAnsi="Arial" w:cs="Arial"/>
          <w:color w:val="000000" w:themeColor="text1"/>
          <w:sz w:val="24"/>
          <w:szCs w:val="24"/>
        </w:rPr>
        <w:t>eau</w:t>
      </w:r>
      <w:r w:rsidRPr="00550487">
        <w:rPr>
          <w:rFonts w:ascii="Arial" w:hAnsi="Arial" w:cs="Arial"/>
          <w:color w:val="000000" w:themeColor="text1"/>
          <w:sz w:val="24"/>
          <w:szCs w:val="24"/>
        </w:rPr>
        <w:t xml:space="preserve"> o pondere de 15,9% în totalul popula</w:t>
      </w:r>
      <w:r>
        <w:rPr>
          <w:rFonts w:ascii="Arial" w:hAnsi="Arial" w:cs="Arial"/>
          <w:color w:val="000000" w:themeColor="text1"/>
          <w:sz w:val="24"/>
          <w:szCs w:val="24"/>
        </w:rPr>
        <w:t>ț</w:t>
      </w:r>
      <w:r w:rsidRPr="00550487">
        <w:rPr>
          <w:rFonts w:ascii="Arial" w:hAnsi="Arial" w:cs="Arial"/>
          <w:color w:val="000000" w:themeColor="text1"/>
          <w:sz w:val="24"/>
          <w:szCs w:val="24"/>
        </w:rPr>
        <w:t>iei stabile, popula</w:t>
      </w:r>
      <w:r>
        <w:rPr>
          <w:rFonts w:ascii="Arial" w:hAnsi="Arial" w:cs="Arial"/>
          <w:color w:val="000000" w:themeColor="text1"/>
          <w:sz w:val="24"/>
          <w:szCs w:val="24"/>
        </w:rPr>
        <w:t>ț</w:t>
      </w:r>
      <w:r w:rsidRPr="00550487">
        <w:rPr>
          <w:rFonts w:ascii="Arial" w:hAnsi="Arial" w:cs="Arial"/>
          <w:color w:val="000000" w:themeColor="text1"/>
          <w:sz w:val="24"/>
          <w:szCs w:val="24"/>
        </w:rPr>
        <w:t>ia tânără (15 - 24 ani) reprez</w:t>
      </w:r>
      <w:r>
        <w:rPr>
          <w:rFonts w:ascii="Arial" w:hAnsi="Arial" w:cs="Arial"/>
          <w:color w:val="000000" w:themeColor="text1"/>
          <w:sz w:val="24"/>
          <w:szCs w:val="24"/>
        </w:rPr>
        <w:t>e</w:t>
      </w:r>
      <w:r w:rsidRPr="00550487">
        <w:rPr>
          <w:rFonts w:ascii="Arial" w:hAnsi="Arial" w:cs="Arial"/>
          <w:color w:val="000000" w:themeColor="text1"/>
          <w:sz w:val="24"/>
          <w:szCs w:val="24"/>
        </w:rPr>
        <w:t>nt</w:t>
      </w:r>
      <w:r>
        <w:rPr>
          <w:rFonts w:ascii="Arial" w:hAnsi="Arial" w:cs="Arial"/>
          <w:color w:val="000000" w:themeColor="text1"/>
          <w:sz w:val="24"/>
          <w:szCs w:val="24"/>
        </w:rPr>
        <w:t>a</w:t>
      </w:r>
      <w:r w:rsidRPr="00550487">
        <w:rPr>
          <w:rFonts w:ascii="Arial" w:hAnsi="Arial" w:cs="Arial"/>
          <w:color w:val="000000" w:themeColor="text1"/>
          <w:sz w:val="24"/>
          <w:szCs w:val="24"/>
        </w:rPr>
        <w:t xml:space="preserve"> 12,3%, persoanele mature (25 – 64 ani) form</w:t>
      </w:r>
      <w:r>
        <w:rPr>
          <w:rFonts w:ascii="Arial" w:hAnsi="Arial" w:cs="Arial"/>
          <w:color w:val="000000" w:themeColor="text1"/>
          <w:sz w:val="24"/>
          <w:szCs w:val="24"/>
        </w:rPr>
        <w:t>au</w:t>
      </w:r>
      <w:r w:rsidRPr="00550487">
        <w:rPr>
          <w:rFonts w:ascii="Arial" w:hAnsi="Arial" w:cs="Arial"/>
          <w:color w:val="000000" w:themeColor="text1"/>
          <w:sz w:val="24"/>
          <w:szCs w:val="24"/>
        </w:rPr>
        <w:t xml:space="preserve"> majoritatea (55,7%), iar persoanele în vârstă de 65 ani </w:t>
      </w:r>
      <w:r>
        <w:rPr>
          <w:rFonts w:ascii="Arial" w:hAnsi="Arial" w:cs="Arial"/>
          <w:color w:val="000000" w:themeColor="text1"/>
          <w:sz w:val="24"/>
          <w:szCs w:val="24"/>
        </w:rPr>
        <w:t>ș</w:t>
      </w:r>
      <w:r w:rsidRPr="00550487">
        <w:rPr>
          <w:rFonts w:ascii="Arial" w:hAnsi="Arial" w:cs="Arial"/>
          <w:color w:val="000000" w:themeColor="text1"/>
          <w:sz w:val="24"/>
          <w:szCs w:val="24"/>
        </w:rPr>
        <w:t>i peste reprez</w:t>
      </w:r>
      <w:r>
        <w:rPr>
          <w:rFonts w:ascii="Arial" w:hAnsi="Arial" w:cs="Arial"/>
          <w:color w:val="000000" w:themeColor="text1"/>
          <w:sz w:val="24"/>
          <w:szCs w:val="24"/>
        </w:rPr>
        <w:t>entau</w:t>
      </w:r>
      <w:r w:rsidRPr="00550487">
        <w:rPr>
          <w:rFonts w:ascii="Arial" w:hAnsi="Arial" w:cs="Arial"/>
          <w:color w:val="000000" w:themeColor="text1"/>
          <w:sz w:val="24"/>
          <w:szCs w:val="24"/>
        </w:rPr>
        <w:t xml:space="preserve"> 16,1% din total. Persoanele în vârstă de 85 ani </w:t>
      </w:r>
      <w:r>
        <w:rPr>
          <w:rFonts w:ascii="Arial" w:hAnsi="Arial" w:cs="Arial"/>
          <w:color w:val="000000" w:themeColor="text1"/>
          <w:sz w:val="24"/>
          <w:szCs w:val="24"/>
        </w:rPr>
        <w:t>ș</w:t>
      </w:r>
      <w:r w:rsidRPr="00550487">
        <w:rPr>
          <w:rFonts w:ascii="Arial" w:hAnsi="Arial" w:cs="Arial"/>
          <w:color w:val="000000" w:themeColor="text1"/>
          <w:sz w:val="24"/>
          <w:szCs w:val="24"/>
        </w:rPr>
        <w:t>i peste de</w:t>
      </w:r>
      <w:r>
        <w:rPr>
          <w:rFonts w:ascii="Arial" w:hAnsi="Arial" w:cs="Arial"/>
          <w:color w:val="000000" w:themeColor="text1"/>
          <w:sz w:val="24"/>
          <w:szCs w:val="24"/>
        </w:rPr>
        <w:t>ț</w:t>
      </w:r>
      <w:r w:rsidRPr="00550487">
        <w:rPr>
          <w:rFonts w:ascii="Arial" w:hAnsi="Arial" w:cs="Arial"/>
          <w:color w:val="000000" w:themeColor="text1"/>
          <w:sz w:val="24"/>
          <w:szCs w:val="24"/>
        </w:rPr>
        <w:t>in</w:t>
      </w:r>
      <w:r>
        <w:rPr>
          <w:rFonts w:ascii="Arial" w:hAnsi="Arial" w:cs="Arial"/>
          <w:color w:val="000000" w:themeColor="text1"/>
          <w:sz w:val="24"/>
          <w:szCs w:val="24"/>
        </w:rPr>
        <w:t>eau</w:t>
      </w:r>
      <w:r w:rsidRPr="00550487">
        <w:rPr>
          <w:rFonts w:ascii="Arial" w:hAnsi="Arial" w:cs="Arial"/>
          <w:color w:val="000000" w:themeColor="text1"/>
          <w:sz w:val="24"/>
          <w:szCs w:val="24"/>
        </w:rPr>
        <w:t xml:space="preserve"> o pondere de 1,3% în totalul popula</w:t>
      </w:r>
      <w:r>
        <w:rPr>
          <w:rFonts w:ascii="Arial" w:hAnsi="Arial" w:cs="Arial"/>
          <w:color w:val="000000" w:themeColor="text1"/>
          <w:sz w:val="24"/>
          <w:szCs w:val="24"/>
        </w:rPr>
        <w:t>ț</w:t>
      </w:r>
      <w:r w:rsidRPr="00550487">
        <w:rPr>
          <w:rFonts w:ascii="Arial" w:hAnsi="Arial" w:cs="Arial"/>
          <w:color w:val="000000" w:themeColor="text1"/>
          <w:sz w:val="24"/>
          <w:szCs w:val="24"/>
        </w:rPr>
        <w:t>iei stabile.</w:t>
      </w:r>
    </w:p>
    <w:p w:rsidR="00153648" w:rsidRDefault="00153648" w:rsidP="00153648">
      <w:pPr>
        <w:spacing w:line="360" w:lineRule="auto"/>
        <w:ind w:firstLine="851"/>
        <w:rPr>
          <w:rFonts w:ascii="Arial" w:hAnsi="Arial" w:cs="Arial"/>
          <w:color w:val="000000" w:themeColor="text1"/>
          <w:sz w:val="24"/>
          <w:szCs w:val="24"/>
        </w:rPr>
      </w:pPr>
      <w:r w:rsidRPr="00FB0589">
        <w:rPr>
          <w:rFonts w:ascii="Arial" w:hAnsi="Arial" w:cs="Arial"/>
          <w:noProof/>
          <w:sz w:val="24"/>
          <w:szCs w:val="24"/>
        </w:rPr>
        <w:lastRenderedPageBreak/>
        <mc:AlternateContent>
          <mc:Choice Requires="wps">
            <w:drawing>
              <wp:anchor distT="0" distB="0" distL="114300" distR="114300" simplePos="0" relativeHeight="251735040" behindDoc="0" locked="0" layoutInCell="1" allowOverlap="1" wp14:anchorId="721D49AC" wp14:editId="68A035CE">
                <wp:simplePos x="0" y="0"/>
                <wp:positionH relativeFrom="column">
                  <wp:posOffset>0</wp:posOffset>
                </wp:positionH>
                <wp:positionV relativeFrom="paragraph">
                  <wp:posOffset>266700</wp:posOffset>
                </wp:positionV>
                <wp:extent cx="5867400" cy="3267075"/>
                <wp:effectExtent l="0" t="0" r="0" b="9525"/>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3267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.4</w:t>
                            </w:r>
                          </w:p>
                          <w:p w:rsidR="00153648" w:rsidRDefault="00153648" w:rsidP="00153648">
                            <w:pPr>
                              <w:pStyle w:val="Caption"/>
                              <w:ind w:firstLine="0"/>
                              <w:rPr>
                                <w:b w:val="0"/>
                                <w:i/>
                                <w:sz w:val="20"/>
                                <w:szCs w:val="20"/>
                              </w:rPr>
                            </w:pPr>
                            <w:r>
                              <w:rPr>
                                <w:noProof/>
                              </w:rPr>
                              <w:drawing>
                                <wp:inline distT="0" distB="0" distL="0" distR="0" wp14:anchorId="36F8E013" wp14:editId="04B8F7FF">
                                  <wp:extent cx="5772150" cy="2828925"/>
                                  <wp:effectExtent l="0" t="0" r="0" b="9525"/>
                                  <wp:docPr id="26" name="Chart 26">
                                    <a:extLst xmlns:a="http://schemas.openxmlformats.org/drawingml/2006/main">
                                      <a:ext uri="{FF2B5EF4-FFF2-40B4-BE49-F238E27FC236}">
                                        <a16:creationId xmlns:a16="http://schemas.microsoft.com/office/drawing/2014/main" id="{BF34CD85-FFB0-4E23-AADB-90C1E377D9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D49AC" id="Text Box 24" o:spid="_x0000_s1030" type="#_x0000_t202" style="position:absolute;left:0;text-align:left;margin-left:0;margin-top:21pt;width:462pt;height:257.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" stroked="f">
                <v:textbox inset="0,0,0,0">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.4</w:t>
                      </w:r>
                    </w:p>
                    <w:p w:rsidR="00153648" w:rsidRDefault="00153648" w:rsidP="00153648">
                      <w:pPr>
                        <w:pStyle w:val="Caption"/>
                        <w:ind w:firstLine="0"/>
                        <w:rPr>
                          <w:b w:val="0"/>
                          <w:i/>
                          <w:sz w:val="20"/>
                          <w:szCs w:val="20"/>
                        </w:rPr>
                      </w:pPr>
                      <w:r>
                        <w:rPr>
                          <w:noProof/>
                        </w:rPr>
                        <w:drawing>
                          <wp:inline distT="0" distB="0" distL="0" distR="0" wp14:anchorId="36F8E013" wp14:editId="04B8F7FF">
                            <wp:extent cx="5772150" cy="2828925"/>
                            <wp:effectExtent l="0" t="0" r="0" b="9525"/>
                            <wp:docPr id="26" name="Chart 26">
                              <a:extLst xmlns:a="http://schemas.openxmlformats.org/drawingml/2006/main">
                                <a:ext uri="{FF2B5EF4-FFF2-40B4-BE49-F238E27FC236}">
                                  <a16:creationId xmlns:a16="http://schemas.microsoft.com/office/drawing/2014/main" id="{BF34CD85-FFB0-4E23-AADB-90C1E377D9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v:textbox>
                <w10:wrap type="square"/>
              </v:shape>
            </w:pict>
          </mc:Fallback>
        </mc:AlternateContent>
      </w:r>
      <w:r w:rsidRPr="00061666">
        <w:rPr>
          <w:rFonts w:ascii="Arial" w:hAnsi="Arial" w:cs="Arial"/>
          <w:color w:val="000000" w:themeColor="text1"/>
          <w:sz w:val="24"/>
          <w:szCs w:val="24"/>
        </w:rPr>
        <w:t>În profil teritorial se constată disparită</w:t>
      </w:r>
      <w:r>
        <w:rPr>
          <w:rFonts w:ascii="Arial" w:hAnsi="Arial" w:cs="Arial"/>
          <w:color w:val="000000" w:themeColor="text1"/>
          <w:sz w:val="24"/>
          <w:szCs w:val="24"/>
        </w:rPr>
        <w:t>ț</w:t>
      </w:r>
      <w:r w:rsidRPr="00061666">
        <w:rPr>
          <w:rFonts w:ascii="Arial" w:hAnsi="Arial" w:cs="Arial"/>
          <w:color w:val="000000" w:themeColor="text1"/>
          <w:sz w:val="24"/>
          <w:szCs w:val="24"/>
        </w:rPr>
        <w:t>i ale distribu</w:t>
      </w:r>
      <w:r>
        <w:rPr>
          <w:rFonts w:ascii="Arial" w:hAnsi="Arial" w:cs="Arial"/>
          <w:color w:val="000000" w:themeColor="text1"/>
          <w:sz w:val="24"/>
          <w:szCs w:val="24"/>
        </w:rPr>
        <w:t>ț</w:t>
      </w:r>
      <w:r w:rsidRPr="00061666">
        <w:rPr>
          <w:rFonts w:ascii="Arial" w:hAnsi="Arial" w:cs="Arial"/>
          <w:color w:val="000000" w:themeColor="text1"/>
          <w:sz w:val="24"/>
          <w:szCs w:val="24"/>
        </w:rPr>
        <w:t>iei popula</w:t>
      </w:r>
      <w:r>
        <w:rPr>
          <w:rFonts w:ascii="Arial" w:hAnsi="Arial" w:cs="Arial"/>
          <w:color w:val="000000" w:themeColor="text1"/>
          <w:sz w:val="24"/>
          <w:szCs w:val="24"/>
        </w:rPr>
        <w:t>ț</w:t>
      </w:r>
      <w:r w:rsidRPr="00061666">
        <w:rPr>
          <w:rFonts w:ascii="Arial" w:hAnsi="Arial" w:cs="Arial"/>
          <w:color w:val="000000" w:themeColor="text1"/>
          <w:sz w:val="24"/>
          <w:szCs w:val="24"/>
        </w:rPr>
        <w:t>iei stabile pe grupe de vârstă. Grupa de vârstă  (0 - 14 ani) de</w:t>
      </w:r>
      <w:r>
        <w:rPr>
          <w:rFonts w:ascii="Arial" w:hAnsi="Arial" w:cs="Arial"/>
          <w:color w:val="000000" w:themeColor="text1"/>
          <w:sz w:val="24"/>
          <w:szCs w:val="24"/>
        </w:rPr>
        <w:t>ț</w:t>
      </w:r>
      <w:r w:rsidRPr="00061666">
        <w:rPr>
          <w:rFonts w:ascii="Arial" w:hAnsi="Arial" w:cs="Arial"/>
          <w:color w:val="000000" w:themeColor="text1"/>
          <w:sz w:val="24"/>
          <w:szCs w:val="24"/>
        </w:rPr>
        <w:t>ine</w:t>
      </w:r>
      <w:r>
        <w:rPr>
          <w:rFonts w:ascii="Arial" w:hAnsi="Arial" w:cs="Arial"/>
          <w:color w:val="000000" w:themeColor="text1"/>
          <w:sz w:val="24"/>
          <w:szCs w:val="24"/>
        </w:rPr>
        <w:t>a</w:t>
      </w:r>
      <w:r w:rsidRPr="00061666">
        <w:rPr>
          <w:rFonts w:ascii="Arial" w:hAnsi="Arial" w:cs="Arial"/>
          <w:color w:val="000000" w:themeColor="text1"/>
          <w:sz w:val="24"/>
          <w:szCs w:val="24"/>
        </w:rPr>
        <w:t xml:space="preserve"> ponderi mai ridicate fa</w:t>
      </w:r>
      <w:r>
        <w:rPr>
          <w:rFonts w:ascii="Arial" w:hAnsi="Arial" w:cs="Arial"/>
          <w:color w:val="000000" w:themeColor="text1"/>
          <w:sz w:val="24"/>
          <w:szCs w:val="24"/>
        </w:rPr>
        <w:t>ț</w:t>
      </w:r>
      <w:r w:rsidRPr="00061666">
        <w:rPr>
          <w:rFonts w:ascii="Arial" w:hAnsi="Arial" w:cs="Arial"/>
          <w:color w:val="000000" w:themeColor="text1"/>
          <w:sz w:val="24"/>
          <w:szCs w:val="24"/>
        </w:rPr>
        <w:t xml:space="preserve">ă de ponderea pe </w:t>
      </w:r>
      <w:r>
        <w:rPr>
          <w:rFonts w:ascii="Arial" w:hAnsi="Arial" w:cs="Arial"/>
          <w:color w:val="000000" w:themeColor="text1"/>
          <w:sz w:val="24"/>
          <w:szCs w:val="24"/>
        </w:rPr>
        <w:t>ț</w:t>
      </w:r>
      <w:r w:rsidRPr="00061666">
        <w:rPr>
          <w:rFonts w:ascii="Arial" w:hAnsi="Arial" w:cs="Arial"/>
          <w:color w:val="000000" w:themeColor="text1"/>
          <w:sz w:val="24"/>
          <w:szCs w:val="24"/>
        </w:rPr>
        <w:t>ară în popula</w:t>
      </w:r>
      <w:r>
        <w:rPr>
          <w:rFonts w:ascii="Arial" w:hAnsi="Arial" w:cs="Arial"/>
          <w:color w:val="000000" w:themeColor="text1"/>
          <w:sz w:val="24"/>
          <w:szCs w:val="24"/>
        </w:rPr>
        <w:t>ț</w:t>
      </w:r>
      <w:r w:rsidRPr="00061666">
        <w:rPr>
          <w:rFonts w:ascii="Arial" w:hAnsi="Arial" w:cs="Arial"/>
          <w:color w:val="000000" w:themeColor="text1"/>
          <w:sz w:val="24"/>
          <w:szCs w:val="24"/>
        </w:rPr>
        <w:t>ia stabilă în regiunile Sud-Est</w:t>
      </w:r>
      <w:r>
        <w:rPr>
          <w:rFonts w:ascii="Arial" w:hAnsi="Arial" w:cs="Arial"/>
          <w:color w:val="000000" w:themeColor="text1"/>
          <w:sz w:val="24"/>
          <w:szCs w:val="24"/>
        </w:rPr>
        <w:t xml:space="preserve"> (16%)</w:t>
      </w:r>
      <w:r w:rsidRPr="00061666">
        <w:rPr>
          <w:rFonts w:ascii="Arial" w:hAnsi="Arial" w:cs="Arial"/>
          <w:color w:val="000000" w:themeColor="text1"/>
          <w:sz w:val="24"/>
          <w:szCs w:val="24"/>
        </w:rPr>
        <w:t>,</w:t>
      </w:r>
      <w:r>
        <w:rPr>
          <w:rFonts w:ascii="Arial" w:hAnsi="Arial" w:cs="Arial"/>
          <w:color w:val="000000" w:themeColor="text1"/>
          <w:sz w:val="24"/>
          <w:szCs w:val="24"/>
        </w:rPr>
        <w:t xml:space="preserve"> Nord-Vest (16,1%)</w:t>
      </w:r>
      <w:r w:rsidRPr="00061666">
        <w:rPr>
          <w:rFonts w:ascii="Arial" w:hAnsi="Arial" w:cs="Arial"/>
          <w:color w:val="000000" w:themeColor="text1"/>
          <w:sz w:val="24"/>
          <w:szCs w:val="24"/>
        </w:rPr>
        <w:t>,</w:t>
      </w:r>
      <w:r>
        <w:rPr>
          <w:rFonts w:ascii="Arial" w:hAnsi="Arial" w:cs="Arial"/>
          <w:color w:val="000000" w:themeColor="text1"/>
          <w:sz w:val="24"/>
          <w:szCs w:val="24"/>
        </w:rPr>
        <w:t xml:space="preserve"> Centru (16,38%) și Nord-Est (18,6%). </w:t>
      </w:r>
      <w:r w:rsidRPr="00BB51FE">
        <w:rPr>
          <w:rFonts w:ascii="Arial" w:hAnsi="Arial" w:cs="Arial"/>
          <w:color w:val="000000" w:themeColor="text1"/>
          <w:sz w:val="24"/>
          <w:szCs w:val="24"/>
        </w:rPr>
        <w:t xml:space="preserve">La polul opus se află regiunile Sud Muntenia (15,46%), Sud - Vest  Oltenia (15%), Vest (14,5%) </w:t>
      </w:r>
      <w:r>
        <w:rPr>
          <w:rFonts w:ascii="Arial" w:hAnsi="Arial" w:cs="Arial"/>
          <w:color w:val="000000" w:themeColor="text1"/>
          <w:sz w:val="24"/>
          <w:szCs w:val="24"/>
        </w:rPr>
        <w:t>ș</w:t>
      </w:r>
      <w:r w:rsidRPr="00BB51FE">
        <w:rPr>
          <w:rFonts w:ascii="Arial" w:hAnsi="Arial" w:cs="Arial"/>
          <w:color w:val="000000" w:themeColor="text1"/>
          <w:sz w:val="24"/>
          <w:szCs w:val="24"/>
        </w:rPr>
        <w:t>i Bucure</w:t>
      </w:r>
      <w:r>
        <w:rPr>
          <w:rFonts w:ascii="Arial" w:hAnsi="Arial" w:cs="Arial"/>
          <w:color w:val="000000" w:themeColor="text1"/>
          <w:sz w:val="24"/>
          <w:szCs w:val="24"/>
        </w:rPr>
        <w:t>ș</w:t>
      </w:r>
      <w:r w:rsidRPr="00BB51FE">
        <w:rPr>
          <w:rFonts w:ascii="Arial" w:hAnsi="Arial" w:cs="Arial"/>
          <w:color w:val="000000" w:themeColor="text1"/>
          <w:sz w:val="24"/>
          <w:szCs w:val="24"/>
        </w:rPr>
        <w:t>ti-Ilfov (13,2%), unde ponderea grupei de vârstă 0 - 14 ani în totalul popula</w:t>
      </w:r>
      <w:r>
        <w:rPr>
          <w:rFonts w:ascii="Arial" w:hAnsi="Arial" w:cs="Arial"/>
          <w:color w:val="000000" w:themeColor="text1"/>
          <w:sz w:val="24"/>
          <w:szCs w:val="24"/>
        </w:rPr>
        <w:t>ț</w:t>
      </w:r>
      <w:r w:rsidRPr="00BB51FE">
        <w:rPr>
          <w:rFonts w:ascii="Arial" w:hAnsi="Arial" w:cs="Arial"/>
          <w:color w:val="000000" w:themeColor="text1"/>
          <w:sz w:val="24"/>
          <w:szCs w:val="24"/>
        </w:rPr>
        <w:t xml:space="preserve">iei stabile este mai mică decât </w:t>
      </w:r>
      <w:r w:rsidRPr="00061666">
        <w:rPr>
          <w:rFonts w:ascii="Arial" w:hAnsi="Arial" w:cs="Arial"/>
          <w:color w:val="000000" w:themeColor="text1"/>
          <w:sz w:val="24"/>
          <w:szCs w:val="24"/>
        </w:rPr>
        <w:t xml:space="preserve">ponderea pe </w:t>
      </w:r>
      <w:r>
        <w:rPr>
          <w:rFonts w:ascii="Arial" w:hAnsi="Arial" w:cs="Arial"/>
          <w:color w:val="000000" w:themeColor="text1"/>
          <w:sz w:val="24"/>
          <w:szCs w:val="24"/>
        </w:rPr>
        <w:t>ț</w:t>
      </w:r>
      <w:r w:rsidRPr="00061666">
        <w:rPr>
          <w:rFonts w:ascii="Arial" w:hAnsi="Arial" w:cs="Arial"/>
          <w:color w:val="000000" w:themeColor="text1"/>
          <w:sz w:val="24"/>
          <w:szCs w:val="24"/>
        </w:rPr>
        <w:t>ară</w:t>
      </w:r>
      <w:r w:rsidRPr="00BB51FE">
        <w:rPr>
          <w:rFonts w:ascii="Arial" w:hAnsi="Arial" w:cs="Arial"/>
          <w:color w:val="000000" w:themeColor="text1"/>
          <w:sz w:val="24"/>
          <w:szCs w:val="24"/>
        </w:rPr>
        <w:t>. Tinerii (15 - 24 ani) de</w:t>
      </w:r>
      <w:r>
        <w:rPr>
          <w:rFonts w:ascii="Arial" w:hAnsi="Arial" w:cs="Arial"/>
          <w:color w:val="000000" w:themeColor="text1"/>
          <w:sz w:val="24"/>
          <w:szCs w:val="24"/>
        </w:rPr>
        <w:t>ț</w:t>
      </w:r>
      <w:r w:rsidRPr="00BB51FE">
        <w:rPr>
          <w:rFonts w:ascii="Arial" w:hAnsi="Arial" w:cs="Arial"/>
          <w:color w:val="000000" w:themeColor="text1"/>
          <w:sz w:val="24"/>
          <w:szCs w:val="24"/>
        </w:rPr>
        <w:t>in ponderi mai ridicate fa</w:t>
      </w:r>
      <w:r>
        <w:rPr>
          <w:rFonts w:ascii="Arial" w:hAnsi="Arial" w:cs="Arial"/>
          <w:color w:val="000000" w:themeColor="text1"/>
          <w:sz w:val="24"/>
          <w:szCs w:val="24"/>
        </w:rPr>
        <w:t>ț</w:t>
      </w:r>
      <w:r w:rsidRPr="00BB51FE">
        <w:rPr>
          <w:rFonts w:ascii="Arial" w:hAnsi="Arial" w:cs="Arial"/>
          <w:color w:val="000000" w:themeColor="text1"/>
          <w:sz w:val="24"/>
          <w:szCs w:val="24"/>
        </w:rPr>
        <w:t xml:space="preserve">ă de ponderea pe </w:t>
      </w:r>
      <w:r>
        <w:rPr>
          <w:rFonts w:ascii="Arial" w:hAnsi="Arial" w:cs="Arial"/>
          <w:color w:val="000000" w:themeColor="text1"/>
          <w:sz w:val="24"/>
          <w:szCs w:val="24"/>
        </w:rPr>
        <w:t>ț</w:t>
      </w:r>
      <w:r w:rsidRPr="00BB51FE">
        <w:rPr>
          <w:rFonts w:ascii="Arial" w:hAnsi="Arial" w:cs="Arial"/>
          <w:color w:val="000000" w:themeColor="text1"/>
          <w:sz w:val="24"/>
          <w:szCs w:val="24"/>
        </w:rPr>
        <w:t>ară în popula</w:t>
      </w:r>
      <w:r>
        <w:rPr>
          <w:rFonts w:ascii="Arial" w:hAnsi="Arial" w:cs="Arial"/>
          <w:color w:val="000000" w:themeColor="text1"/>
          <w:sz w:val="24"/>
          <w:szCs w:val="24"/>
        </w:rPr>
        <w:t>ț</w:t>
      </w:r>
      <w:r w:rsidRPr="00BB51FE">
        <w:rPr>
          <w:rFonts w:ascii="Arial" w:hAnsi="Arial" w:cs="Arial"/>
          <w:color w:val="000000" w:themeColor="text1"/>
          <w:sz w:val="24"/>
          <w:szCs w:val="24"/>
        </w:rPr>
        <w:t xml:space="preserve">ia stabilă a </w:t>
      </w:r>
      <w:r>
        <w:rPr>
          <w:rFonts w:ascii="Arial" w:hAnsi="Arial" w:cs="Arial"/>
          <w:color w:val="000000" w:themeColor="text1"/>
          <w:sz w:val="24"/>
          <w:szCs w:val="24"/>
        </w:rPr>
        <w:t>regiunilor</w:t>
      </w:r>
      <w:r w:rsidRPr="00BB51FE">
        <w:rPr>
          <w:rFonts w:ascii="Arial" w:hAnsi="Arial" w:cs="Arial"/>
          <w:color w:val="000000" w:themeColor="text1"/>
          <w:sz w:val="24"/>
          <w:szCs w:val="24"/>
        </w:rPr>
        <w:t xml:space="preserve"> </w:t>
      </w:r>
      <w:r>
        <w:rPr>
          <w:rFonts w:ascii="Arial" w:hAnsi="Arial" w:cs="Arial"/>
          <w:color w:val="000000" w:themeColor="text1"/>
          <w:sz w:val="24"/>
          <w:szCs w:val="24"/>
        </w:rPr>
        <w:t xml:space="preserve">Centru (12,2%), Nord-Est (12,9%), Vest (12,9%) și Nord-Vest (13,3%). </w:t>
      </w:r>
    </w:p>
    <w:p w:rsidR="00153648" w:rsidRDefault="00153648" w:rsidP="00153648">
      <w:pPr>
        <w:spacing w:line="360" w:lineRule="auto"/>
        <w:ind w:firstLine="851"/>
        <w:rPr>
          <w:rFonts w:ascii="Arial" w:hAnsi="Arial" w:cs="Arial"/>
          <w:color w:val="000000" w:themeColor="text1"/>
          <w:sz w:val="24"/>
          <w:szCs w:val="24"/>
        </w:rPr>
      </w:pPr>
      <w:r w:rsidRPr="00165445">
        <w:rPr>
          <w:rFonts w:ascii="Arial" w:hAnsi="Arial" w:cs="Arial"/>
          <w:color w:val="000000" w:themeColor="text1"/>
          <w:sz w:val="24"/>
          <w:szCs w:val="24"/>
        </w:rPr>
        <w:t xml:space="preserve">Grupa de vârstă 25 – 64 ani reprezintă resursele de muncă ale unei </w:t>
      </w:r>
      <w:r>
        <w:rPr>
          <w:rFonts w:ascii="Arial" w:hAnsi="Arial" w:cs="Arial"/>
          <w:color w:val="000000" w:themeColor="text1"/>
          <w:sz w:val="24"/>
          <w:szCs w:val="24"/>
        </w:rPr>
        <w:t>ț</w:t>
      </w:r>
      <w:r w:rsidRPr="00165445">
        <w:rPr>
          <w:rFonts w:ascii="Arial" w:hAnsi="Arial" w:cs="Arial"/>
          <w:color w:val="000000" w:themeColor="text1"/>
          <w:sz w:val="24"/>
          <w:szCs w:val="24"/>
        </w:rPr>
        <w:t xml:space="preserve">ări </w:t>
      </w:r>
      <w:r>
        <w:rPr>
          <w:rFonts w:ascii="Arial" w:hAnsi="Arial" w:cs="Arial"/>
          <w:color w:val="000000" w:themeColor="text1"/>
          <w:sz w:val="24"/>
          <w:szCs w:val="24"/>
        </w:rPr>
        <w:t>ș</w:t>
      </w:r>
      <w:r w:rsidRPr="00165445">
        <w:rPr>
          <w:rFonts w:ascii="Arial" w:hAnsi="Arial" w:cs="Arial"/>
          <w:color w:val="000000" w:themeColor="text1"/>
          <w:sz w:val="24"/>
          <w:szCs w:val="24"/>
        </w:rPr>
        <w:t xml:space="preserve">i o premisă a dezvoltării economice a </w:t>
      </w:r>
      <w:r>
        <w:rPr>
          <w:rFonts w:ascii="Arial" w:hAnsi="Arial" w:cs="Arial"/>
          <w:color w:val="000000" w:themeColor="text1"/>
          <w:sz w:val="24"/>
          <w:szCs w:val="24"/>
        </w:rPr>
        <w:t>regiunilor</w:t>
      </w:r>
      <w:r w:rsidRPr="00165445">
        <w:rPr>
          <w:rFonts w:ascii="Arial" w:hAnsi="Arial" w:cs="Arial"/>
          <w:color w:val="000000" w:themeColor="text1"/>
          <w:sz w:val="24"/>
          <w:szCs w:val="24"/>
        </w:rPr>
        <w:t xml:space="preserve">. </w:t>
      </w:r>
      <w:r>
        <w:rPr>
          <w:rFonts w:ascii="Arial" w:hAnsi="Arial" w:cs="Arial"/>
          <w:color w:val="000000" w:themeColor="text1"/>
          <w:sz w:val="24"/>
          <w:szCs w:val="24"/>
        </w:rPr>
        <w:t>De aceea</w:t>
      </w:r>
      <w:r w:rsidRPr="00165445">
        <w:rPr>
          <w:rFonts w:ascii="Arial" w:hAnsi="Arial" w:cs="Arial"/>
          <w:color w:val="000000" w:themeColor="text1"/>
          <w:sz w:val="24"/>
          <w:szCs w:val="24"/>
        </w:rPr>
        <w:t xml:space="preserve">, </w:t>
      </w:r>
      <w:r>
        <w:rPr>
          <w:rFonts w:ascii="Arial" w:hAnsi="Arial" w:cs="Arial"/>
          <w:color w:val="000000" w:themeColor="text1"/>
          <w:sz w:val="24"/>
          <w:szCs w:val="24"/>
        </w:rPr>
        <w:t xml:space="preserve">regiunile cu </w:t>
      </w:r>
      <w:r w:rsidRPr="00165445">
        <w:rPr>
          <w:rFonts w:ascii="Arial" w:hAnsi="Arial" w:cs="Arial"/>
          <w:color w:val="000000" w:themeColor="text1"/>
          <w:sz w:val="24"/>
          <w:szCs w:val="24"/>
        </w:rPr>
        <w:t>poten</w:t>
      </w:r>
      <w:r>
        <w:rPr>
          <w:rFonts w:ascii="Arial" w:hAnsi="Arial" w:cs="Arial"/>
          <w:color w:val="000000" w:themeColor="text1"/>
          <w:sz w:val="24"/>
          <w:szCs w:val="24"/>
        </w:rPr>
        <w:t>ț</w:t>
      </w:r>
      <w:r w:rsidRPr="00165445">
        <w:rPr>
          <w:rFonts w:ascii="Arial" w:hAnsi="Arial" w:cs="Arial"/>
          <w:color w:val="000000" w:themeColor="text1"/>
          <w:sz w:val="24"/>
          <w:szCs w:val="24"/>
        </w:rPr>
        <w:t>ialul economic cel mai mare de</w:t>
      </w:r>
      <w:r>
        <w:rPr>
          <w:rFonts w:ascii="Arial" w:hAnsi="Arial" w:cs="Arial"/>
          <w:color w:val="000000" w:themeColor="text1"/>
          <w:sz w:val="24"/>
          <w:szCs w:val="24"/>
        </w:rPr>
        <w:t>ț</w:t>
      </w:r>
      <w:r w:rsidRPr="00165445">
        <w:rPr>
          <w:rFonts w:ascii="Arial" w:hAnsi="Arial" w:cs="Arial"/>
          <w:color w:val="000000" w:themeColor="text1"/>
          <w:sz w:val="24"/>
          <w:szCs w:val="24"/>
        </w:rPr>
        <w:t>in</w:t>
      </w:r>
      <w:r>
        <w:rPr>
          <w:rFonts w:ascii="Arial" w:hAnsi="Arial" w:cs="Arial"/>
          <w:color w:val="000000" w:themeColor="text1"/>
          <w:sz w:val="24"/>
          <w:szCs w:val="24"/>
        </w:rPr>
        <w:t>eau</w:t>
      </w:r>
      <w:r w:rsidRPr="00165445">
        <w:rPr>
          <w:rFonts w:ascii="Arial" w:hAnsi="Arial" w:cs="Arial"/>
          <w:color w:val="000000" w:themeColor="text1"/>
          <w:sz w:val="24"/>
          <w:szCs w:val="24"/>
        </w:rPr>
        <w:t xml:space="preserve"> </w:t>
      </w:r>
      <w:r>
        <w:rPr>
          <w:rFonts w:ascii="Arial" w:hAnsi="Arial" w:cs="Arial"/>
          <w:color w:val="000000" w:themeColor="text1"/>
          <w:sz w:val="24"/>
          <w:szCs w:val="24"/>
        </w:rPr>
        <w:t xml:space="preserve">în 2011 </w:t>
      </w:r>
      <w:r w:rsidRPr="00165445">
        <w:rPr>
          <w:rFonts w:ascii="Arial" w:hAnsi="Arial" w:cs="Arial"/>
          <w:color w:val="000000" w:themeColor="text1"/>
          <w:sz w:val="24"/>
          <w:szCs w:val="24"/>
        </w:rPr>
        <w:t>ponderi superioare ale acestei grupe de vârstă în totalul popula</w:t>
      </w:r>
      <w:r>
        <w:rPr>
          <w:rFonts w:ascii="Arial" w:hAnsi="Arial" w:cs="Arial"/>
          <w:color w:val="000000" w:themeColor="text1"/>
          <w:sz w:val="24"/>
          <w:szCs w:val="24"/>
        </w:rPr>
        <w:t>ț</w:t>
      </w:r>
      <w:r w:rsidRPr="00165445">
        <w:rPr>
          <w:rFonts w:ascii="Arial" w:hAnsi="Arial" w:cs="Arial"/>
          <w:color w:val="000000" w:themeColor="text1"/>
          <w:sz w:val="24"/>
          <w:szCs w:val="24"/>
        </w:rPr>
        <w:t>iei stabile</w:t>
      </w:r>
      <w:r>
        <w:rPr>
          <w:rFonts w:ascii="Arial" w:hAnsi="Arial" w:cs="Arial"/>
          <w:color w:val="000000" w:themeColor="text1"/>
          <w:sz w:val="24"/>
          <w:szCs w:val="24"/>
        </w:rPr>
        <w:t xml:space="preserve">: </w:t>
      </w:r>
      <w:r w:rsidRPr="00165445">
        <w:rPr>
          <w:rFonts w:ascii="Arial" w:hAnsi="Arial" w:cs="Arial"/>
          <w:color w:val="000000" w:themeColor="text1"/>
          <w:sz w:val="24"/>
          <w:szCs w:val="24"/>
        </w:rPr>
        <w:t>Bucure</w:t>
      </w:r>
      <w:r>
        <w:rPr>
          <w:rFonts w:ascii="Arial" w:hAnsi="Arial" w:cs="Arial"/>
          <w:color w:val="000000" w:themeColor="text1"/>
          <w:sz w:val="24"/>
          <w:szCs w:val="24"/>
        </w:rPr>
        <w:t>ș</w:t>
      </w:r>
      <w:r w:rsidRPr="00165445">
        <w:rPr>
          <w:rFonts w:ascii="Arial" w:hAnsi="Arial" w:cs="Arial"/>
          <w:color w:val="000000" w:themeColor="text1"/>
          <w:sz w:val="24"/>
          <w:szCs w:val="24"/>
        </w:rPr>
        <w:t xml:space="preserve">ti </w:t>
      </w:r>
      <w:r>
        <w:rPr>
          <w:rFonts w:ascii="Arial" w:hAnsi="Arial" w:cs="Arial"/>
          <w:color w:val="000000" w:themeColor="text1"/>
          <w:sz w:val="24"/>
          <w:szCs w:val="24"/>
        </w:rPr>
        <w:t>–</w:t>
      </w:r>
      <w:r w:rsidRPr="00165445">
        <w:rPr>
          <w:rFonts w:ascii="Arial" w:hAnsi="Arial" w:cs="Arial"/>
          <w:color w:val="000000" w:themeColor="text1"/>
          <w:sz w:val="24"/>
          <w:szCs w:val="24"/>
        </w:rPr>
        <w:t xml:space="preserve"> Ilfov</w:t>
      </w:r>
      <w:r>
        <w:rPr>
          <w:rFonts w:ascii="Arial" w:hAnsi="Arial" w:cs="Arial"/>
          <w:color w:val="000000" w:themeColor="text1"/>
          <w:sz w:val="24"/>
          <w:szCs w:val="24"/>
        </w:rPr>
        <w:t xml:space="preserve"> (60,6%), Vest (57,2%), Centru (56%), Sud-Est (56%). </w:t>
      </w:r>
    </w:p>
    <w:p w:rsidR="00153648" w:rsidRDefault="00153648" w:rsidP="00153648">
      <w:pPr>
        <w:spacing w:line="360" w:lineRule="auto"/>
        <w:ind w:firstLine="851"/>
        <w:rPr>
          <w:rFonts w:ascii="Arial" w:hAnsi="Arial" w:cs="Arial"/>
          <w:color w:val="000000" w:themeColor="text1"/>
          <w:sz w:val="24"/>
          <w:szCs w:val="24"/>
        </w:rPr>
      </w:pPr>
      <w:r>
        <w:rPr>
          <w:rFonts w:ascii="Arial" w:hAnsi="Arial" w:cs="Arial"/>
          <w:color w:val="000000" w:themeColor="text1"/>
          <w:sz w:val="24"/>
          <w:szCs w:val="24"/>
        </w:rPr>
        <w:t xml:space="preserve">Regiunile cu ponderi inferioare </w:t>
      </w:r>
      <w:r w:rsidRPr="00165445">
        <w:rPr>
          <w:rFonts w:ascii="Arial" w:hAnsi="Arial" w:cs="Arial"/>
          <w:color w:val="000000" w:themeColor="text1"/>
          <w:sz w:val="24"/>
          <w:szCs w:val="24"/>
        </w:rPr>
        <w:t>valori</w:t>
      </w:r>
      <w:r>
        <w:rPr>
          <w:rFonts w:ascii="Arial" w:hAnsi="Arial" w:cs="Arial"/>
          <w:color w:val="000000" w:themeColor="text1"/>
          <w:sz w:val="24"/>
          <w:szCs w:val="24"/>
        </w:rPr>
        <w:t>i</w:t>
      </w:r>
      <w:r w:rsidRPr="00165445">
        <w:rPr>
          <w:rFonts w:ascii="Arial" w:hAnsi="Arial" w:cs="Arial"/>
          <w:color w:val="000000" w:themeColor="text1"/>
          <w:sz w:val="24"/>
          <w:szCs w:val="24"/>
        </w:rPr>
        <w:t xml:space="preserve"> na</w:t>
      </w:r>
      <w:r>
        <w:rPr>
          <w:rFonts w:ascii="Arial" w:hAnsi="Arial" w:cs="Arial"/>
          <w:color w:val="000000" w:themeColor="text1"/>
          <w:sz w:val="24"/>
          <w:szCs w:val="24"/>
        </w:rPr>
        <w:t>ț</w:t>
      </w:r>
      <w:r w:rsidRPr="00165445">
        <w:rPr>
          <w:rFonts w:ascii="Arial" w:hAnsi="Arial" w:cs="Arial"/>
          <w:color w:val="000000" w:themeColor="text1"/>
          <w:sz w:val="24"/>
          <w:szCs w:val="24"/>
        </w:rPr>
        <w:t>ional</w:t>
      </w:r>
      <w:r>
        <w:rPr>
          <w:rFonts w:ascii="Arial" w:hAnsi="Arial" w:cs="Arial"/>
          <w:color w:val="000000" w:themeColor="text1"/>
          <w:sz w:val="24"/>
          <w:szCs w:val="24"/>
        </w:rPr>
        <w:t>e</w:t>
      </w:r>
      <w:r w:rsidRPr="00165445">
        <w:rPr>
          <w:rFonts w:ascii="Arial" w:hAnsi="Arial" w:cs="Arial"/>
          <w:color w:val="000000" w:themeColor="text1"/>
          <w:sz w:val="24"/>
          <w:szCs w:val="24"/>
        </w:rPr>
        <w:t xml:space="preserve"> </w:t>
      </w:r>
      <w:r>
        <w:rPr>
          <w:rFonts w:ascii="Arial" w:hAnsi="Arial" w:cs="Arial"/>
          <w:color w:val="000000" w:themeColor="text1"/>
          <w:sz w:val="24"/>
          <w:szCs w:val="24"/>
        </w:rPr>
        <w:t xml:space="preserve">ale grupei </w:t>
      </w:r>
      <w:r w:rsidRPr="00165445">
        <w:rPr>
          <w:rFonts w:ascii="Arial" w:hAnsi="Arial" w:cs="Arial"/>
          <w:color w:val="000000" w:themeColor="text1"/>
          <w:sz w:val="24"/>
          <w:szCs w:val="24"/>
        </w:rPr>
        <w:t>de vârstă 25 – 64 ani</w:t>
      </w:r>
      <w:r>
        <w:rPr>
          <w:rFonts w:ascii="Arial" w:hAnsi="Arial" w:cs="Arial"/>
          <w:color w:val="000000" w:themeColor="text1"/>
          <w:sz w:val="24"/>
          <w:szCs w:val="24"/>
        </w:rPr>
        <w:t xml:space="preserve"> </w:t>
      </w:r>
      <w:r w:rsidRPr="00165445">
        <w:rPr>
          <w:rFonts w:ascii="Arial" w:hAnsi="Arial" w:cs="Arial"/>
          <w:color w:val="000000" w:themeColor="text1"/>
          <w:sz w:val="24"/>
          <w:szCs w:val="24"/>
        </w:rPr>
        <w:t>în totalul popula</w:t>
      </w:r>
      <w:r>
        <w:rPr>
          <w:rFonts w:ascii="Arial" w:hAnsi="Arial" w:cs="Arial"/>
          <w:color w:val="000000" w:themeColor="text1"/>
          <w:sz w:val="24"/>
          <w:szCs w:val="24"/>
        </w:rPr>
        <w:t>ț</w:t>
      </w:r>
      <w:r w:rsidRPr="00165445">
        <w:rPr>
          <w:rFonts w:ascii="Arial" w:hAnsi="Arial" w:cs="Arial"/>
          <w:color w:val="000000" w:themeColor="text1"/>
          <w:sz w:val="24"/>
          <w:szCs w:val="24"/>
        </w:rPr>
        <w:t>iei stabile</w:t>
      </w:r>
      <w:r>
        <w:rPr>
          <w:rFonts w:ascii="Arial" w:hAnsi="Arial" w:cs="Arial"/>
          <w:color w:val="000000" w:themeColor="text1"/>
          <w:sz w:val="24"/>
          <w:szCs w:val="24"/>
        </w:rPr>
        <w:t xml:space="preserve"> sunt: Nord-Est (52,2%), Sud Muntenia (54,9%), Nord-Vest (55,5%) și Sud-Vest Oltenia (55,5%).</w:t>
      </w:r>
    </w:p>
    <w:p w:rsidR="00153648" w:rsidRDefault="00153648" w:rsidP="00153648">
      <w:pPr>
        <w:spacing w:line="360" w:lineRule="auto"/>
        <w:ind w:firstLine="851"/>
        <w:rPr>
          <w:rFonts w:ascii="Arial" w:hAnsi="Arial" w:cs="Arial"/>
          <w:color w:val="000000" w:themeColor="text1"/>
          <w:sz w:val="24"/>
          <w:szCs w:val="24"/>
        </w:rPr>
      </w:pPr>
      <w:r w:rsidRPr="00FB0589">
        <w:rPr>
          <w:rFonts w:ascii="Arial" w:hAnsi="Arial" w:cs="Arial"/>
          <w:noProof/>
          <w:sz w:val="24"/>
          <w:szCs w:val="24"/>
        </w:rPr>
        <w:lastRenderedPageBreak/>
        <mc:AlternateContent>
          <mc:Choice Requires="wps">
            <w:drawing>
              <wp:anchor distT="0" distB="0" distL="114300" distR="114300" simplePos="0" relativeHeight="251736064" behindDoc="0" locked="0" layoutInCell="1" allowOverlap="1" wp14:anchorId="653D1672" wp14:editId="739301DB">
                <wp:simplePos x="0" y="0"/>
                <wp:positionH relativeFrom="column">
                  <wp:posOffset>0</wp:posOffset>
                </wp:positionH>
                <wp:positionV relativeFrom="paragraph">
                  <wp:posOffset>266065</wp:posOffset>
                </wp:positionV>
                <wp:extent cx="5867400" cy="3171825"/>
                <wp:effectExtent l="0" t="0" r="0" b="9525"/>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3171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.5</w:t>
                            </w:r>
                          </w:p>
                          <w:p w:rsidR="00153648" w:rsidRDefault="00153648" w:rsidP="00153648">
                            <w:pPr>
                              <w:pStyle w:val="Caption"/>
                              <w:ind w:firstLine="0"/>
                              <w:rPr>
                                <w:b w:val="0"/>
                                <w:i/>
                                <w:sz w:val="20"/>
                                <w:szCs w:val="20"/>
                              </w:rPr>
                            </w:pPr>
                            <w:r>
                              <w:rPr>
                                <w:noProof/>
                              </w:rPr>
                              <w:drawing>
                                <wp:inline distT="0" distB="0" distL="0" distR="0" wp14:anchorId="2AFE894E" wp14:editId="01E645AA">
                                  <wp:extent cx="5867400" cy="2809875"/>
                                  <wp:effectExtent l="0" t="0" r="0" b="9525"/>
                                  <wp:docPr id="29" name="Chart 29">
                                    <a:extLst xmlns:a="http://schemas.openxmlformats.org/drawingml/2006/main">
                                      <a:ext uri="{FF2B5EF4-FFF2-40B4-BE49-F238E27FC236}">
                                        <a16:creationId xmlns:a16="http://schemas.microsoft.com/office/drawing/2014/main" id="{E4EDD868-DD85-4AD1-AF05-B59497F7C3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D1672" id="Text Box 27" o:spid="_x0000_s1031" type="#_x0000_t202" style="position:absolute;left:0;text-align:left;margin-left:0;margin-top:20.95pt;width:462pt;height:249.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" stroked="f">
                <v:textbox inset="0,0,0,0">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.5</w:t>
                      </w:r>
                    </w:p>
                    <w:p w:rsidR="00153648" w:rsidRDefault="00153648" w:rsidP="00153648">
                      <w:pPr>
                        <w:pStyle w:val="Caption"/>
                        <w:ind w:firstLine="0"/>
                        <w:rPr>
                          <w:b w:val="0"/>
                          <w:i/>
                          <w:sz w:val="20"/>
                          <w:szCs w:val="20"/>
                        </w:rPr>
                      </w:pPr>
                      <w:r>
                        <w:rPr>
                          <w:noProof/>
                        </w:rPr>
                        <w:drawing>
                          <wp:inline distT="0" distB="0" distL="0" distR="0" wp14:anchorId="2AFE894E" wp14:editId="01E645AA">
                            <wp:extent cx="5867400" cy="2809875"/>
                            <wp:effectExtent l="0" t="0" r="0" b="9525"/>
                            <wp:docPr id="29" name="Chart 29">
                              <a:extLst xmlns:a="http://schemas.openxmlformats.org/drawingml/2006/main">
                                <a:ext uri="{FF2B5EF4-FFF2-40B4-BE49-F238E27FC236}">
                                  <a16:creationId xmlns:a16="http://schemas.microsoft.com/office/drawing/2014/main" id="{E4EDD868-DD85-4AD1-AF05-B59497F7C3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v:textbox>
                <w10:wrap type="square"/>
              </v:shape>
            </w:pict>
          </mc:Fallback>
        </mc:AlternateContent>
      </w:r>
      <w:r>
        <w:rPr>
          <w:rFonts w:ascii="Arial" w:hAnsi="Arial" w:cs="Arial"/>
          <w:color w:val="000000" w:themeColor="text1"/>
          <w:sz w:val="24"/>
          <w:szCs w:val="24"/>
        </w:rPr>
        <w:t xml:space="preserve">În ceea ce privește populația vârstnică, </w:t>
      </w:r>
      <w:r w:rsidRPr="00805927">
        <w:rPr>
          <w:rFonts w:ascii="Arial" w:hAnsi="Arial" w:cs="Arial"/>
          <w:color w:val="000000" w:themeColor="text1"/>
          <w:sz w:val="24"/>
          <w:szCs w:val="24"/>
        </w:rPr>
        <w:t>la nivel na</w:t>
      </w:r>
      <w:r>
        <w:rPr>
          <w:rFonts w:ascii="Arial" w:hAnsi="Arial" w:cs="Arial"/>
          <w:color w:val="000000" w:themeColor="text1"/>
          <w:sz w:val="24"/>
          <w:szCs w:val="24"/>
        </w:rPr>
        <w:t>ț</w:t>
      </w:r>
      <w:r w:rsidRPr="00805927">
        <w:rPr>
          <w:rFonts w:ascii="Arial" w:hAnsi="Arial" w:cs="Arial"/>
          <w:color w:val="000000" w:themeColor="text1"/>
          <w:sz w:val="24"/>
          <w:szCs w:val="24"/>
        </w:rPr>
        <w:t>ional una din 6 persoane (16,1%) din popula</w:t>
      </w:r>
      <w:r>
        <w:rPr>
          <w:rFonts w:ascii="Arial" w:hAnsi="Arial" w:cs="Arial"/>
          <w:color w:val="000000" w:themeColor="text1"/>
          <w:sz w:val="24"/>
          <w:szCs w:val="24"/>
        </w:rPr>
        <w:t>ț</w:t>
      </w:r>
      <w:r w:rsidRPr="00805927">
        <w:rPr>
          <w:rFonts w:ascii="Arial" w:hAnsi="Arial" w:cs="Arial"/>
          <w:color w:val="000000" w:themeColor="text1"/>
          <w:sz w:val="24"/>
          <w:szCs w:val="24"/>
        </w:rPr>
        <w:t>ia stabilă este în vârstă</w:t>
      </w:r>
      <w:r>
        <w:rPr>
          <w:rFonts w:ascii="Arial" w:hAnsi="Arial" w:cs="Arial"/>
          <w:color w:val="000000" w:themeColor="text1"/>
          <w:sz w:val="24"/>
          <w:szCs w:val="24"/>
        </w:rPr>
        <w:t xml:space="preserve"> peste</w:t>
      </w:r>
      <w:r w:rsidRPr="00805927">
        <w:rPr>
          <w:rFonts w:ascii="Arial" w:hAnsi="Arial" w:cs="Arial"/>
          <w:color w:val="000000" w:themeColor="text1"/>
          <w:sz w:val="24"/>
          <w:szCs w:val="24"/>
        </w:rPr>
        <w:t xml:space="preserve"> 65 </w:t>
      </w:r>
      <w:r>
        <w:rPr>
          <w:rFonts w:ascii="Arial" w:hAnsi="Arial" w:cs="Arial"/>
          <w:color w:val="000000" w:themeColor="text1"/>
          <w:sz w:val="24"/>
          <w:szCs w:val="24"/>
        </w:rPr>
        <w:t xml:space="preserve">de </w:t>
      </w:r>
      <w:r w:rsidRPr="00805927">
        <w:rPr>
          <w:rFonts w:ascii="Arial" w:hAnsi="Arial" w:cs="Arial"/>
          <w:color w:val="000000" w:themeColor="text1"/>
          <w:sz w:val="24"/>
          <w:szCs w:val="24"/>
        </w:rPr>
        <w:t>ani</w:t>
      </w:r>
      <w:r>
        <w:rPr>
          <w:rFonts w:ascii="Arial" w:hAnsi="Arial" w:cs="Arial"/>
          <w:color w:val="000000" w:themeColor="text1"/>
          <w:sz w:val="24"/>
          <w:szCs w:val="24"/>
        </w:rPr>
        <w:t xml:space="preserve">. Regiunile cu </w:t>
      </w:r>
      <w:r w:rsidRPr="00287879">
        <w:rPr>
          <w:rFonts w:ascii="Arial" w:hAnsi="Arial" w:cs="Arial"/>
          <w:color w:val="000000" w:themeColor="text1"/>
          <w:sz w:val="24"/>
          <w:szCs w:val="24"/>
        </w:rPr>
        <w:t>ponderi</w:t>
      </w:r>
      <w:r>
        <w:rPr>
          <w:rFonts w:ascii="Arial" w:hAnsi="Arial" w:cs="Arial"/>
        </w:rPr>
        <w:t xml:space="preserve"> </w:t>
      </w:r>
      <w:r w:rsidRPr="00165445">
        <w:rPr>
          <w:rFonts w:ascii="Arial" w:hAnsi="Arial" w:cs="Arial"/>
          <w:color w:val="000000" w:themeColor="text1"/>
          <w:sz w:val="24"/>
          <w:szCs w:val="24"/>
        </w:rPr>
        <w:t>superioare ale acestei grupe de vârstă în totalul popula</w:t>
      </w:r>
      <w:r>
        <w:rPr>
          <w:rFonts w:ascii="Arial" w:hAnsi="Arial" w:cs="Arial"/>
          <w:color w:val="000000" w:themeColor="text1"/>
          <w:sz w:val="24"/>
          <w:szCs w:val="24"/>
        </w:rPr>
        <w:t>ț</w:t>
      </w:r>
      <w:r w:rsidRPr="00165445">
        <w:rPr>
          <w:rFonts w:ascii="Arial" w:hAnsi="Arial" w:cs="Arial"/>
          <w:color w:val="000000" w:themeColor="text1"/>
          <w:sz w:val="24"/>
          <w:szCs w:val="24"/>
        </w:rPr>
        <w:t>iei stabile</w:t>
      </w:r>
      <w:r>
        <w:rPr>
          <w:rFonts w:ascii="Arial" w:hAnsi="Arial" w:cs="Arial"/>
          <w:color w:val="000000" w:themeColor="text1"/>
          <w:sz w:val="24"/>
          <w:szCs w:val="24"/>
        </w:rPr>
        <w:t xml:space="preserve"> sunt: Sud-Vest Oltenia (17,7%), Sud Muntenia (17,9%), Sud-Est (16,6%) și Nord-Est (16,3%).</w:t>
      </w:r>
    </w:p>
    <w:p w:rsidR="00153648" w:rsidRDefault="00153648" w:rsidP="00153648">
      <w:pPr>
        <w:spacing w:line="360" w:lineRule="auto"/>
        <w:ind w:firstLine="851"/>
        <w:rPr>
          <w:rFonts w:ascii="Arial" w:hAnsi="Arial" w:cs="Arial"/>
          <w:color w:val="000000" w:themeColor="text1"/>
          <w:sz w:val="24"/>
          <w:szCs w:val="24"/>
        </w:rPr>
      </w:pPr>
      <w:r>
        <w:rPr>
          <w:rFonts w:ascii="Arial" w:hAnsi="Arial" w:cs="Arial"/>
          <w:color w:val="000000" w:themeColor="text1"/>
          <w:sz w:val="24"/>
          <w:szCs w:val="24"/>
        </w:rPr>
        <w:t>Analiza s</w:t>
      </w:r>
      <w:r w:rsidRPr="00287879">
        <w:rPr>
          <w:rFonts w:ascii="Arial" w:hAnsi="Arial" w:cs="Arial"/>
          <w:color w:val="000000" w:themeColor="text1"/>
          <w:sz w:val="24"/>
          <w:szCs w:val="24"/>
        </w:rPr>
        <w:t>tructur</w:t>
      </w:r>
      <w:r>
        <w:rPr>
          <w:rFonts w:ascii="Arial" w:hAnsi="Arial" w:cs="Arial"/>
          <w:color w:val="000000" w:themeColor="text1"/>
          <w:sz w:val="24"/>
          <w:szCs w:val="24"/>
        </w:rPr>
        <w:t>ii</w:t>
      </w:r>
      <w:r w:rsidRPr="00287879">
        <w:rPr>
          <w:rFonts w:ascii="Arial" w:hAnsi="Arial" w:cs="Arial"/>
          <w:color w:val="000000" w:themeColor="text1"/>
          <w:sz w:val="24"/>
          <w:szCs w:val="24"/>
        </w:rPr>
        <w:t xml:space="preserve"> popula</w:t>
      </w:r>
      <w:r>
        <w:rPr>
          <w:rFonts w:ascii="Arial" w:hAnsi="Arial" w:cs="Arial"/>
          <w:color w:val="000000" w:themeColor="text1"/>
          <w:sz w:val="24"/>
          <w:szCs w:val="24"/>
        </w:rPr>
        <w:t>ț</w:t>
      </w:r>
      <w:r w:rsidRPr="00287879">
        <w:rPr>
          <w:rFonts w:ascii="Arial" w:hAnsi="Arial" w:cs="Arial"/>
          <w:color w:val="000000" w:themeColor="text1"/>
          <w:sz w:val="24"/>
          <w:szCs w:val="24"/>
        </w:rPr>
        <w:t>iei pe grupe de vârstă</w:t>
      </w:r>
      <w:r>
        <w:rPr>
          <w:rFonts w:ascii="Arial" w:hAnsi="Arial" w:cs="Arial"/>
          <w:color w:val="000000" w:themeColor="text1"/>
          <w:sz w:val="24"/>
          <w:szCs w:val="24"/>
        </w:rPr>
        <w:t xml:space="preserve"> l</w:t>
      </w:r>
      <w:r w:rsidRPr="00550487">
        <w:rPr>
          <w:rFonts w:ascii="Arial" w:hAnsi="Arial" w:cs="Arial"/>
          <w:color w:val="000000" w:themeColor="text1"/>
          <w:sz w:val="24"/>
          <w:szCs w:val="24"/>
        </w:rPr>
        <w:t>a 20 octombrie 2011</w:t>
      </w:r>
      <w:r>
        <w:rPr>
          <w:rFonts w:ascii="Arial" w:hAnsi="Arial" w:cs="Arial"/>
          <w:color w:val="000000" w:themeColor="text1"/>
          <w:sz w:val="24"/>
          <w:szCs w:val="24"/>
        </w:rPr>
        <w:t>, la nivelul regiunii Sud Muntenia (Fig. 3.1.5)</w:t>
      </w:r>
      <w:r w:rsidRPr="00550487">
        <w:rPr>
          <w:rFonts w:ascii="Arial" w:hAnsi="Arial" w:cs="Arial"/>
          <w:color w:val="000000" w:themeColor="text1"/>
          <w:sz w:val="24"/>
          <w:szCs w:val="24"/>
        </w:rPr>
        <w:t xml:space="preserve">, </w:t>
      </w:r>
      <w:r>
        <w:rPr>
          <w:rFonts w:ascii="Arial" w:hAnsi="Arial" w:cs="Arial"/>
          <w:color w:val="000000" w:themeColor="text1"/>
          <w:sz w:val="24"/>
          <w:szCs w:val="24"/>
        </w:rPr>
        <w:t>relevă:</w:t>
      </w:r>
    </w:p>
    <w:p w:rsidR="00153648" w:rsidRDefault="00153648" w:rsidP="00153648">
      <w:pPr>
        <w:spacing w:line="360" w:lineRule="auto"/>
        <w:ind w:firstLine="851"/>
        <w:rPr>
          <w:rFonts w:ascii="Arial" w:hAnsi="Arial" w:cs="Arial"/>
          <w:color w:val="000000" w:themeColor="text1"/>
          <w:sz w:val="24"/>
          <w:szCs w:val="24"/>
        </w:rPr>
      </w:pPr>
      <w:r>
        <w:rPr>
          <w:rFonts w:ascii="Arial" w:hAnsi="Arial" w:cs="Arial"/>
          <w:color w:val="000000" w:themeColor="text1"/>
          <w:sz w:val="24"/>
          <w:szCs w:val="24"/>
        </w:rPr>
        <w:t>-</w:t>
      </w:r>
      <w:r w:rsidRPr="00550487">
        <w:rPr>
          <w:rFonts w:ascii="Arial" w:hAnsi="Arial" w:cs="Arial"/>
          <w:color w:val="000000" w:themeColor="text1"/>
          <w:sz w:val="24"/>
          <w:szCs w:val="24"/>
        </w:rPr>
        <w:t>copiii (0 -14 ani) de</w:t>
      </w:r>
      <w:r>
        <w:rPr>
          <w:rFonts w:ascii="Arial" w:hAnsi="Arial" w:cs="Arial"/>
          <w:color w:val="000000" w:themeColor="text1"/>
          <w:sz w:val="24"/>
          <w:szCs w:val="24"/>
        </w:rPr>
        <w:t>ț</w:t>
      </w:r>
      <w:r w:rsidRPr="00550487">
        <w:rPr>
          <w:rFonts w:ascii="Arial" w:hAnsi="Arial" w:cs="Arial"/>
          <w:color w:val="000000" w:themeColor="text1"/>
          <w:sz w:val="24"/>
          <w:szCs w:val="24"/>
        </w:rPr>
        <w:t>in</w:t>
      </w:r>
      <w:r>
        <w:rPr>
          <w:rFonts w:ascii="Arial" w:hAnsi="Arial" w:cs="Arial"/>
          <w:color w:val="000000" w:themeColor="text1"/>
          <w:sz w:val="24"/>
          <w:szCs w:val="24"/>
        </w:rPr>
        <w:t>eau</w:t>
      </w:r>
      <w:r w:rsidRPr="00550487">
        <w:rPr>
          <w:rFonts w:ascii="Arial" w:hAnsi="Arial" w:cs="Arial"/>
          <w:color w:val="000000" w:themeColor="text1"/>
          <w:sz w:val="24"/>
          <w:szCs w:val="24"/>
        </w:rPr>
        <w:t xml:space="preserve"> o pondere de 15,</w:t>
      </w:r>
      <w:r>
        <w:rPr>
          <w:rFonts w:ascii="Arial" w:hAnsi="Arial" w:cs="Arial"/>
          <w:color w:val="000000" w:themeColor="text1"/>
          <w:sz w:val="24"/>
          <w:szCs w:val="24"/>
        </w:rPr>
        <w:t>5</w:t>
      </w:r>
      <w:r w:rsidRPr="00550487">
        <w:rPr>
          <w:rFonts w:ascii="Arial" w:hAnsi="Arial" w:cs="Arial"/>
          <w:color w:val="000000" w:themeColor="text1"/>
          <w:sz w:val="24"/>
          <w:szCs w:val="24"/>
        </w:rPr>
        <w:t>% în totalul popula</w:t>
      </w:r>
      <w:r>
        <w:rPr>
          <w:rFonts w:ascii="Arial" w:hAnsi="Arial" w:cs="Arial"/>
          <w:color w:val="000000" w:themeColor="text1"/>
          <w:sz w:val="24"/>
          <w:szCs w:val="24"/>
        </w:rPr>
        <w:t>ț</w:t>
      </w:r>
      <w:r w:rsidRPr="00550487">
        <w:rPr>
          <w:rFonts w:ascii="Arial" w:hAnsi="Arial" w:cs="Arial"/>
          <w:color w:val="000000" w:themeColor="text1"/>
          <w:sz w:val="24"/>
          <w:szCs w:val="24"/>
        </w:rPr>
        <w:t>iei stabile, popula</w:t>
      </w:r>
      <w:r>
        <w:rPr>
          <w:rFonts w:ascii="Arial" w:hAnsi="Arial" w:cs="Arial"/>
          <w:color w:val="000000" w:themeColor="text1"/>
          <w:sz w:val="24"/>
          <w:szCs w:val="24"/>
        </w:rPr>
        <w:t>ț</w:t>
      </w:r>
      <w:r w:rsidRPr="00550487">
        <w:rPr>
          <w:rFonts w:ascii="Arial" w:hAnsi="Arial" w:cs="Arial"/>
          <w:color w:val="000000" w:themeColor="text1"/>
          <w:sz w:val="24"/>
          <w:szCs w:val="24"/>
        </w:rPr>
        <w:t>ia tânără (15 - 24 ani) reprez</w:t>
      </w:r>
      <w:r>
        <w:rPr>
          <w:rFonts w:ascii="Arial" w:hAnsi="Arial" w:cs="Arial"/>
          <w:color w:val="000000" w:themeColor="text1"/>
          <w:sz w:val="24"/>
          <w:szCs w:val="24"/>
        </w:rPr>
        <w:t>e</w:t>
      </w:r>
      <w:r w:rsidRPr="00550487">
        <w:rPr>
          <w:rFonts w:ascii="Arial" w:hAnsi="Arial" w:cs="Arial"/>
          <w:color w:val="000000" w:themeColor="text1"/>
          <w:sz w:val="24"/>
          <w:szCs w:val="24"/>
        </w:rPr>
        <w:t>nt</w:t>
      </w:r>
      <w:r>
        <w:rPr>
          <w:rFonts w:ascii="Arial" w:hAnsi="Arial" w:cs="Arial"/>
          <w:color w:val="000000" w:themeColor="text1"/>
          <w:sz w:val="24"/>
          <w:szCs w:val="24"/>
        </w:rPr>
        <w:t>a</w:t>
      </w:r>
      <w:r w:rsidRPr="00550487">
        <w:rPr>
          <w:rFonts w:ascii="Arial" w:hAnsi="Arial" w:cs="Arial"/>
          <w:color w:val="000000" w:themeColor="text1"/>
          <w:sz w:val="24"/>
          <w:szCs w:val="24"/>
        </w:rPr>
        <w:t xml:space="preserve"> 1</w:t>
      </w:r>
      <w:r>
        <w:rPr>
          <w:rFonts w:ascii="Arial" w:hAnsi="Arial" w:cs="Arial"/>
          <w:color w:val="000000" w:themeColor="text1"/>
          <w:sz w:val="24"/>
          <w:szCs w:val="24"/>
        </w:rPr>
        <w:t>1</w:t>
      </w:r>
      <w:r w:rsidRPr="00550487">
        <w:rPr>
          <w:rFonts w:ascii="Arial" w:hAnsi="Arial" w:cs="Arial"/>
          <w:color w:val="000000" w:themeColor="text1"/>
          <w:sz w:val="24"/>
          <w:szCs w:val="24"/>
        </w:rPr>
        <w:t>,</w:t>
      </w:r>
      <w:r>
        <w:rPr>
          <w:rFonts w:ascii="Arial" w:hAnsi="Arial" w:cs="Arial"/>
          <w:color w:val="000000" w:themeColor="text1"/>
          <w:sz w:val="24"/>
          <w:szCs w:val="24"/>
        </w:rPr>
        <w:t>8</w:t>
      </w:r>
      <w:r w:rsidRPr="00550487">
        <w:rPr>
          <w:rFonts w:ascii="Arial" w:hAnsi="Arial" w:cs="Arial"/>
          <w:color w:val="000000" w:themeColor="text1"/>
          <w:sz w:val="24"/>
          <w:szCs w:val="24"/>
        </w:rPr>
        <w:t>%, persoanele mature (25 – 64 ani) form</w:t>
      </w:r>
      <w:r>
        <w:rPr>
          <w:rFonts w:ascii="Arial" w:hAnsi="Arial" w:cs="Arial"/>
          <w:color w:val="000000" w:themeColor="text1"/>
          <w:sz w:val="24"/>
          <w:szCs w:val="24"/>
        </w:rPr>
        <w:t>au</w:t>
      </w:r>
      <w:r w:rsidRPr="00550487">
        <w:rPr>
          <w:rFonts w:ascii="Arial" w:hAnsi="Arial" w:cs="Arial"/>
          <w:color w:val="000000" w:themeColor="text1"/>
          <w:sz w:val="24"/>
          <w:szCs w:val="24"/>
        </w:rPr>
        <w:t xml:space="preserve"> majoritatea (5</w:t>
      </w:r>
      <w:r>
        <w:rPr>
          <w:rFonts w:ascii="Arial" w:hAnsi="Arial" w:cs="Arial"/>
          <w:color w:val="000000" w:themeColor="text1"/>
          <w:sz w:val="24"/>
          <w:szCs w:val="24"/>
        </w:rPr>
        <w:t>4</w:t>
      </w:r>
      <w:r w:rsidRPr="00550487">
        <w:rPr>
          <w:rFonts w:ascii="Arial" w:hAnsi="Arial" w:cs="Arial"/>
          <w:color w:val="000000" w:themeColor="text1"/>
          <w:sz w:val="24"/>
          <w:szCs w:val="24"/>
        </w:rPr>
        <w:t>,</w:t>
      </w:r>
      <w:r>
        <w:rPr>
          <w:rFonts w:ascii="Arial" w:hAnsi="Arial" w:cs="Arial"/>
          <w:color w:val="000000" w:themeColor="text1"/>
          <w:sz w:val="24"/>
          <w:szCs w:val="24"/>
        </w:rPr>
        <w:t>9</w:t>
      </w:r>
      <w:r w:rsidRPr="00550487">
        <w:rPr>
          <w:rFonts w:ascii="Arial" w:hAnsi="Arial" w:cs="Arial"/>
          <w:color w:val="000000" w:themeColor="text1"/>
          <w:sz w:val="24"/>
          <w:szCs w:val="24"/>
        </w:rPr>
        <w:t xml:space="preserve">%), iar persoanele în vârstă de 65 ani </w:t>
      </w:r>
      <w:r>
        <w:rPr>
          <w:rFonts w:ascii="Arial" w:hAnsi="Arial" w:cs="Arial"/>
          <w:color w:val="000000" w:themeColor="text1"/>
          <w:sz w:val="24"/>
          <w:szCs w:val="24"/>
        </w:rPr>
        <w:t>ș</w:t>
      </w:r>
      <w:r w:rsidRPr="00550487">
        <w:rPr>
          <w:rFonts w:ascii="Arial" w:hAnsi="Arial" w:cs="Arial"/>
          <w:color w:val="000000" w:themeColor="text1"/>
          <w:sz w:val="24"/>
          <w:szCs w:val="24"/>
        </w:rPr>
        <w:t>i peste reprez</w:t>
      </w:r>
      <w:r>
        <w:rPr>
          <w:rFonts w:ascii="Arial" w:hAnsi="Arial" w:cs="Arial"/>
          <w:color w:val="000000" w:themeColor="text1"/>
          <w:sz w:val="24"/>
          <w:szCs w:val="24"/>
        </w:rPr>
        <w:t>entau</w:t>
      </w:r>
      <w:r w:rsidRPr="00550487">
        <w:rPr>
          <w:rFonts w:ascii="Arial" w:hAnsi="Arial" w:cs="Arial"/>
          <w:color w:val="000000" w:themeColor="text1"/>
          <w:sz w:val="24"/>
          <w:szCs w:val="24"/>
        </w:rPr>
        <w:t xml:space="preserve"> 1</w:t>
      </w:r>
      <w:r>
        <w:rPr>
          <w:rFonts w:ascii="Arial" w:hAnsi="Arial" w:cs="Arial"/>
          <w:color w:val="000000" w:themeColor="text1"/>
          <w:sz w:val="24"/>
          <w:szCs w:val="24"/>
        </w:rPr>
        <w:t>7</w:t>
      </w:r>
      <w:r w:rsidRPr="00550487">
        <w:rPr>
          <w:rFonts w:ascii="Arial" w:hAnsi="Arial" w:cs="Arial"/>
          <w:color w:val="000000" w:themeColor="text1"/>
          <w:sz w:val="24"/>
          <w:szCs w:val="24"/>
        </w:rPr>
        <w:t>,</w:t>
      </w:r>
      <w:r>
        <w:rPr>
          <w:rFonts w:ascii="Arial" w:hAnsi="Arial" w:cs="Arial"/>
          <w:color w:val="000000" w:themeColor="text1"/>
          <w:sz w:val="24"/>
          <w:szCs w:val="24"/>
        </w:rPr>
        <w:t>9</w:t>
      </w:r>
      <w:r w:rsidRPr="00550487">
        <w:rPr>
          <w:rFonts w:ascii="Arial" w:hAnsi="Arial" w:cs="Arial"/>
          <w:color w:val="000000" w:themeColor="text1"/>
          <w:sz w:val="24"/>
          <w:szCs w:val="24"/>
        </w:rPr>
        <w:t xml:space="preserve">% din total. </w:t>
      </w:r>
      <w:r>
        <w:rPr>
          <w:rFonts w:ascii="Arial" w:hAnsi="Arial" w:cs="Arial"/>
          <w:color w:val="000000" w:themeColor="text1"/>
          <w:sz w:val="24"/>
          <w:szCs w:val="24"/>
        </w:rPr>
        <w:t xml:space="preserve">Județele  care </w:t>
      </w:r>
      <w:r w:rsidRPr="00704006">
        <w:rPr>
          <w:rFonts w:ascii="Arial" w:hAnsi="Arial" w:cs="Arial"/>
          <w:color w:val="000000" w:themeColor="text1"/>
          <w:sz w:val="24"/>
          <w:szCs w:val="24"/>
        </w:rPr>
        <w:t>se caracterizează printr-o pondere semnificativ mai ridicată, în compara</w:t>
      </w:r>
      <w:r>
        <w:rPr>
          <w:rFonts w:ascii="Arial" w:hAnsi="Arial" w:cs="Arial"/>
          <w:color w:val="000000" w:themeColor="text1"/>
          <w:sz w:val="24"/>
          <w:szCs w:val="24"/>
        </w:rPr>
        <w:t>ț</w:t>
      </w:r>
      <w:r w:rsidRPr="00704006">
        <w:rPr>
          <w:rFonts w:ascii="Arial" w:hAnsi="Arial" w:cs="Arial"/>
          <w:color w:val="000000" w:themeColor="text1"/>
          <w:sz w:val="24"/>
          <w:szCs w:val="24"/>
        </w:rPr>
        <w:t>ie cu</w:t>
      </w:r>
      <w:r>
        <w:rPr>
          <w:rFonts w:ascii="Arial" w:hAnsi="Arial" w:cs="Arial"/>
          <w:color w:val="000000" w:themeColor="text1"/>
          <w:sz w:val="24"/>
          <w:szCs w:val="24"/>
        </w:rPr>
        <w:t xml:space="preserve"> valoarea regională</w:t>
      </w:r>
      <w:r w:rsidRPr="00704006">
        <w:rPr>
          <w:rFonts w:ascii="Arial" w:hAnsi="Arial" w:cs="Arial"/>
          <w:color w:val="000000" w:themeColor="text1"/>
          <w:sz w:val="24"/>
          <w:szCs w:val="24"/>
        </w:rPr>
        <w:t xml:space="preserve">, a grupei de vârstă 0 - 14 ani: </w:t>
      </w:r>
      <w:r>
        <w:rPr>
          <w:rFonts w:ascii="Arial" w:hAnsi="Arial" w:cs="Arial"/>
          <w:color w:val="000000" w:themeColor="text1"/>
          <w:sz w:val="24"/>
          <w:szCs w:val="24"/>
        </w:rPr>
        <w:t>Dâmbovița</w:t>
      </w:r>
      <w:r w:rsidRPr="00704006">
        <w:rPr>
          <w:rFonts w:ascii="Arial" w:hAnsi="Arial" w:cs="Arial"/>
          <w:color w:val="000000" w:themeColor="text1"/>
          <w:sz w:val="24"/>
          <w:szCs w:val="24"/>
        </w:rPr>
        <w:t xml:space="preserve"> (1</w:t>
      </w:r>
      <w:r>
        <w:rPr>
          <w:rFonts w:ascii="Arial" w:hAnsi="Arial" w:cs="Arial"/>
          <w:color w:val="000000" w:themeColor="text1"/>
          <w:sz w:val="24"/>
          <w:szCs w:val="24"/>
        </w:rPr>
        <w:t>6</w:t>
      </w:r>
      <w:r w:rsidRPr="00704006">
        <w:rPr>
          <w:rFonts w:ascii="Arial" w:hAnsi="Arial" w:cs="Arial"/>
          <w:color w:val="000000" w:themeColor="text1"/>
          <w:sz w:val="24"/>
          <w:szCs w:val="24"/>
        </w:rPr>
        <w:t>,</w:t>
      </w:r>
      <w:r>
        <w:rPr>
          <w:rFonts w:ascii="Arial" w:hAnsi="Arial" w:cs="Arial"/>
          <w:color w:val="000000" w:themeColor="text1"/>
          <w:sz w:val="24"/>
          <w:szCs w:val="24"/>
        </w:rPr>
        <w:t>1</w:t>
      </w:r>
      <w:r w:rsidRPr="00704006">
        <w:rPr>
          <w:rFonts w:ascii="Arial" w:hAnsi="Arial" w:cs="Arial"/>
          <w:color w:val="000000" w:themeColor="text1"/>
          <w:sz w:val="24"/>
          <w:szCs w:val="24"/>
        </w:rPr>
        <w:t xml:space="preserve">%), </w:t>
      </w:r>
      <w:r>
        <w:rPr>
          <w:rFonts w:ascii="Arial" w:hAnsi="Arial" w:cs="Arial"/>
          <w:color w:val="000000" w:themeColor="text1"/>
          <w:sz w:val="24"/>
          <w:szCs w:val="24"/>
        </w:rPr>
        <w:t xml:space="preserve">Călărași </w:t>
      </w:r>
      <w:r w:rsidRPr="00704006">
        <w:rPr>
          <w:rFonts w:ascii="Arial" w:hAnsi="Arial" w:cs="Arial"/>
          <w:color w:val="000000" w:themeColor="text1"/>
          <w:sz w:val="24"/>
          <w:szCs w:val="24"/>
        </w:rPr>
        <w:t>(1</w:t>
      </w:r>
      <w:r>
        <w:rPr>
          <w:rFonts w:ascii="Arial" w:hAnsi="Arial" w:cs="Arial"/>
          <w:color w:val="000000" w:themeColor="text1"/>
          <w:sz w:val="24"/>
          <w:szCs w:val="24"/>
        </w:rPr>
        <w:t>7</w:t>
      </w:r>
      <w:r w:rsidRPr="00704006">
        <w:rPr>
          <w:rFonts w:ascii="Arial" w:hAnsi="Arial" w:cs="Arial"/>
          <w:color w:val="000000" w:themeColor="text1"/>
          <w:sz w:val="24"/>
          <w:szCs w:val="24"/>
        </w:rPr>
        <w:t>,</w:t>
      </w:r>
      <w:r>
        <w:rPr>
          <w:rFonts w:ascii="Arial" w:hAnsi="Arial" w:cs="Arial"/>
          <w:color w:val="000000" w:themeColor="text1"/>
          <w:sz w:val="24"/>
          <w:szCs w:val="24"/>
        </w:rPr>
        <w:t>2</w:t>
      </w:r>
      <w:r w:rsidRPr="00704006">
        <w:rPr>
          <w:rFonts w:ascii="Arial" w:hAnsi="Arial" w:cs="Arial"/>
          <w:color w:val="000000" w:themeColor="text1"/>
          <w:sz w:val="24"/>
          <w:szCs w:val="24"/>
        </w:rPr>
        <w:t>%)</w:t>
      </w:r>
      <w:r>
        <w:rPr>
          <w:rFonts w:ascii="Arial" w:hAnsi="Arial" w:cs="Arial"/>
          <w:color w:val="000000" w:themeColor="text1"/>
          <w:sz w:val="24"/>
          <w:szCs w:val="24"/>
        </w:rPr>
        <w:t xml:space="preserve"> și</w:t>
      </w:r>
      <w:r w:rsidRPr="00704006">
        <w:rPr>
          <w:rFonts w:ascii="Arial" w:hAnsi="Arial" w:cs="Arial"/>
          <w:color w:val="000000" w:themeColor="text1"/>
          <w:sz w:val="24"/>
          <w:szCs w:val="24"/>
        </w:rPr>
        <w:t xml:space="preserve"> </w:t>
      </w:r>
      <w:r>
        <w:rPr>
          <w:rFonts w:ascii="Arial" w:hAnsi="Arial" w:cs="Arial"/>
          <w:color w:val="000000" w:themeColor="text1"/>
          <w:sz w:val="24"/>
          <w:szCs w:val="24"/>
        </w:rPr>
        <w:t>Ialomița</w:t>
      </w:r>
      <w:r w:rsidRPr="00704006">
        <w:rPr>
          <w:rFonts w:ascii="Arial" w:hAnsi="Arial" w:cs="Arial"/>
          <w:color w:val="000000" w:themeColor="text1"/>
          <w:sz w:val="24"/>
          <w:szCs w:val="24"/>
        </w:rPr>
        <w:t xml:space="preserve"> (1</w:t>
      </w:r>
      <w:r>
        <w:rPr>
          <w:rFonts w:ascii="Arial" w:hAnsi="Arial" w:cs="Arial"/>
          <w:color w:val="000000" w:themeColor="text1"/>
          <w:sz w:val="24"/>
          <w:szCs w:val="24"/>
        </w:rPr>
        <w:t>7</w:t>
      </w:r>
      <w:r w:rsidRPr="00704006">
        <w:rPr>
          <w:rFonts w:ascii="Arial" w:hAnsi="Arial" w:cs="Arial"/>
          <w:color w:val="000000" w:themeColor="text1"/>
          <w:sz w:val="24"/>
          <w:szCs w:val="24"/>
        </w:rPr>
        <w:t>,</w:t>
      </w:r>
      <w:r>
        <w:rPr>
          <w:rFonts w:ascii="Arial" w:hAnsi="Arial" w:cs="Arial"/>
          <w:color w:val="000000" w:themeColor="text1"/>
          <w:sz w:val="24"/>
          <w:szCs w:val="24"/>
        </w:rPr>
        <w:t>4</w:t>
      </w:r>
      <w:r w:rsidRPr="00704006">
        <w:rPr>
          <w:rFonts w:ascii="Arial" w:hAnsi="Arial" w:cs="Arial"/>
          <w:color w:val="000000" w:themeColor="text1"/>
          <w:sz w:val="24"/>
          <w:szCs w:val="24"/>
        </w:rPr>
        <w:t>%)</w:t>
      </w:r>
      <w:r>
        <w:rPr>
          <w:rFonts w:ascii="Arial" w:hAnsi="Arial" w:cs="Arial"/>
          <w:color w:val="000000" w:themeColor="text1"/>
          <w:sz w:val="24"/>
          <w:szCs w:val="24"/>
        </w:rPr>
        <w:t xml:space="preserve">. </w:t>
      </w:r>
      <w:r w:rsidRPr="00704006">
        <w:rPr>
          <w:rFonts w:ascii="Arial" w:hAnsi="Arial" w:cs="Arial"/>
          <w:color w:val="000000" w:themeColor="text1"/>
          <w:sz w:val="24"/>
          <w:szCs w:val="24"/>
        </w:rPr>
        <w:t>În</w:t>
      </w:r>
      <w:r>
        <w:rPr>
          <w:rFonts w:ascii="Arial" w:hAnsi="Arial" w:cs="Arial"/>
          <w:color w:val="000000" w:themeColor="text1"/>
          <w:sz w:val="24"/>
          <w:szCs w:val="24"/>
        </w:rPr>
        <w:t xml:space="preserve"> </w:t>
      </w:r>
      <w:r w:rsidRPr="00704006">
        <w:rPr>
          <w:rFonts w:ascii="Arial" w:hAnsi="Arial" w:cs="Arial"/>
          <w:color w:val="000000" w:themeColor="text1"/>
          <w:sz w:val="24"/>
          <w:szCs w:val="24"/>
        </w:rPr>
        <w:t>aceste jude</w:t>
      </w:r>
      <w:r>
        <w:rPr>
          <w:rFonts w:ascii="Arial" w:hAnsi="Arial" w:cs="Arial"/>
          <w:color w:val="000000" w:themeColor="text1"/>
          <w:sz w:val="24"/>
          <w:szCs w:val="24"/>
        </w:rPr>
        <w:t>ț</w:t>
      </w:r>
      <w:r w:rsidRPr="00704006">
        <w:rPr>
          <w:rFonts w:ascii="Arial" w:hAnsi="Arial" w:cs="Arial"/>
          <w:color w:val="000000" w:themeColor="text1"/>
          <w:sz w:val="24"/>
          <w:szCs w:val="24"/>
        </w:rPr>
        <w:t>e (cu</w:t>
      </w:r>
      <w:r>
        <w:rPr>
          <w:rFonts w:ascii="Arial" w:hAnsi="Arial" w:cs="Arial"/>
          <w:color w:val="000000" w:themeColor="text1"/>
          <w:sz w:val="24"/>
          <w:szCs w:val="24"/>
        </w:rPr>
        <w:t xml:space="preserve"> </w:t>
      </w:r>
      <w:r w:rsidRPr="00704006">
        <w:rPr>
          <w:rFonts w:ascii="Arial" w:hAnsi="Arial" w:cs="Arial"/>
          <w:color w:val="000000" w:themeColor="text1"/>
          <w:sz w:val="24"/>
          <w:szCs w:val="24"/>
        </w:rPr>
        <w:t>excep</w:t>
      </w:r>
      <w:r>
        <w:rPr>
          <w:rFonts w:ascii="Arial" w:hAnsi="Arial" w:cs="Arial"/>
          <w:color w:val="000000" w:themeColor="text1"/>
          <w:sz w:val="24"/>
          <w:szCs w:val="24"/>
        </w:rPr>
        <w:t>ț</w:t>
      </w:r>
      <w:r w:rsidRPr="00704006">
        <w:rPr>
          <w:rFonts w:ascii="Arial" w:hAnsi="Arial" w:cs="Arial"/>
          <w:color w:val="000000" w:themeColor="text1"/>
          <w:sz w:val="24"/>
          <w:szCs w:val="24"/>
        </w:rPr>
        <w:t>ia jude</w:t>
      </w:r>
      <w:r>
        <w:rPr>
          <w:rFonts w:ascii="Arial" w:hAnsi="Arial" w:cs="Arial"/>
          <w:color w:val="000000" w:themeColor="text1"/>
          <w:sz w:val="24"/>
          <w:szCs w:val="24"/>
        </w:rPr>
        <w:t>ț</w:t>
      </w:r>
      <w:r w:rsidRPr="00704006">
        <w:rPr>
          <w:rFonts w:ascii="Arial" w:hAnsi="Arial" w:cs="Arial"/>
          <w:color w:val="000000" w:themeColor="text1"/>
          <w:sz w:val="24"/>
          <w:szCs w:val="24"/>
        </w:rPr>
        <w:t xml:space="preserve">ului </w:t>
      </w:r>
      <w:r>
        <w:rPr>
          <w:rFonts w:ascii="Arial" w:hAnsi="Arial" w:cs="Arial"/>
          <w:color w:val="000000" w:themeColor="text1"/>
          <w:sz w:val="24"/>
          <w:szCs w:val="24"/>
        </w:rPr>
        <w:t>Dâmbovița</w:t>
      </w:r>
      <w:r w:rsidRPr="00704006">
        <w:rPr>
          <w:rFonts w:ascii="Arial" w:hAnsi="Arial" w:cs="Arial"/>
          <w:color w:val="000000" w:themeColor="text1"/>
          <w:sz w:val="24"/>
          <w:szCs w:val="24"/>
        </w:rPr>
        <w:t>), ponderea popula</w:t>
      </w:r>
      <w:r>
        <w:rPr>
          <w:rFonts w:ascii="Arial" w:hAnsi="Arial" w:cs="Arial"/>
          <w:color w:val="000000" w:themeColor="text1"/>
          <w:sz w:val="24"/>
          <w:szCs w:val="24"/>
        </w:rPr>
        <w:t>ț</w:t>
      </w:r>
      <w:r w:rsidRPr="00704006">
        <w:rPr>
          <w:rFonts w:ascii="Arial" w:hAnsi="Arial" w:cs="Arial"/>
          <w:color w:val="000000" w:themeColor="text1"/>
          <w:sz w:val="24"/>
          <w:szCs w:val="24"/>
        </w:rPr>
        <w:t xml:space="preserve">iei de </w:t>
      </w:r>
      <w:r>
        <w:rPr>
          <w:rFonts w:ascii="Arial" w:hAnsi="Arial" w:cs="Arial"/>
          <w:color w:val="000000" w:themeColor="text1"/>
          <w:sz w:val="24"/>
          <w:szCs w:val="24"/>
        </w:rPr>
        <w:t xml:space="preserve">peste </w:t>
      </w:r>
      <w:r w:rsidRPr="00704006">
        <w:rPr>
          <w:rFonts w:ascii="Arial" w:hAnsi="Arial" w:cs="Arial"/>
          <w:color w:val="000000" w:themeColor="text1"/>
          <w:sz w:val="24"/>
          <w:szCs w:val="24"/>
        </w:rPr>
        <w:t xml:space="preserve">65 ani este </w:t>
      </w:r>
      <w:r>
        <w:rPr>
          <w:rFonts w:ascii="Arial" w:hAnsi="Arial" w:cs="Arial"/>
          <w:color w:val="000000" w:themeColor="text1"/>
          <w:sz w:val="24"/>
          <w:szCs w:val="24"/>
        </w:rPr>
        <w:t>superioară</w:t>
      </w:r>
      <w:r w:rsidRPr="00704006">
        <w:rPr>
          <w:rFonts w:ascii="Arial" w:hAnsi="Arial" w:cs="Arial"/>
          <w:color w:val="000000" w:themeColor="text1"/>
          <w:sz w:val="24"/>
          <w:szCs w:val="24"/>
        </w:rPr>
        <w:t xml:space="preserve"> celei pe </w:t>
      </w:r>
      <w:r>
        <w:rPr>
          <w:rFonts w:ascii="Arial" w:hAnsi="Arial" w:cs="Arial"/>
          <w:color w:val="000000" w:themeColor="text1"/>
          <w:sz w:val="24"/>
          <w:szCs w:val="24"/>
        </w:rPr>
        <w:t>ț</w:t>
      </w:r>
      <w:r w:rsidRPr="00704006">
        <w:rPr>
          <w:rFonts w:ascii="Arial" w:hAnsi="Arial" w:cs="Arial"/>
          <w:color w:val="000000" w:themeColor="text1"/>
          <w:sz w:val="24"/>
          <w:szCs w:val="24"/>
        </w:rPr>
        <w:t xml:space="preserve">ară, </w:t>
      </w:r>
      <w:r>
        <w:rPr>
          <w:rFonts w:ascii="Arial" w:hAnsi="Arial" w:cs="Arial"/>
          <w:color w:val="000000" w:themeColor="text1"/>
          <w:sz w:val="24"/>
          <w:szCs w:val="24"/>
        </w:rPr>
        <w:t>și p</w:t>
      </w:r>
      <w:r w:rsidRPr="00704006">
        <w:rPr>
          <w:rFonts w:ascii="Arial" w:hAnsi="Arial" w:cs="Arial"/>
          <w:color w:val="000000" w:themeColor="text1"/>
          <w:sz w:val="24"/>
          <w:szCs w:val="24"/>
        </w:rPr>
        <w:t>onderea grupei de vârstă 25 – 64 ani este inferioară valorii na</w:t>
      </w:r>
      <w:r>
        <w:rPr>
          <w:rFonts w:ascii="Arial" w:hAnsi="Arial" w:cs="Arial"/>
          <w:color w:val="000000" w:themeColor="text1"/>
          <w:sz w:val="24"/>
          <w:szCs w:val="24"/>
        </w:rPr>
        <w:t>ț</w:t>
      </w:r>
      <w:r w:rsidRPr="00704006">
        <w:rPr>
          <w:rFonts w:ascii="Arial" w:hAnsi="Arial" w:cs="Arial"/>
          <w:color w:val="000000" w:themeColor="text1"/>
          <w:sz w:val="24"/>
          <w:szCs w:val="24"/>
        </w:rPr>
        <w:t>ionale de 55,7%</w:t>
      </w:r>
      <w:r>
        <w:rPr>
          <w:rFonts w:ascii="Arial" w:hAnsi="Arial" w:cs="Arial"/>
          <w:color w:val="000000" w:themeColor="text1"/>
          <w:sz w:val="24"/>
          <w:szCs w:val="24"/>
        </w:rPr>
        <w:t>. Acest lucru</w:t>
      </w:r>
      <w:r w:rsidRPr="00704006">
        <w:rPr>
          <w:rFonts w:ascii="Arial" w:hAnsi="Arial" w:cs="Arial"/>
          <w:color w:val="000000" w:themeColor="text1"/>
          <w:sz w:val="24"/>
          <w:szCs w:val="24"/>
        </w:rPr>
        <w:t xml:space="preserve"> întăre</w:t>
      </w:r>
      <w:r>
        <w:rPr>
          <w:rFonts w:ascii="Arial" w:hAnsi="Arial" w:cs="Arial"/>
          <w:color w:val="000000" w:themeColor="text1"/>
          <w:sz w:val="24"/>
          <w:szCs w:val="24"/>
        </w:rPr>
        <w:t>ș</w:t>
      </w:r>
      <w:r w:rsidRPr="00704006">
        <w:rPr>
          <w:rFonts w:ascii="Arial" w:hAnsi="Arial" w:cs="Arial"/>
          <w:color w:val="000000" w:themeColor="text1"/>
          <w:sz w:val="24"/>
          <w:szCs w:val="24"/>
        </w:rPr>
        <w:t>te</w:t>
      </w:r>
      <w:r>
        <w:rPr>
          <w:rFonts w:ascii="Arial" w:hAnsi="Arial" w:cs="Arial"/>
          <w:color w:val="000000" w:themeColor="text1"/>
          <w:sz w:val="24"/>
          <w:szCs w:val="24"/>
        </w:rPr>
        <w:t xml:space="preserve"> </w:t>
      </w:r>
      <w:r w:rsidRPr="00825D5B">
        <w:rPr>
          <w:rFonts w:ascii="Arial" w:hAnsi="Arial" w:cs="Arial"/>
          <w:color w:val="000000" w:themeColor="text1"/>
          <w:sz w:val="24"/>
          <w:szCs w:val="24"/>
        </w:rPr>
        <w:t>ipoteza că aceste jude</w:t>
      </w:r>
      <w:r>
        <w:rPr>
          <w:rFonts w:ascii="Arial" w:hAnsi="Arial" w:cs="Arial"/>
          <w:color w:val="000000" w:themeColor="text1"/>
          <w:sz w:val="24"/>
          <w:szCs w:val="24"/>
        </w:rPr>
        <w:t>ț</w:t>
      </w:r>
      <w:r w:rsidRPr="00825D5B">
        <w:rPr>
          <w:rFonts w:ascii="Arial" w:hAnsi="Arial" w:cs="Arial"/>
          <w:color w:val="000000" w:themeColor="text1"/>
          <w:sz w:val="24"/>
          <w:szCs w:val="24"/>
        </w:rPr>
        <w:t>e reprezintă bazine importante pentru migra</w:t>
      </w:r>
      <w:r>
        <w:rPr>
          <w:rFonts w:ascii="Arial" w:hAnsi="Arial" w:cs="Arial"/>
          <w:color w:val="000000" w:themeColor="text1"/>
          <w:sz w:val="24"/>
          <w:szCs w:val="24"/>
        </w:rPr>
        <w:t>ț</w:t>
      </w:r>
      <w:r w:rsidRPr="00825D5B">
        <w:rPr>
          <w:rFonts w:ascii="Arial" w:hAnsi="Arial" w:cs="Arial"/>
          <w:color w:val="000000" w:themeColor="text1"/>
          <w:sz w:val="24"/>
          <w:szCs w:val="24"/>
        </w:rPr>
        <w:t>ia externă.</w:t>
      </w:r>
    </w:p>
    <w:p w:rsidR="00153648" w:rsidRDefault="00153648" w:rsidP="00153648">
      <w:pPr>
        <w:spacing w:line="360" w:lineRule="auto"/>
        <w:ind w:firstLine="851"/>
        <w:rPr>
          <w:rFonts w:ascii="Arial" w:hAnsi="Arial" w:cs="Arial"/>
          <w:color w:val="000000" w:themeColor="text1"/>
          <w:sz w:val="24"/>
          <w:szCs w:val="24"/>
        </w:rPr>
      </w:pPr>
      <w:r>
        <w:rPr>
          <w:rFonts w:ascii="Arial" w:hAnsi="Arial" w:cs="Arial"/>
          <w:color w:val="000000" w:themeColor="text1"/>
          <w:sz w:val="24"/>
          <w:szCs w:val="24"/>
        </w:rPr>
        <w:t>-</w:t>
      </w:r>
      <w:r w:rsidRPr="00165445">
        <w:rPr>
          <w:rFonts w:ascii="Arial" w:hAnsi="Arial" w:cs="Arial"/>
          <w:color w:val="000000" w:themeColor="text1"/>
          <w:sz w:val="24"/>
          <w:szCs w:val="24"/>
        </w:rPr>
        <w:t>jude</w:t>
      </w:r>
      <w:r>
        <w:rPr>
          <w:rFonts w:ascii="Arial" w:hAnsi="Arial" w:cs="Arial"/>
          <w:color w:val="000000" w:themeColor="text1"/>
          <w:sz w:val="24"/>
          <w:szCs w:val="24"/>
        </w:rPr>
        <w:t>ț</w:t>
      </w:r>
      <w:r w:rsidRPr="00165445">
        <w:rPr>
          <w:rFonts w:ascii="Arial" w:hAnsi="Arial" w:cs="Arial"/>
          <w:color w:val="000000" w:themeColor="text1"/>
          <w:sz w:val="24"/>
          <w:szCs w:val="24"/>
        </w:rPr>
        <w:t>ele cu poten</w:t>
      </w:r>
      <w:r>
        <w:rPr>
          <w:rFonts w:ascii="Arial" w:hAnsi="Arial" w:cs="Arial"/>
          <w:color w:val="000000" w:themeColor="text1"/>
          <w:sz w:val="24"/>
          <w:szCs w:val="24"/>
        </w:rPr>
        <w:t>ț</w:t>
      </w:r>
      <w:r w:rsidRPr="00165445">
        <w:rPr>
          <w:rFonts w:ascii="Arial" w:hAnsi="Arial" w:cs="Arial"/>
          <w:color w:val="000000" w:themeColor="text1"/>
          <w:sz w:val="24"/>
          <w:szCs w:val="24"/>
        </w:rPr>
        <w:t xml:space="preserve">ialul economic mare </w:t>
      </w:r>
      <w:r>
        <w:rPr>
          <w:rFonts w:ascii="Arial" w:hAnsi="Arial" w:cs="Arial"/>
          <w:color w:val="000000" w:themeColor="text1"/>
          <w:sz w:val="24"/>
          <w:szCs w:val="24"/>
        </w:rPr>
        <w:t xml:space="preserve">care </w:t>
      </w:r>
      <w:r w:rsidRPr="00165445">
        <w:rPr>
          <w:rFonts w:ascii="Arial" w:hAnsi="Arial" w:cs="Arial"/>
          <w:color w:val="000000" w:themeColor="text1"/>
          <w:sz w:val="24"/>
          <w:szCs w:val="24"/>
        </w:rPr>
        <w:t>de</w:t>
      </w:r>
      <w:r>
        <w:rPr>
          <w:rFonts w:ascii="Arial" w:hAnsi="Arial" w:cs="Arial"/>
          <w:color w:val="000000" w:themeColor="text1"/>
          <w:sz w:val="24"/>
          <w:szCs w:val="24"/>
        </w:rPr>
        <w:t>ț</w:t>
      </w:r>
      <w:r w:rsidRPr="00165445">
        <w:rPr>
          <w:rFonts w:ascii="Arial" w:hAnsi="Arial" w:cs="Arial"/>
          <w:color w:val="000000" w:themeColor="text1"/>
          <w:sz w:val="24"/>
          <w:szCs w:val="24"/>
        </w:rPr>
        <w:t>in</w:t>
      </w:r>
      <w:r>
        <w:rPr>
          <w:rFonts w:ascii="Arial" w:hAnsi="Arial" w:cs="Arial"/>
          <w:color w:val="000000" w:themeColor="text1"/>
          <w:sz w:val="24"/>
          <w:szCs w:val="24"/>
        </w:rPr>
        <w:t>eau</w:t>
      </w:r>
      <w:r w:rsidRPr="00165445">
        <w:rPr>
          <w:rFonts w:ascii="Arial" w:hAnsi="Arial" w:cs="Arial"/>
          <w:color w:val="000000" w:themeColor="text1"/>
          <w:sz w:val="24"/>
          <w:szCs w:val="24"/>
        </w:rPr>
        <w:t xml:space="preserve"> ponderi superioare ale grupe de vârstă </w:t>
      </w:r>
      <w:r>
        <w:rPr>
          <w:rFonts w:ascii="Arial" w:hAnsi="Arial" w:cs="Arial"/>
          <w:color w:val="000000" w:themeColor="text1"/>
          <w:sz w:val="24"/>
          <w:szCs w:val="24"/>
        </w:rPr>
        <w:t xml:space="preserve">25-64 ani </w:t>
      </w:r>
      <w:r w:rsidRPr="00165445">
        <w:rPr>
          <w:rFonts w:ascii="Arial" w:hAnsi="Arial" w:cs="Arial"/>
          <w:color w:val="000000" w:themeColor="text1"/>
          <w:sz w:val="24"/>
          <w:szCs w:val="24"/>
        </w:rPr>
        <w:t>în totalul popula</w:t>
      </w:r>
      <w:r>
        <w:rPr>
          <w:rFonts w:ascii="Arial" w:hAnsi="Arial" w:cs="Arial"/>
          <w:color w:val="000000" w:themeColor="text1"/>
          <w:sz w:val="24"/>
          <w:szCs w:val="24"/>
        </w:rPr>
        <w:t>ț</w:t>
      </w:r>
      <w:r w:rsidRPr="00165445">
        <w:rPr>
          <w:rFonts w:ascii="Arial" w:hAnsi="Arial" w:cs="Arial"/>
          <w:color w:val="000000" w:themeColor="text1"/>
          <w:sz w:val="24"/>
          <w:szCs w:val="24"/>
        </w:rPr>
        <w:t>iei stabile</w:t>
      </w:r>
      <w:r>
        <w:rPr>
          <w:rFonts w:ascii="Arial" w:hAnsi="Arial" w:cs="Arial"/>
          <w:color w:val="000000" w:themeColor="text1"/>
          <w:sz w:val="24"/>
          <w:szCs w:val="24"/>
        </w:rPr>
        <w:t>:</w:t>
      </w:r>
      <w:r w:rsidRPr="00165445">
        <w:rPr>
          <w:rFonts w:ascii="Arial" w:hAnsi="Arial" w:cs="Arial"/>
          <w:color w:val="000000" w:themeColor="text1"/>
          <w:sz w:val="24"/>
          <w:szCs w:val="24"/>
        </w:rPr>
        <w:t xml:space="preserve"> </w:t>
      </w:r>
      <w:r>
        <w:rPr>
          <w:rFonts w:ascii="Arial" w:hAnsi="Arial" w:cs="Arial"/>
          <w:color w:val="000000" w:themeColor="text1"/>
          <w:sz w:val="24"/>
          <w:szCs w:val="24"/>
        </w:rPr>
        <w:t>Argeș</w:t>
      </w:r>
      <w:r w:rsidRPr="00165445">
        <w:rPr>
          <w:rFonts w:ascii="Arial" w:hAnsi="Arial" w:cs="Arial"/>
          <w:color w:val="000000" w:themeColor="text1"/>
          <w:sz w:val="24"/>
          <w:szCs w:val="24"/>
        </w:rPr>
        <w:t xml:space="preserve"> (57,5%), </w:t>
      </w:r>
      <w:r>
        <w:rPr>
          <w:rFonts w:ascii="Arial" w:hAnsi="Arial" w:cs="Arial"/>
          <w:color w:val="000000" w:themeColor="text1"/>
          <w:sz w:val="24"/>
          <w:szCs w:val="24"/>
        </w:rPr>
        <w:t>Dâmbovița</w:t>
      </w:r>
      <w:r w:rsidRPr="00165445">
        <w:rPr>
          <w:rFonts w:ascii="Arial" w:hAnsi="Arial" w:cs="Arial"/>
          <w:color w:val="000000" w:themeColor="text1"/>
          <w:sz w:val="24"/>
          <w:szCs w:val="24"/>
        </w:rPr>
        <w:t xml:space="preserve"> (5</w:t>
      </w:r>
      <w:r>
        <w:rPr>
          <w:rFonts w:ascii="Arial" w:hAnsi="Arial" w:cs="Arial"/>
          <w:color w:val="000000" w:themeColor="text1"/>
          <w:sz w:val="24"/>
          <w:szCs w:val="24"/>
        </w:rPr>
        <w:t>5</w:t>
      </w:r>
      <w:r w:rsidRPr="00165445">
        <w:rPr>
          <w:rFonts w:ascii="Arial" w:hAnsi="Arial" w:cs="Arial"/>
          <w:color w:val="000000" w:themeColor="text1"/>
          <w:sz w:val="24"/>
          <w:szCs w:val="24"/>
        </w:rPr>
        <w:t>,3%)</w:t>
      </w:r>
      <w:r>
        <w:rPr>
          <w:rFonts w:ascii="Arial" w:hAnsi="Arial" w:cs="Arial"/>
          <w:color w:val="000000" w:themeColor="text1"/>
          <w:sz w:val="24"/>
          <w:szCs w:val="24"/>
        </w:rPr>
        <w:t xml:space="preserve"> și Prahova</w:t>
      </w:r>
      <w:r w:rsidRPr="00165445">
        <w:rPr>
          <w:rFonts w:ascii="Arial" w:hAnsi="Arial" w:cs="Arial"/>
          <w:color w:val="000000" w:themeColor="text1"/>
          <w:sz w:val="24"/>
          <w:szCs w:val="24"/>
        </w:rPr>
        <w:t xml:space="preserve"> (5</w:t>
      </w:r>
      <w:r>
        <w:rPr>
          <w:rFonts w:ascii="Arial" w:hAnsi="Arial" w:cs="Arial"/>
          <w:color w:val="000000" w:themeColor="text1"/>
          <w:sz w:val="24"/>
          <w:szCs w:val="24"/>
        </w:rPr>
        <w:t>6</w:t>
      </w:r>
      <w:r w:rsidRPr="00165445">
        <w:rPr>
          <w:rFonts w:ascii="Arial" w:hAnsi="Arial" w:cs="Arial"/>
          <w:color w:val="000000" w:themeColor="text1"/>
          <w:sz w:val="24"/>
          <w:szCs w:val="24"/>
        </w:rPr>
        <w:t>,2%)</w:t>
      </w:r>
      <w:r>
        <w:rPr>
          <w:rFonts w:ascii="Arial" w:hAnsi="Arial" w:cs="Arial"/>
          <w:color w:val="000000" w:themeColor="text1"/>
          <w:sz w:val="24"/>
          <w:szCs w:val="24"/>
        </w:rPr>
        <w:t xml:space="preserve">. </w:t>
      </w:r>
      <w:r w:rsidRPr="00165445">
        <w:rPr>
          <w:rFonts w:ascii="Arial" w:hAnsi="Arial" w:cs="Arial"/>
          <w:color w:val="000000" w:themeColor="text1"/>
          <w:sz w:val="24"/>
          <w:szCs w:val="24"/>
        </w:rPr>
        <w:t xml:space="preserve">Ponderi mai mici decât valoarea </w:t>
      </w:r>
      <w:r>
        <w:rPr>
          <w:rFonts w:ascii="Arial" w:hAnsi="Arial" w:cs="Arial"/>
          <w:color w:val="000000" w:themeColor="text1"/>
          <w:sz w:val="24"/>
          <w:szCs w:val="24"/>
        </w:rPr>
        <w:t>reg</w:t>
      </w:r>
      <w:r w:rsidRPr="00165445">
        <w:rPr>
          <w:rFonts w:ascii="Arial" w:hAnsi="Arial" w:cs="Arial"/>
          <w:color w:val="000000" w:themeColor="text1"/>
          <w:sz w:val="24"/>
          <w:szCs w:val="24"/>
        </w:rPr>
        <w:t xml:space="preserve">ională ale acestei grupe de vârstă, s-au înregistrat în </w:t>
      </w:r>
      <w:r>
        <w:rPr>
          <w:rFonts w:ascii="Arial" w:hAnsi="Arial" w:cs="Arial"/>
          <w:color w:val="000000" w:themeColor="text1"/>
          <w:sz w:val="24"/>
          <w:szCs w:val="24"/>
        </w:rPr>
        <w:t xml:space="preserve">Teleorman (52,3%), </w:t>
      </w:r>
      <w:r w:rsidRPr="00165445">
        <w:rPr>
          <w:rFonts w:ascii="Arial" w:hAnsi="Arial" w:cs="Arial"/>
          <w:color w:val="000000" w:themeColor="text1"/>
          <w:sz w:val="24"/>
          <w:szCs w:val="24"/>
        </w:rPr>
        <w:t>Călăra</w:t>
      </w:r>
      <w:r>
        <w:rPr>
          <w:rFonts w:ascii="Arial" w:hAnsi="Arial" w:cs="Arial"/>
          <w:color w:val="000000" w:themeColor="text1"/>
          <w:sz w:val="24"/>
          <w:szCs w:val="24"/>
        </w:rPr>
        <w:t>ș</w:t>
      </w:r>
      <w:r w:rsidRPr="00165445">
        <w:rPr>
          <w:rFonts w:ascii="Arial" w:hAnsi="Arial" w:cs="Arial"/>
          <w:color w:val="000000" w:themeColor="text1"/>
          <w:sz w:val="24"/>
          <w:szCs w:val="24"/>
        </w:rPr>
        <w:t xml:space="preserve">i (52,8%) </w:t>
      </w:r>
      <w:r>
        <w:rPr>
          <w:rFonts w:ascii="Arial" w:hAnsi="Arial" w:cs="Arial"/>
          <w:color w:val="000000" w:themeColor="text1"/>
          <w:sz w:val="24"/>
          <w:szCs w:val="24"/>
        </w:rPr>
        <w:t>ș</w:t>
      </w:r>
      <w:r w:rsidRPr="00165445">
        <w:rPr>
          <w:rFonts w:ascii="Arial" w:hAnsi="Arial" w:cs="Arial"/>
          <w:color w:val="000000" w:themeColor="text1"/>
          <w:sz w:val="24"/>
          <w:szCs w:val="24"/>
        </w:rPr>
        <w:t>i Giurgiu (52,6%).</w:t>
      </w:r>
    </w:p>
    <w:p w:rsidR="00153648" w:rsidRDefault="00153648" w:rsidP="00153648">
      <w:pPr>
        <w:spacing w:line="360" w:lineRule="auto"/>
        <w:ind w:firstLine="851"/>
        <w:rPr>
          <w:rFonts w:ascii="Arial" w:hAnsi="Arial" w:cs="Arial"/>
          <w:color w:val="000000" w:themeColor="text1"/>
          <w:sz w:val="24"/>
          <w:szCs w:val="24"/>
        </w:rPr>
      </w:pPr>
      <w:r>
        <w:rPr>
          <w:rFonts w:ascii="Arial" w:hAnsi="Arial" w:cs="Arial"/>
          <w:color w:val="000000" w:themeColor="text1"/>
          <w:sz w:val="24"/>
          <w:szCs w:val="24"/>
        </w:rPr>
        <w:lastRenderedPageBreak/>
        <w:t>- ponderea populației vârstnice (peste</w:t>
      </w:r>
      <w:r w:rsidRPr="00805927">
        <w:rPr>
          <w:rFonts w:ascii="Arial" w:hAnsi="Arial" w:cs="Arial"/>
          <w:color w:val="000000" w:themeColor="text1"/>
          <w:sz w:val="24"/>
          <w:szCs w:val="24"/>
        </w:rPr>
        <w:t xml:space="preserve"> 65 </w:t>
      </w:r>
      <w:r>
        <w:rPr>
          <w:rFonts w:ascii="Arial" w:hAnsi="Arial" w:cs="Arial"/>
          <w:color w:val="000000" w:themeColor="text1"/>
          <w:sz w:val="24"/>
          <w:szCs w:val="24"/>
        </w:rPr>
        <w:t xml:space="preserve">de </w:t>
      </w:r>
      <w:r w:rsidRPr="00805927">
        <w:rPr>
          <w:rFonts w:ascii="Arial" w:hAnsi="Arial" w:cs="Arial"/>
          <w:color w:val="000000" w:themeColor="text1"/>
          <w:sz w:val="24"/>
          <w:szCs w:val="24"/>
        </w:rPr>
        <w:t>ani</w:t>
      </w:r>
      <w:r>
        <w:rPr>
          <w:rFonts w:ascii="Arial" w:hAnsi="Arial" w:cs="Arial"/>
          <w:color w:val="000000" w:themeColor="text1"/>
          <w:sz w:val="24"/>
          <w:szCs w:val="24"/>
        </w:rPr>
        <w:t xml:space="preserve">), </w:t>
      </w:r>
      <w:r w:rsidRPr="00805927">
        <w:rPr>
          <w:rFonts w:ascii="Arial" w:hAnsi="Arial" w:cs="Arial"/>
          <w:color w:val="000000" w:themeColor="text1"/>
          <w:sz w:val="24"/>
          <w:szCs w:val="24"/>
        </w:rPr>
        <w:t>la nivel</w:t>
      </w:r>
      <w:r>
        <w:rPr>
          <w:rFonts w:ascii="Arial" w:hAnsi="Arial" w:cs="Arial"/>
          <w:color w:val="000000" w:themeColor="text1"/>
          <w:sz w:val="24"/>
          <w:szCs w:val="24"/>
        </w:rPr>
        <w:t>ul</w:t>
      </w:r>
      <w:r w:rsidRPr="00805927">
        <w:rPr>
          <w:rFonts w:ascii="Arial" w:hAnsi="Arial" w:cs="Arial"/>
          <w:color w:val="000000" w:themeColor="text1"/>
          <w:sz w:val="24"/>
          <w:szCs w:val="24"/>
        </w:rPr>
        <w:t xml:space="preserve"> </w:t>
      </w:r>
      <w:r>
        <w:rPr>
          <w:rFonts w:ascii="Arial" w:hAnsi="Arial" w:cs="Arial"/>
          <w:color w:val="000000" w:themeColor="text1"/>
          <w:sz w:val="24"/>
          <w:szCs w:val="24"/>
        </w:rPr>
        <w:t xml:space="preserve">regiunii Sud Muntenia reprezenta </w:t>
      </w:r>
      <w:r w:rsidRPr="00805927">
        <w:rPr>
          <w:rFonts w:ascii="Arial" w:hAnsi="Arial" w:cs="Arial"/>
          <w:color w:val="000000" w:themeColor="text1"/>
          <w:sz w:val="24"/>
          <w:szCs w:val="24"/>
        </w:rPr>
        <w:t xml:space="preserve"> 1</w:t>
      </w:r>
      <w:r>
        <w:rPr>
          <w:rFonts w:ascii="Arial" w:hAnsi="Arial" w:cs="Arial"/>
          <w:color w:val="000000" w:themeColor="text1"/>
          <w:sz w:val="24"/>
          <w:szCs w:val="24"/>
        </w:rPr>
        <w:t>7</w:t>
      </w:r>
      <w:r w:rsidRPr="00805927">
        <w:rPr>
          <w:rFonts w:ascii="Arial" w:hAnsi="Arial" w:cs="Arial"/>
          <w:color w:val="000000" w:themeColor="text1"/>
          <w:sz w:val="24"/>
          <w:szCs w:val="24"/>
        </w:rPr>
        <w:t>,</w:t>
      </w:r>
      <w:r>
        <w:rPr>
          <w:rFonts w:ascii="Arial" w:hAnsi="Arial" w:cs="Arial"/>
          <w:color w:val="000000" w:themeColor="text1"/>
          <w:sz w:val="24"/>
          <w:szCs w:val="24"/>
        </w:rPr>
        <w:t>9</w:t>
      </w:r>
      <w:r w:rsidRPr="00805927">
        <w:rPr>
          <w:rFonts w:ascii="Arial" w:hAnsi="Arial" w:cs="Arial"/>
          <w:color w:val="000000" w:themeColor="text1"/>
          <w:sz w:val="24"/>
          <w:szCs w:val="24"/>
        </w:rPr>
        <w:t>% din popula</w:t>
      </w:r>
      <w:r>
        <w:rPr>
          <w:rFonts w:ascii="Arial" w:hAnsi="Arial" w:cs="Arial"/>
          <w:color w:val="000000" w:themeColor="text1"/>
          <w:sz w:val="24"/>
          <w:szCs w:val="24"/>
        </w:rPr>
        <w:t>ț</w:t>
      </w:r>
      <w:r w:rsidRPr="00805927">
        <w:rPr>
          <w:rFonts w:ascii="Arial" w:hAnsi="Arial" w:cs="Arial"/>
          <w:color w:val="000000" w:themeColor="text1"/>
          <w:sz w:val="24"/>
          <w:szCs w:val="24"/>
        </w:rPr>
        <w:t>ia stabilă</w:t>
      </w:r>
      <w:r>
        <w:rPr>
          <w:rFonts w:ascii="Arial" w:hAnsi="Arial" w:cs="Arial"/>
          <w:color w:val="000000" w:themeColor="text1"/>
          <w:sz w:val="24"/>
          <w:szCs w:val="24"/>
        </w:rPr>
        <w:t>. Î</w:t>
      </w:r>
      <w:r w:rsidRPr="002E6144">
        <w:rPr>
          <w:rFonts w:ascii="Arial" w:hAnsi="Arial" w:cs="Arial"/>
          <w:color w:val="000000" w:themeColor="text1"/>
          <w:sz w:val="24"/>
          <w:szCs w:val="24"/>
        </w:rPr>
        <w:t>n jude</w:t>
      </w:r>
      <w:r>
        <w:rPr>
          <w:rFonts w:ascii="Arial" w:hAnsi="Arial" w:cs="Arial"/>
          <w:color w:val="000000" w:themeColor="text1"/>
          <w:sz w:val="24"/>
          <w:szCs w:val="24"/>
        </w:rPr>
        <w:t>ț</w:t>
      </w:r>
      <w:r w:rsidRPr="002E6144">
        <w:rPr>
          <w:rFonts w:ascii="Arial" w:hAnsi="Arial" w:cs="Arial"/>
          <w:color w:val="000000" w:themeColor="text1"/>
          <w:sz w:val="24"/>
          <w:szCs w:val="24"/>
        </w:rPr>
        <w:t>ul Teleorman această grupă de persoane reprez</w:t>
      </w:r>
      <w:r>
        <w:rPr>
          <w:rFonts w:ascii="Arial" w:hAnsi="Arial" w:cs="Arial"/>
          <w:color w:val="000000" w:themeColor="text1"/>
          <w:sz w:val="24"/>
          <w:szCs w:val="24"/>
        </w:rPr>
        <w:t>enta</w:t>
      </w:r>
      <w:r w:rsidRPr="002E6144">
        <w:rPr>
          <w:rFonts w:ascii="Arial" w:hAnsi="Arial" w:cs="Arial"/>
          <w:color w:val="000000" w:themeColor="text1"/>
          <w:sz w:val="24"/>
          <w:szCs w:val="24"/>
        </w:rPr>
        <w:t xml:space="preserve"> circa un sfert din</w:t>
      </w:r>
      <w:r>
        <w:rPr>
          <w:rFonts w:ascii="Arial" w:hAnsi="Arial" w:cs="Arial"/>
          <w:color w:val="000000" w:themeColor="text1"/>
          <w:sz w:val="24"/>
          <w:szCs w:val="24"/>
        </w:rPr>
        <w:t xml:space="preserve"> </w:t>
      </w:r>
      <w:r w:rsidRPr="002E6144">
        <w:rPr>
          <w:rFonts w:ascii="Arial" w:hAnsi="Arial" w:cs="Arial"/>
          <w:color w:val="000000" w:themeColor="text1"/>
          <w:sz w:val="24"/>
          <w:szCs w:val="24"/>
        </w:rPr>
        <w:t>popula</w:t>
      </w:r>
      <w:r>
        <w:rPr>
          <w:rFonts w:ascii="Arial" w:hAnsi="Arial" w:cs="Arial"/>
          <w:color w:val="000000" w:themeColor="text1"/>
          <w:sz w:val="24"/>
          <w:szCs w:val="24"/>
        </w:rPr>
        <w:t>ț</w:t>
      </w:r>
      <w:r w:rsidRPr="002E6144">
        <w:rPr>
          <w:rFonts w:ascii="Arial" w:hAnsi="Arial" w:cs="Arial"/>
          <w:color w:val="000000" w:themeColor="text1"/>
          <w:sz w:val="24"/>
          <w:szCs w:val="24"/>
        </w:rPr>
        <w:t>ia stabilă</w:t>
      </w:r>
      <w:r>
        <w:rPr>
          <w:rFonts w:ascii="Arial" w:hAnsi="Arial" w:cs="Arial"/>
          <w:color w:val="000000" w:themeColor="text1"/>
          <w:sz w:val="24"/>
          <w:szCs w:val="24"/>
        </w:rPr>
        <w:t xml:space="preserve">, în județul </w:t>
      </w:r>
      <w:r w:rsidRPr="002E6144">
        <w:rPr>
          <w:rFonts w:ascii="Arial" w:hAnsi="Arial" w:cs="Arial"/>
          <w:color w:val="000000" w:themeColor="text1"/>
          <w:sz w:val="24"/>
          <w:szCs w:val="24"/>
        </w:rPr>
        <w:t>Giurgiu 20,0% din</w:t>
      </w:r>
      <w:r>
        <w:rPr>
          <w:rFonts w:ascii="Arial" w:hAnsi="Arial" w:cs="Arial"/>
          <w:color w:val="000000" w:themeColor="text1"/>
          <w:sz w:val="24"/>
          <w:szCs w:val="24"/>
        </w:rPr>
        <w:t xml:space="preserve"> </w:t>
      </w:r>
      <w:r w:rsidRPr="002E6144">
        <w:rPr>
          <w:rFonts w:ascii="Arial" w:hAnsi="Arial" w:cs="Arial"/>
          <w:color w:val="000000" w:themeColor="text1"/>
          <w:sz w:val="24"/>
          <w:szCs w:val="24"/>
        </w:rPr>
        <w:t xml:space="preserve">total, iar în </w:t>
      </w:r>
      <w:r>
        <w:rPr>
          <w:rFonts w:ascii="Arial" w:hAnsi="Arial" w:cs="Arial"/>
          <w:color w:val="000000" w:themeColor="text1"/>
          <w:sz w:val="24"/>
          <w:szCs w:val="24"/>
        </w:rPr>
        <w:t xml:space="preserve">județul </w:t>
      </w:r>
      <w:r w:rsidRPr="002E6144">
        <w:rPr>
          <w:rFonts w:ascii="Arial" w:hAnsi="Arial" w:cs="Arial"/>
          <w:color w:val="000000" w:themeColor="text1"/>
          <w:sz w:val="24"/>
          <w:szCs w:val="24"/>
        </w:rPr>
        <w:t xml:space="preserve"> Călăra</w:t>
      </w:r>
      <w:r>
        <w:rPr>
          <w:rFonts w:ascii="Arial" w:hAnsi="Arial" w:cs="Arial"/>
          <w:color w:val="000000" w:themeColor="text1"/>
          <w:sz w:val="24"/>
          <w:szCs w:val="24"/>
        </w:rPr>
        <w:t>ș</w:t>
      </w:r>
      <w:r w:rsidRPr="002E6144">
        <w:rPr>
          <w:rFonts w:ascii="Arial" w:hAnsi="Arial" w:cs="Arial"/>
          <w:color w:val="000000" w:themeColor="text1"/>
          <w:sz w:val="24"/>
          <w:szCs w:val="24"/>
        </w:rPr>
        <w:t>i ea de</w:t>
      </w:r>
      <w:r>
        <w:rPr>
          <w:rFonts w:ascii="Arial" w:hAnsi="Arial" w:cs="Arial"/>
          <w:color w:val="000000" w:themeColor="text1"/>
          <w:sz w:val="24"/>
          <w:szCs w:val="24"/>
        </w:rPr>
        <w:t>ț</w:t>
      </w:r>
      <w:r w:rsidRPr="002E6144">
        <w:rPr>
          <w:rFonts w:ascii="Arial" w:hAnsi="Arial" w:cs="Arial"/>
          <w:color w:val="000000" w:themeColor="text1"/>
          <w:sz w:val="24"/>
          <w:szCs w:val="24"/>
        </w:rPr>
        <w:t>ine</w:t>
      </w:r>
      <w:r>
        <w:rPr>
          <w:rFonts w:ascii="Arial" w:hAnsi="Arial" w:cs="Arial"/>
          <w:color w:val="000000" w:themeColor="text1"/>
          <w:sz w:val="24"/>
          <w:szCs w:val="24"/>
        </w:rPr>
        <w:t>a</w:t>
      </w:r>
      <w:r w:rsidRPr="002E6144">
        <w:rPr>
          <w:rFonts w:ascii="Arial" w:hAnsi="Arial" w:cs="Arial"/>
          <w:color w:val="000000" w:themeColor="text1"/>
          <w:sz w:val="24"/>
          <w:szCs w:val="24"/>
        </w:rPr>
        <w:t xml:space="preserve"> circa 18% din totalul popula</w:t>
      </w:r>
      <w:r>
        <w:rPr>
          <w:rFonts w:ascii="Arial" w:hAnsi="Arial" w:cs="Arial"/>
          <w:color w:val="000000" w:themeColor="text1"/>
          <w:sz w:val="24"/>
          <w:szCs w:val="24"/>
        </w:rPr>
        <w:t>ț</w:t>
      </w:r>
      <w:r w:rsidRPr="002E6144">
        <w:rPr>
          <w:rFonts w:ascii="Arial" w:hAnsi="Arial" w:cs="Arial"/>
          <w:color w:val="000000" w:themeColor="text1"/>
          <w:sz w:val="24"/>
          <w:szCs w:val="24"/>
        </w:rPr>
        <w:t>iei</w:t>
      </w:r>
      <w:r>
        <w:rPr>
          <w:rFonts w:ascii="Arial" w:hAnsi="Arial" w:cs="Arial"/>
          <w:color w:val="000000" w:themeColor="text1"/>
          <w:sz w:val="24"/>
          <w:szCs w:val="24"/>
        </w:rPr>
        <w:t xml:space="preserve"> </w:t>
      </w:r>
      <w:r w:rsidRPr="002E6144">
        <w:rPr>
          <w:rFonts w:ascii="Arial" w:hAnsi="Arial" w:cs="Arial"/>
          <w:color w:val="000000" w:themeColor="text1"/>
          <w:sz w:val="24"/>
          <w:szCs w:val="24"/>
        </w:rPr>
        <w:t>stabile. Ponderea cea mai mică a acestei grupe de vârstă s-a înregistrat în jude</w:t>
      </w:r>
      <w:r>
        <w:rPr>
          <w:rFonts w:ascii="Arial" w:hAnsi="Arial" w:cs="Arial"/>
          <w:color w:val="000000" w:themeColor="text1"/>
          <w:sz w:val="24"/>
          <w:szCs w:val="24"/>
        </w:rPr>
        <w:t>ț</w:t>
      </w:r>
      <w:r w:rsidRPr="002E6144">
        <w:rPr>
          <w:rFonts w:ascii="Arial" w:hAnsi="Arial" w:cs="Arial"/>
          <w:color w:val="000000" w:themeColor="text1"/>
          <w:sz w:val="24"/>
          <w:szCs w:val="24"/>
        </w:rPr>
        <w:t xml:space="preserve">ul </w:t>
      </w:r>
      <w:r>
        <w:rPr>
          <w:rFonts w:ascii="Arial" w:hAnsi="Arial" w:cs="Arial"/>
          <w:color w:val="000000" w:themeColor="text1"/>
          <w:sz w:val="24"/>
          <w:szCs w:val="24"/>
        </w:rPr>
        <w:t>Argeș</w:t>
      </w:r>
      <w:r w:rsidRPr="002E6144">
        <w:rPr>
          <w:rFonts w:ascii="Arial" w:hAnsi="Arial" w:cs="Arial"/>
          <w:color w:val="000000" w:themeColor="text1"/>
          <w:sz w:val="24"/>
          <w:szCs w:val="24"/>
        </w:rPr>
        <w:t xml:space="preserve"> (1</w:t>
      </w:r>
      <w:r>
        <w:rPr>
          <w:rFonts w:ascii="Arial" w:hAnsi="Arial" w:cs="Arial"/>
          <w:color w:val="000000" w:themeColor="text1"/>
          <w:sz w:val="24"/>
          <w:szCs w:val="24"/>
        </w:rPr>
        <w:t>6</w:t>
      </w:r>
      <w:r w:rsidRPr="002E6144">
        <w:rPr>
          <w:rFonts w:ascii="Arial" w:hAnsi="Arial" w:cs="Arial"/>
          <w:color w:val="000000" w:themeColor="text1"/>
          <w:sz w:val="24"/>
          <w:szCs w:val="24"/>
        </w:rPr>
        <w:t>,</w:t>
      </w:r>
      <w:r>
        <w:rPr>
          <w:rFonts w:ascii="Arial" w:hAnsi="Arial" w:cs="Arial"/>
          <w:color w:val="000000" w:themeColor="text1"/>
          <w:sz w:val="24"/>
          <w:szCs w:val="24"/>
        </w:rPr>
        <w:t>1</w:t>
      </w:r>
      <w:r w:rsidRPr="002E6144">
        <w:rPr>
          <w:rFonts w:ascii="Arial" w:hAnsi="Arial" w:cs="Arial"/>
          <w:color w:val="000000" w:themeColor="text1"/>
          <w:sz w:val="24"/>
          <w:szCs w:val="24"/>
        </w:rPr>
        <w:t>%),</w:t>
      </w:r>
      <w:r>
        <w:rPr>
          <w:rFonts w:ascii="Arial" w:hAnsi="Arial" w:cs="Arial"/>
          <w:color w:val="000000" w:themeColor="text1"/>
          <w:sz w:val="24"/>
          <w:szCs w:val="24"/>
        </w:rPr>
        <w:t xml:space="preserve"> </w:t>
      </w:r>
      <w:r w:rsidRPr="002E6144">
        <w:rPr>
          <w:rFonts w:ascii="Arial" w:hAnsi="Arial" w:cs="Arial"/>
          <w:color w:val="000000" w:themeColor="text1"/>
          <w:sz w:val="24"/>
          <w:szCs w:val="24"/>
        </w:rPr>
        <w:t xml:space="preserve">precum </w:t>
      </w:r>
      <w:r>
        <w:rPr>
          <w:rFonts w:ascii="Arial" w:hAnsi="Arial" w:cs="Arial"/>
          <w:color w:val="000000" w:themeColor="text1"/>
          <w:sz w:val="24"/>
          <w:szCs w:val="24"/>
        </w:rPr>
        <w:t>ș</w:t>
      </w:r>
      <w:r w:rsidRPr="002E6144">
        <w:rPr>
          <w:rFonts w:ascii="Arial" w:hAnsi="Arial" w:cs="Arial"/>
          <w:color w:val="000000" w:themeColor="text1"/>
          <w:sz w:val="24"/>
          <w:szCs w:val="24"/>
        </w:rPr>
        <w:t xml:space="preserve">i în </w:t>
      </w:r>
      <w:r>
        <w:rPr>
          <w:rFonts w:ascii="Arial" w:hAnsi="Arial" w:cs="Arial"/>
          <w:color w:val="000000" w:themeColor="text1"/>
          <w:sz w:val="24"/>
          <w:szCs w:val="24"/>
        </w:rPr>
        <w:t>Dâmbovița</w:t>
      </w:r>
      <w:r w:rsidRPr="002E6144">
        <w:rPr>
          <w:rFonts w:ascii="Arial" w:hAnsi="Arial" w:cs="Arial"/>
          <w:color w:val="000000" w:themeColor="text1"/>
          <w:sz w:val="24"/>
          <w:szCs w:val="24"/>
        </w:rPr>
        <w:t xml:space="preserve"> (1</w:t>
      </w:r>
      <w:r>
        <w:rPr>
          <w:rFonts w:ascii="Arial" w:hAnsi="Arial" w:cs="Arial"/>
          <w:color w:val="000000" w:themeColor="text1"/>
          <w:sz w:val="24"/>
          <w:szCs w:val="24"/>
        </w:rPr>
        <w:t>5</w:t>
      </w:r>
      <w:r w:rsidRPr="002E6144">
        <w:rPr>
          <w:rFonts w:ascii="Arial" w:hAnsi="Arial" w:cs="Arial"/>
          <w:color w:val="000000" w:themeColor="text1"/>
          <w:sz w:val="24"/>
          <w:szCs w:val="24"/>
        </w:rPr>
        <w:t>,</w:t>
      </w:r>
      <w:r>
        <w:rPr>
          <w:rFonts w:ascii="Arial" w:hAnsi="Arial" w:cs="Arial"/>
          <w:color w:val="000000" w:themeColor="text1"/>
          <w:sz w:val="24"/>
          <w:szCs w:val="24"/>
        </w:rPr>
        <w:t>8</w:t>
      </w:r>
      <w:r w:rsidRPr="002E6144">
        <w:rPr>
          <w:rFonts w:ascii="Arial" w:hAnsi="Arial" w:cs="Arial"/>
          <w:color w:val="000000" w:themeColor="text1"/>
          <w:sz w:val="24"/>
          <w:szCs w:val="24"/>
        </w:rPr>
        <w:t>%).</w:t>
      </w:r>
    </w:p>
    <w:p w:rsidR="00153648" w:rsidRDefault="00153648" w:rsidP="00153648">
      <w:pPr>
        <w:spacing w:line="360" w:lineRule="auto"/>
        <w:ind w:firstLine="851"/>
        <w:rPr>
          <w:rFonts w:ascii="Arial" w:hAnsi="Arial" w:cs="Arial"/>
          <w:color w:val="000000" w:themeColor="text1"/>
          <w:sz w:val="24"/>
          <w:szCs w:val="24"/>
        </w:rPr>
      </w:pPr>
      <w:r w:rsidRPr="000C0D4E">
        <w:rPr>
          <w:rFonts w:ascii="Arial" w:hAnsi="Arial" w:cs="Arial"/>
          <w:sz w:val="24"/>
          <w:szCs w:val="24"/>
          <w:u w:val="single"/>
        </w:rPr>
        <w:t>Structura etnică a popula</w:t>
      </w:r>
      <w:r>
        <w:rPr>
          <w:rFonts w:ascii="Arial" w:hAnsi="Arial" w:cs="Arial"/>
          <w:sz w:val="24"/>
          <w:szCs w:val="24"/>
          <w:u w:val="single"/>
        </w:rPr>
        <w:t>ț</w:t>
      </w:r>
      <w:r w:rsidRPr="000C0D4E">
        <w:rPr>
          <w:rFonts w:ascii="Arial" w:hAnsi="Arial" w:cs="Arial"/>
          <w:sz w:val="24"/>
          <w:szCs w:val="24"/>
          <w:u w:val="single"/>
        </w:rPr>
        <w:t>iei stabile</w:t>
      </w:r>
      <w:r w:rsidRPr="000C0D4E">
        <w:rPr>
          <w:rFonts w:ascii="Arial" w:hAnsi="Arial" w:cs="Arial"/>
          <w:sz w:val="24"/>
          <w:szCs w:val="24"/>
        </w:rPr>
        <w:t>.</w:t>
      </w:r>
      <w:r>
        <w:rPr>
          <w:rFonts w:ascii="Arial" w:hAnsi="Arial" w:cs="Arial"/>
          <w:sz w:val="24"/>
          <w:szCs w:val="24"/>
        </w:rPr>
        <w:t xml:space="preserve"> </w:t>
      </w:r>
      <w:bookmarkStart w:id="6" w:name="_Hlk519023903"/>
      <w:r w:rsidRPr="00AA27B4">
        <w:rPr>
          <w:rFonts w:ascii="Arial" w:hAnsi="Arial" w:cs="Arial"/>
          <w:color w:val="000000" w:themeColor="text1"/>
          <w:sz w:val="24"/>
          <w:szCs w:val="24"/>
        </w:rPr>
        <w:t>Deoarece l</w:t>
      </w:r>
      <w:r w:rsidRPr="00D86078">
        <w:rPr>
          <w:rFonts w:ascii="Arial" w:hAnsi="Arial" w:cs="Arial"/>
          <w:color w:val="000000" w:themeColor="text1"/>
          <w:sz w:val="24"/>
          <w:szCs w:val="24"/>
        </w:rPr>
        <w:t>a recensământul din 20 octombrie 2011, înregistrarea etniei s-a făcut pe</w:t>
      </w:r>
      <w:r>
        <w:rPr>
          <w:rFonts w:ascii="Arial" w:hAnsi="Arial" w:cs="Arial"/>
          <w:color w:val="000000" w:themeColor="text1"/>
          <w:sz w:val="24"/>
          <w:szCs w:val="24"/>
        </w:rPr>
        <w:t xml:space="preserve"> </w:t>
      </w:r>
      <w:r w:rsidRPr="00D86078">
        <w:rPr>
          <w:rFonts w:ascii="Arial" w:hAnsi="Arial" w:cs="Arial"/>
          <w:color w:val="000000" w:themeColor="text1"/>
          <w:sz w:val="24"/>
          <w:szCs w:val="24"/>
        </w:rPr>
        <w:t>baza liberei declara</w:t>
      </w:r>
      <w:r>
        <w:rPr>
          <w:rFonts w:ascii="Arial" w:hAnsi="Arial" w:cs="Arial"/>
          <w:color w:val="000000" w:themeColor="text1"/>
          <w:sz w:val="24"/>
          <w:szCs w:val="24"/>
        </w:rPr>
        <w:t>ț</w:t>
      </w:r>
      <w:r w:rsidRPr="00D86078">
        <w:rPr>
          <w:rFonts w:ascii="Arial" w:hAnsi="Arial" w:cs="Arial"/>
          <w:color w:val="000000" w:themeColor="text1"/>
          <w:sz w:val="24"/>
          <w:szCs w:val="24"/>
        </w:rPr>
        <w:t>ii a persoanelor recenzate</w:t>
      </w:r>
      <w:r>
        <w:rPr>
          <w:rFonts w:ascii="Arial" w:hAnsi="Arial" w:cs="Arial"/>
          <w:color w:val="000000" w:themeColor="text1"/>
          <w:sz w:val="24"/>
          <w:szCs w:val="24"/>
        </w:rPr>
        <w:t xml:space="preserve"> și p</w:t>
      </w:r>
      <w:r w:rsidRPr="00D86078">
        <w:rPr>
          <w:rFonts w:ascii="Arial" w:hAnsi="Arial" w:cs="Arial"/>
          <w:color w:val="000000" w:themeColor="text1"/>
          <w:sz w:val="24"/>
          <w:szCs w:val="24"/>
        </w:rPr>
        <w:t>entru persoanele care nu au vrut să declare ace</w:t>
      </w:r>
      <w:r>
        <w:rPr>
          <w:rFonts w:ascii="Arial" w:hAnsi="Arial" w:cs="Arial"/>
          <w:color w:val="000000" w:themeColor="text1"/>
          <w:sz w:val="24"/>
          <w:szCs w:val="24"/>
        </w:rPr>
        <w:t>a</w:t>
      </w:r>
      <w:r w:rsidRPr="00D86078">
        <w:rPr>
          <w:rFonts w:ascii="Arial" w:hAnsi="Arial" w:cs="Arial"/>
          <w:color w:val="000000" w:themeColor="text1"/>
          <w:sz w:val="24"/>
          <w:szCs w:val="24"/>
        </w:rPr>
        <w:t>st</w:t>
      </w:r>
      <w:r>
        <w:rPr>
          <w:rFonts w:ascii="Arial" w:hAnsi="Arial" w:cs="Arial"/>
          <w:color w:val="000000" w:themeColor="text1"/>
          <w:sz w:val="24"/>
          <w:szCs w:val="24"/>
        </w:rPr>
        <w:t xml:space="preserve">ă </w:t>
      </w:r>
      <w:r w:rsidRPr="00D86078">
        <w:rPr>
          <w:rFonts w:ascii="Arial" w:hAnsi="Arial" w:cs="Arial"/>
          <w:color w:val="000000" w:themeColor="text1"/>
          <w:sz w:val="24"/>
          <w:szCs w:val="24"/>
        </w:rPr>
        <w:t>caracteristic</w:t>
      </w:r>
      <w:r>
        <w:rPr>
          <w:rFonts w:ascii="Arial" w:hAnsi="Arial" w:cs="Arial"/>
          <w:color w:val="000000" w:themeColor="text1"/>
          <w:sz w:val="24"/>
          <w:szCs w:val="24"/>
        </w:rPr>
        <w:t>ă</w:t>
      </w:r>
      <w:r w:rsidRPr="00D86078">
        <w:rPr>
          <w:rFonts w:ascii="Arial" w:hAnsi="Arial" w:cs="Arial"/>
          <w:color w:val="000000" w:themeColor="text1"/>
          <w:sz w:val="24"/>
          <w:szCs w:val="24"/>
        </w:rPr>
        <w:t xml:space="preserve">, precum </w:t>
      </w:r>
      <w:r>
        <w:rPr>
          <w:rFonts w:ascii="Arial" w:hAnsi="Arial" w:cs="Arial"/>
          <w:color w:val="000000" w:themeColor="text1"/>
          <w:sz w:val="24"/>
          <w:szCs w:val="24"/>
        </w:rPr>
        <w:t>ș</w:t>
      </w:r>
      <w:r w:rsidRPr="00D86078">
        <w:rPr>
          <w:rFonts w:ascii="Arial" w:hAnsi="Arial" w:cs="Arial"/>
          <w:color w:val="000000" w:themeColor="text1"/>
          <w:sz w:val="24"/>
          <w:szCs w:val="24"/>
        </w:rPr>
        <w:t>i pentru persoanele pentru care informa</w:t>
      </w:r>
      <w:r>
        <w:rPr>
          <w:rFonts w:ascii="Arial" w:hAnsi="Arial" w:cs="Arial"/>
          <w:color w:val="000000" w:themeColor="text1"/>
          <w:sz w:val="24"/>
          <w:szCs w:val="24"/>
        </w:rPr>
        <w:t>ț</w:t>
      </w:r>
      <w:r w:rsidRPr="00D86078">
        <w:rPr>
          <w:rFonts w:ascii="Arial" w:hAnsi="Arial" w:cs="Arial"/>
          <w:color w:val="000000" w:themeColor="text1"/>
          <w:sz w:val="24"/>
          <w:szCs w:val="24"/>
        </w:rPr>
        <w:t>iile au fost colectate indirect din</w:t>
      </w:r>
      <w:r>
        <w:rPr>
          <w:rFonts w:ascii="Arial" w:hAnsi="Arial" w:cs="Arial"/>
          <w:color w:val="000000" w:themeColor="text1"/>
          <w:sz w:val="24"/>
          <w:szCs w:val="24"/>
        </w:rPr>
        <w:t xml:space="preserve"> </w:t>
      </w:r>
      <w:r w:rsidRPr="00D86078">
        <w:rPr>
          <w:rFonts w:ascii="Arial" w:hAnsi="Arial" w:cs="Arial"/>
          <w:color w:val="000000" w:themeColor="text1"/>
          <w:sz w:val="24"/>
          <w:szCs w:val="24"/>
        </w:rPr>
        <w:t>surse administrative</w:t>
      </w:r>
      <w:r>
        <w:rPr>
          <w:rFonts w:ascii="Arial" w:hAnsi="Arial" w:cs="Arial"/>
          <w:color w:val="000000" w:themeColor="text1"/>
          <w:sz w:val="24"/>
          <w:szCs w:val="24"/>
        </w:rPr>
        <w:t>, informațiile</w:t>
      </w:r>
      <w:r w:rsidRPr="00D86078">
        <w:rPr>
          <w:rFonts w:ascii="Arial" w:hAnsi="Arial" w:cs="Arial"/>
          <w:color w:val="000000" w:themeColor="text1"/>
          <w:sz w:val="24"/>
          <w:szCs w:val="24"/>
        </w:rPr>
        <w:t xml:space="preserve"> </w:t>
      </w:r>
      <w:r>
        <w:rPr>
          <w:rFonts w:ascii="Arial" w:hAnsi="Arial" w:cs="Arial"/>
          <w:color w:val="000000" w:themeColor="text1"/>
          <w:sz w:val="24"/>
          <w:szCs w:val="24"/>
        </w:rPr>
        <w:t>au fost</w:t>
      </w:r>
      <w:r w:rsidRPr="00D86078">
        <w:rPr>
          <w:rFonts w:ascii="Arial" w:hAnsi="Arial" w:cs="Arial"/>
          <w:color w:val="000000" w:themeColor="text1"/>
          <w:sz w:val="24"/>
          <w:szCs w:val="24"/>
        </w:rPr>
        <w:t xml:space="preserve"> calculate în func</w:t>
      </w:r>
      <w:r>
        <w:rPr>
          <w:rFonts w:ascii="Arial" w:hAnsi="Arial" w:cs="Arial"/>
          <w:color w:val="000000" w:themeColor="text1"/>
          <w:sz w:val="24"/>
          <w:szCs w:val="24"/>
        </w:rPr>
        <w:t>ț</w:t>
      </w:r>
      <w:r w:rsidRPr="00D86078">
        <w:rPr>
          <w:rFonts w:ascii="Arial" w:hAnsi="Arial" w:cs="Arial"/>
          <w:color w:val="000000" w:themeColor="text1"/>
          <w:sz w:val="24"/>
          <w:szCs w:val="24"/>
        </w:rPr>
        <w:t>ie</w:t>
      </w:r>
      <w:r>
        <w:rPr>
          <w:rFonts w:ascii="Arial" w:hAnsi="Arial" w:cs="Arial"/>
          <w:color w:val="000000" w:themeColor="text1"/>
          <w:sz w:val="24"/>
          <w:szCs w:val="24"/>
        </w:rPr>
        <w:t xml:space="preserve"> </w:t>
      </w:r>
      <w:r w:rsidRPr="00D86078">
        <w:rPr>
          <w:rFonts w:ascii="Arial" w:hAnsi="Arial" w:cs="Arial"/>
          <w:color w:val="000000" w:themeColor="text1"/>
          <w:sz w:val="24"/>
          <w:szCs w:val="24"/>
        </w:rPr>
        <w:t xml:space="preserve">de numărul total de persoane care </w:t>
      </w:r>
      <w:r>
        <w:rPr>
          <w:rFonts w:ascii="Arial" w:hAnsi="Arial" w:cs="Arial"/>
          <w:color w:val="000000" w:themeColor="text1"/>
          <w:sz w:val="24"/>
          <w:szCs w:val="24"/>
        </w:rPr>
        <w:t>ș</w:t>
      </w:r>
      <w:r w:rsidRPr="00D86078">
        <w:rPr>
          <w:rFonts w:ascii="Arial" w:hAnsi="Arial" w:cs="Arial"/>
          <w:color w:val="000000" w:themeColor="text1"/>
          <w:sz w:val="24"/>
          <w:szCs w:val="24"/>
        </w:rPr>
        <w:t xml:space="preserve">i-au declarat etnia </w:t>
      </w:r>
      <w:r>
        <w:rPr>
          <w:rFonts w:ascii="Arial" w:hAnsi="Arial" w:cs="Arial"/>
          <w:color w:val="000000" w:themeColor="text1"/>
          <w:sz w:val="24"/>
          <w:szCs w:val="24"/>
        </w:rPr>
        <w:t>ș</w:t>
      </w:r>
      <w:r w:rsidRPr="00D86078">
        <w:rPr>
          <w:rFonts w:ascii="Arial" w:hAnsi="Arial" w:cs="Arial"/>
          <w:color w:val="000000" w:themeColor="text1"/>
          <w:sz w:val="24"/>
          <w:szCs w:val="24"/>
        </w:rPr>
        <w:t>i nu în</w:t>
      </w:r>
      <w:r>
        <w:rPr>
          <w:rFonts w:ascii="Arial" w:hAnsi="Arial" w:cs="Arial"/>
          <w:color w:val="000000" w:themeColor="text1"/>
          <w:sz w:val="24"/>
          <w:szCs w:val="24"/>
        </w:rPr>
        <w:t xml:space="preserve"> </w:t>
      </w:r>
      <w:r w:rsidRPr="00D86078">
        <w:rPr>
          <w:rFonts w:ascii="Arial" w:hAnsi="Arial" w:cs="Arial"/>
          <w:color w:val="000000" w:themeColor="text1"/>
          <w:sz w:val="24"/>
          <w:szCs w:val="24"/>
        </w:rPr>
        <w:t>func</w:t>
      </w:r>
      <w:r>
        <w:rPr>
          <w:rFonts w:ascii="Arial" w:hAnsi="Arial" w:cs="Arial"/>
          <w:color w:val="000000" w:themeColor="text1"/>
          <w:sz w:val="24"/>
          <w:szCs w:val="24"/>
        </w:rPr>
        <w:t>ț</w:t>
      </w:r>
      <w:r w:rsidRPr="00D86078">
        <w:rPr>
          <w:rFonts w:ascii="Arial" w:hAnsi="Arial" w:cs="Arial"/>
          <w:color w:val="000000" w:themeColor="text1"/>
          <w:sz w:val="24"/>
          <w:szCs w:val="24"/>
        </w:rPr>
        <w:t>ie de numărul total al popula</w:t>
      </w:r>
      <w:r>
        <w:rPr>
          <w:rFonts w:ascii="Arial" w:hAnsi="Arial" w:cs="Arial"/>
          <w:color w:val="000000" w:themeColor="text1"/>
          <w:sz w:val="24"/>
          <w:szCs w:val="24"/>
        </w:rPr>
        <w:t>ț</w:t>
      </w:r>
      <w:r w:rsidRPr="00D86078">
        <w:rPr>
          <w:rFonts w:ascii="Arial" w:hAnsi="Arial" w:cs="Arial"/>
          <w:color w:val="000000" w:themeColor="text1"/>
          <w:sz w:val="24"/>
          <w:szCs w:val="24"/>
        </w:rPr>
        <w:t>iei stabile.</w:t>
      </w:r>
      <w:r>
        <w:rPr>
          <w:rFonts w:ascii="Arial" w:hAnsi="Arial" w:cs="Arial"/>
          <w:color w:val="000000" w:themeColor="text1"/>
          <w:sz w:val="24"/>
          <w:szCs w:val="24"/>
        </w:rPr>
        <w:t xml:space="preserve">    La nivel național, s</w:t>
      </w:r>
      <w:r w:rsidRPr="00AA27B4">
        <w:rPr>
          <w:rFonts w:ascii="Arial" w:hAnsi="Arial" w:cs="Arial"/>
          <w:color w:val="000000" w:themeColor="text1"/>
          <w:sz w:val="24"/>
          <w:szCs w:val="24"/>
        </w:rPr>
        <w:t>-au declarat români 16.792,9 mii persoane (88,9%). Popula</w:t>
      </w:r>
      <w:r>
        <w:rPr>
          <w:rFonts w:ascii="Arial" w:hAnsi="Arial" w:cs="Arial"/>
          <w:color w:val="000000" w:themeColor="text1"/>
          <w:sz w:val="24"/>
          <w:szCs w:val="24"/>
        </w:rPr>
        <w:t>ț</w:t>
      </w:r>
      <w:r w:rsidRPr="00AA27B4">
        <w:rPr>
          <w:rFonts w:ascii="Arial" w:hAnsi="Arial" w:cs="Arial"/>
          <w:color w:val="000000" w:themeColor="text1"/>
          <w:sz w:val="24"/>
          <w:szCs w:val="24"/>
        </w:rPr>
        <w:t>ia de etnie maghiară</w:t>
      </w:r>
      <w:r>
        <w:rPr>
          <w:rFonts w:ascii="Arial" w:hAnsi="Arial" w:cs="Arial"/>
          <w:color w:val="000000" w:themeColor="text1"/>
          <w:sz w:val="24"/>
          <w:szCs w:val="24"/>
        </w:rPr>
        <w:t xml:space="preserve"> </w:t>
      </w:r>
      <w:r w:rsidRPr="00AA27B4">
        <w:rPr>
          <w:rFonts w:ascii="Arial" w:hAnsi="Arial" w:cs="Arial"/>
          <w:color w:val="000000" w:themeColor="text1"/>
          <w:sz w:val="24"/>
          <w:szCs w:val="24"/>
        </w:rPr>
        <w:t>înregistrată la recensământ a fost de 1.227,6 mii persoane (6,5%), iar numărul celor care s-au</w:t>
      </w:r>
      <w:r>
        <w:rPr>
          <w:rFonts w:ascii="Arial" w:hAnsi="Arial" w:cs="Arial"/>
          <w:color w:val="000000" w:themeColor="text1"/>
          <w:sz w:val="24"/>
          <w:szCs w:val="24"/>
        </w:rPr>
        <w:t xml:space="preserve"> </w:t>
      </w:r>
      <w:r w:rsidRPr="00AA27B4">
        <w:rPr>
          <w:rFonts w:ascii="Arial" w:hAnsi="Arial" w:cs="Arial"/>
          <w:color w:val="000000" w:themeColor="text1"/>
          <w:sz w:val="24"/>
          <w:szCs w:val="24"/>
        </w:rPr>
        <w:t>declarat romi a fost de 621,6 mii persoane (3,3%). Grupurile etnice pentru care s-a înregistrat un</w:t>
      </w:r>
      <w:r>
        <w:rPr>
          <w:rFonts w:ascii="Arial" w:hAnsi="Arial" w:cs="Arial"/>
          <w:color w:val="000000" w:themeColor="text1"/>
          <w:sz w:val="24"/>
          <w:szCs w:val="24"/>
        </w:rPr>
        <w:t xml:space="preserve"> </w:t>
      </w:r>
      <w:r w:rsidRPr="00AA27B4">
        <w:rPr>
          <w:rFonts w:ascii="Arial" w:hAnsi="Arial" w:cs="Arial"/>
          <w:color w:val="000000" w:themeColor="text1"/>
          <w:sz w:val="24"/>
          <w:szCs w:val="24"/>
        </w:rPr>
        <w:t>număr de persoane de peste 20 mii sunt: ucraineni (50,9 mii persoane), germani (36,0 mii), turci (27,7</w:t>
      </w:r>
      <w:r>
        <w:rPr>
          <w:rFonts w:ascii="Arial" w:hAnsi="Arial" w:cs="Arial"/>
          <w:color w:val="000000" w:themeColor="text1"/>
          <w:sz w:val="24"/>
          <w:szCs w:val="24"/>
        </w:rPr>
        <w:t xml:space="preserve"> </w:t>
      </w:r>
      <w:r w:rsidRPr="00AA27B4">
        <w:rPr>
          <w:rFonts w:ascii="Arial" w:hAnsi="Arial" w:cs="Arial"/>
          <w:color w:val="000000" w:themeColor="text1"/>
          <w:sz w:val="24"/>
          <w:szCs w:val="24"/>
        </w:rPr>
        <w:t>mii), ru</w:t>
      </w:r>
      <w:r>
        <w:rPr>
          <w:rFonts w:ascii="Arial" w:hAnsi="Arial" w:cs="Arial"/>
          <w:color w:val="000000" w:themeColor="text1"/>
          <w:sz w:val="24"/>
          <w:szCs w:val="24"/>
        </w:rPr>
        <w:t>ș</w:t>
      </w:r>
      <w:r w:rsidRPr="00AA27B4">
        <w:rPr>
          <w:rFonts w:ascii="Arial" w:hAnsi="Arial" w:cs="Arial"/>
          <w:color w:val="000000" w:themeColor="text1"/>
          <w:sz w:val="24"/>
          <w:szCs w:val="24"/>
        </w:rPr>
        <w:t xml:space="preserve">i – lipoveni (23,5 mii) </w:t>
      </w:r>
      <w:r>
        <w:rPr>
          <w:rFonts w:ascii="Arial" w:hAnsi="Arial" w:cs="Arial"/>
          <w:color w:val="000000" w:themeColor="text1"/>
          <w:sz w:val="24"/>
          <w:szCs w:val="24"/>
        </w:rPr>
        <w:t>ș</w:t>
      </w:r>
      <w:r w:rsidRPr="00AA27B4">
        <w:rPr>
          <w:rFonts w:ascii="Arial" w:hAnsi="Arial" w:cs="Arial"/>
          <w:color w:val="000000" w:themeColor="text1"/>
          <w:sz w:val="24"/>
          <w:szCs w:val="24"/>
        </w:rPr>
        <w:t>i tătari (20,3 mii persoane).</w:t>
      </w:r>
      <w:r>
        <w:rPr>
          <w:rFonts w:ascii="Arial" w:hAnsi="Arial" w:cs="Arial"/>
          <w:color w:val="000000" w:themeColor="text1"/>
          <w:sz w:val="24"/>
          <w:szCs w:val="24"/>
        </w:rPr>
        <w:t xml:space="preserve"> Analiza s</w:t>
      </w:r>
      <w:r w:rsidRPr="00287879">
        <w:rPr>
          <w:rFonts w:ascii="Arial" w:hAnsi="Arial" w:cs="Arial"/>
          <w:color w:val="000000" w:themeColor="text1"/>
          <w:sz w:val="24"/>
          <w:szCs w:val="24"/>
        </w:rPr>
        <w:t>tructur</w:t>
      </w:r>
      <w:r>
        <w:rPr>
          <w:rFonts w:ascii="Arial" w:hAnsi="Arial" w:cs="Arial"/>
          <w:color w:val="000000" w:themeColor="text1"/>
          <w:sz w:val="24"/>
          <w:szCs w:val="24"/>
        </w:rPr>
        <w:t>ii</w:t>
      </w:r>
      <w:r w:rsidRPr="00287879">
        <w:rPr>
          <w:rFonts w:ascii="Arial" w:hAnsi="Arial" w:cs="Arial"/>
          <w:color w:val="000000" w:themeColor="text1"/>
          <w:sz w:val="24"/>
          <w:szCs w:val="24"/>
        </w:rPr>
        <w:t xml:space="preserve"> popula</w:t>
      </w:r>
      <w:r>
        <w:rPr>
          <w:rFonts w:ascii="Arial" w:hAnsi="Arial" w:cs="Arial"/>
          <w:color w:val="000000" w:themeColor="text1"/>
          <w:sz w:val="24"/>
          <w:szCs w:val="24"/>
        </w:rPr>
        <w:t>ț</w:t>
      </w:r>
      <w:r w:rsidRPr="00287879">
        <w:rPr>
          <w:rFonts w:ascii="Arial" w:hAnsi="Arial" w:cs="Arial"/>
          <w:color w:val="000000" w:themeColor="text1"/>
          <w:sz w:val="24"/>
          <w:szCs w:val="24"/>
        </w:rPr>
        <w:t xml:space="preserve">iei pe </w:t>
      </w:r>
      <w:r>
        <w:rPr>
          <w:rFonts w:ascii="Arial" w:hAnsi="Arial" w:cs="Arial"/>
          <w:color w:val="000000" w:themeColor="text1"/>
          <w:sz w:val="24"/>
          <w:szCs w:val="24"/>
        </w:rPr>
        <w:t xml:space="preserve">etnii și </w:t>
      </w:r>
      <w:r w:rsidRPr="00287879">
        <w:rPr>
          <w:rFonts w:ascii="Arial" w:hAnsi="Arial" w:cs="Arial"/>
          <w:color w:val="000000" w:themeColor="text1"/>
          <w:sz w:val="24"/>
          <w:szCs w:val="24"/>
        </w:rPr>
        <w:t>grupe de vârstă</w:t>
      </w:r>
      <w:r>
        <w:rPr>
          <w:rFonts w:ascii="Arial" w:hAnsi="Arial" w:cs="Arial"/>
          <w:color w:val="000000" w:themeColor="text1"/>
          <w:sz w:val="24"/>
          <w:szCs w:val="24"/>
        </w:rPr>
        <w:t xml:space="preserve"> l</w:t>
      </w:r>
      <w:r w:rsidRPr="00550487">
        <w:rPr>
          <w:rFonts w:ascii="Arial" w:hAnsi="Arial" w:cs="Arial"/>
          <w:color w:val="000000" w:themeColor="text1"/>
          <w:sz w:val="24"/>
          <w:szCs w:val="24"/>
        </w:rPr>
        <w:t xml:space="preserve">a 20 octombrie 2011 </w:t>
      </w:r>
      <w:r>
        <w:rPr>
          <w:rFonts w:ascii="Arial" w:hAnsi="Arial" w:cs="Arial"/>
          <w:color w:val="000000" w:themeColor="text1"/>
          <w:sz w:val="24"/>
          <w:szCs w:val="24"/>
        </w:rPr>
        <w:t xml:space="preserve">arată că populația de etnie romă avea o pondere ridicată a </w:t>
      </w:r>
      <w:r w:rsidRPr="00550487">
        <w:rPr>
          <w:rFonts w:ascii="Arial" w:hAnsi="Arial" w:cs="Arial"/>
          <w:color w:val="000000" w:themeColor="text1"/>
          <w:sz w:val="24"/>
          <w:szCs w:val="24"/>
        </w:rPr>
        <w:t>cop</w:t>
      </w:r>
      <w:r>
        <w:rPr>
          <w:rFonts w:ascii="Arial" w:hAnsi="Arial" w:cs="Arial"/>
          <w:color w:val="000000" w:themeColor="text1"/>
          <w:sz w:val="24"/>
          <w:szCs w:val="24"/>
        </w:rPr>
        <w:t>i</w:t>
      </w:r>
      <w:r w:rsidRPr="00550487">
        <w:rPr>
          <w:rFonts w:ascii="Arial" w:hAnsi="Arial" w:cs="Arial"/>
          <w:color w:val="000000" w:themeColor="text1"/>
          <w:sz w:val="24"/>
          <w:szCs w:val="24"/>
        </w:rPr>
        <w:t>i</w:t>
      </w:r>
      <w:r>
        <w:rPr>
          <w:rFonts w:ascii="Arial" w:hAnsi="Arial" w:cs="Arial"/>
          <w:color w:val="000000" w:themeColor="text1"/>
          <w:sz w:val="24"/>
          <w:szCs w:val="24"/>
        </w:rPr>
        <w:t>lor</w:t>
      </w:r>
      <w:r w:rsidRPr="00550487">
        <w:rPr>
          <w:rFonts w:ascii="Arial" w:hAnsi="Arial" w:cs="Arial"/>
          <w:color w:val="000000" w:themeColor="text1"/>
          <w:sz w:val="24"/>
          <w:szCs w:val="24"/>
        </w:rPr>
        <w:t xml:space="preserve"> (0 -14 ani)</w:t>
      </w:r>
      <w:r>
        <w:rPr>
          <w:rFonts w:ascii="Arial" w:hAnsi="Arial" w:cs="Arial"/>
          <w:color w:val="000000" w:themeColor="text1"/>
          <w:sz w:val="24"/>
          <w:szCs w:val="24"/>
        </w:rPr>
        <w:t xml:space="preserve"> - 23,1% din totalul populației rome, precum și a  </w:t>
      </w:r>
      <w:r w:rsidRPr="00550487">
        <w:rPr>
          <w:rFonts w:ascii="Arial" w:hAnsi="Arial" w:cs="Arial"/>
          <w:color w:val="000000" w:themeColor="text1"/>
          <w:sz w:val="24"/>
          <w:szCs w:val="24"/>
        </w:rPr>
        <w:t xml:space="preserve"> popula</w:t>
      </w:r>
      <w:r>
        <w:rPr>
          <w:rFonts w:ascii="Arial" w:hAnsi="Arial" w:cs="Arial"/>
          <w:color w:val="000000" w:themeColor="text1"/>
          <w:sz w:val="24"/>
          <w:szCs w:val="24"/>
        </w:rPr>
        <w:t>ț</w:t>
      </w:r>
      <w:r w:rsidRPr="00550487">
        <w:rPr>
          <w:rFonts w:ascii="Arial" w:hAnsi="Arial" w:cs="Arial"/>
          <w:color w:val="000000" w:themeColor="text1"/>
          <w:sz w:val="24"/>
          <w:szCs w:val="24"/>
        </w:rPr>
        <w:t>i</w:t>
      </w:r>
      <w:r>
        <w:rPr>
          <w:rFonts w:ascii="Arial" w:hAnsi="Arial" w:cs="Arial"/>
          <w:color w:val="000000" w:themeColor="text1"/>
          <w:sz w:val="24"/>
          <w:szCs w:val="24"/>
        </w:rPr>
        <w:t>ei</w:t>
      </w:r>
      <w:r w:rsidRPr="00550487">
        <w:rPr>
          <w:rFonts w:ascii="Arial" w:hAnsi="Arial" w:cs="Arial"/>
          <w:color w:val="000000" w:themeColor="text1"/>
          <w:sz w:val="24"/>
          <w:szCs w:val="24"/>
        </w:rPr>
        <w:t xml:space="preserve"> t</w:t>
      </w:r>
      <w:r>
        <w:rPr>
          <w:rFonts w:ascii="Arial" w:hAnsi="Arial" w:cs="Arial"/>
          <w:color w:val="000000" w:themeColor="text1"/>
          <w:sz w:val="24"/>
          <w:szCs w:val="24"/>
        </w:rPr>
        <w:t>i</w:t>
      </w:r>
      <w:r w:rsidRPr="00550487">
        <w:rPr>
          <w:rFonts w:ascii="Arial" w:hAnsi="Arial" w:cs="Arial"/>
          <w:color w:val="000000" w:themeColor="text1"/>
          <w:sz w:val="24"/>
          <w:szCs w:val="24"/>
        </w:rPr>
        <w:t>n</w:t>
      </w:r>
      <w:r>
        <w:rPr>
          <w:rFonts w:ascii="Arial" w:hAnsi="Arial" w:cs="Arial"/>
          <w:color w:val="000000" w:themeColor="text1"/>
          <w:sz w:val="24"/>
          <w:szCs w:val="24"/>
        </w:rPr>
        <w:t>e</w:t>
      </w:r>
      <w:r w:rsidRPr="00550487">
        <w:rPr>
          <w:rFonts w:ascii="Arial" w:hAnsi="Arial" w:cs="Arial"/>
          <w:color w:val="000000" w:themeColor="text1"/>
          <w:sz w:val="24"/>
          <w:szCs w:val="24"/>
        </w:rPr>
        <w:t>r</w:t>
      </w:r>
      <w:r>
        <w:rPr>
          <w:rFonts w:ascii="Arial" w:hAnsi="Arial" w:cs="Arial"/>
          <w:color w:val="000000" w:themeColor="text1"/>
          <w:sz w:val="24"/>
          <w:szCs w:val="24"/>
        </w:rPr>
        <w:t>e</w:t>
      </w:r>
      <w:r w:rsidRPr="00550487">
        <w:rPr>
          <w:rFonts w:ascii="Arial" w:hAnsi="Arial" w:cs="Arial"/>
          <w:color w:val="000000" w:themeColor="text1"/>
          <w:sz w:val="24"/>
          <w:szCs w:val="24"/>
        </w:rPr>
        <w:t xml:space="preserve"> (15 - 24 ani) </w:t>
      </w:r>
      <w:r>
        <w:rPr>
          <w:rFonts w:ascii="Arial" w:hAnsi="Arial" w:cs="Arial"/>
          <w:color w:val="000000" w:themeColor="text1"/>
          <w:sz w:val="24"/>
          <w:szCs w:val="24"/>
        </w:rPr>
        <w:t>-</w:t>
      </w:r>
      <w:r w:rsidRPr="00550487">
        <w:rPr>
          <w:rFonts w:ascii="Arial" w:hAnsi="Arial" w:cs="Arial"/>
          <w:color w:val="000000" w:themeColor="text1"/>
          <w:sz w:val="24"/>
          <w:szCs w:val="24"/>
        </w:rPr>
        <w:t xml:space="preserve"> </w:t>
      </w:r>
      <w:r>
        <w:rPr>
          <w:rFonts w:ascii="Arial" w:hAnsi="Arial" w:cs="Arial"/>
          <w:color w:val="000000" w:themeColor="text1"/>
          <w:sz w:val="24"/>
          <w:szCs w:val="24"/>
        </w:rPr>
        <w:t>28</w:t>
      </w:r>
      <w:r w:rsidRPr="00550487">
        <w:rPr>
          <w:rFonts w:ascii="Arial" w:hAnsi="Arial" w:cs="Arial"/>
          <w:color w:val="000000" w:themeColor="text1"/>
          <w:sz w:val="24"/>
          <w:szCs w:val="24"/>
        </w:rPr>
        <w:t>,</w:t>
      </w:r>
      <w:r>
        <w:rPr>
          <w:rFonts w:ascii="Arial" w:hAnsi="Arial" w:cs="Arial"/>
          <w:color w:val="000000" w:themeColor="text1"/>
          <w:sz w:val="24"/>
          <w:szCs w:val="24"/>
        </w:rPr>
        <w:t>8</w:t>
      </w:r>
      <w:r w:rsidRPr="00550487">
        <w:rPr>
          <w:rFonts w:ascii="Arial" w:hAnsi="Arial" w:cs="Arial"/>
          <w:color w:val="000000" w:themeColor="text1"/>
          <w:sz w:val="24"/>
          <w:szCs w:val="24"/>
        </w:rPr>
        <w:t>%</w:t>
      </w:r>
      <w:r>
        <w:rPr>
          <w:rFonts w:ascii="Arial" w:hAnsi="Arial" w:cs="Arial"/>
          <w:color w:val="000000" w:themeColor="text1"/>
          <w:sz w:val="24"/>
          <w:szCs w:val="24"/>
        </w:rPr>
        <w:t xml:space="preserve">. Peste jumătate din populația de etnie romă (52%) are vârsta sub 25 de ani. </w:t>
      </w:r>
      <w:r w:rsidRPr="00E3186F">
        <w:rPr>
          <w:rFonts w:ascii="Arial" w:hAnsi="Arial" w:cs="Arial"/>
          <w:color w:val="000000" w:themeColor="text1"/>
          <w:sz w:val="24"/>
          <w:szCs w:val="24"/>
        </w:rPr>
        <w:t>Popula</w:t>
      </w:r>
      <w:r>
        <w:rPr>
          <w:rFonts w:ascii="Arial" w:hAnsi="Arial" w:cs="Arial"/>
          <w:color w:val="000000" w:themeColor="text1"/>
          <w:sz w:val="24"/>
          <w:szCs w:val="24"/>
        </w:rPr>
        <w:t>ț</w:t>
      </w:r>
      <w:r w:rsidRPr="00E3186F">
        <w:rPr>
          <w:rFonts w:ascii="Arial" w:hAnsi="Arial" w:cs="Arial"/>
          <w:color w:val="000000" w:themeColor="text1"/>
          <w:sz w:val="24"/>
          <w:szCs w:val="24"/>
        </w:rPr>
        <w:t xml:space="preserve">ia de romi are o structura demografica foarte tânără, </w:t>
      </w:r>
      <w:r>
        <w:rPr>
          <w:rFonts w:ascii="Arial" w:hAnsi="Arial" w:cs="Arial"/>
          <w:color w:val="000000" w:themeColor="text1"/>
          <w:sz w:val="24"/>
          <w:szCs w:val="24"/>
        </w:rPr>
        <w:t>datorită</w:t>
      </w:r>
      <w:r w:rsidRPr="00E3186F">
        <w:rPr>
          <w:rFonts w:ascii="Arial" w:hAnsi="Arial" w:cs="Arial"/>
          <w:color w:val="000000" w:themeColor="text1"/>
          <w:sz w:val="24"/>
          <w:szCs w:val="24"/>
        </w:rPr>
        <w:t xml:space="preserve"> valoril</w:t>
      </w:r>
      <w:r>
        <w:rPr>
          <w:rFonts w:ascii="Arial" w:hAnsi="Arial" w:cs="Arial"/>
          <w:color w:val="000000" w:themeColor="text1"/>
          <w:sz w:val="24"/>
          <w:szCs w:val="24"/>
        </w:rPr>
        <w:t>or</w:t>
      </w:r>
      <w:r w:rsidRPr="00E3186F">
        <w:rPr>
          <w:rFonts w:ascii="Arial" w:hAnsi="Arial" w:cs="Arial"/>
          <w:color w:val="000000" w:themeColor="text1"/>
          <w:sz w:val="24"/>
          <w:szCs w:val="24"/>
        </w:rPr>
        <w:t xml:space="preserve"> mai înalte ale mortalită</w:t>
      </w:r>
      <w:r>
        <w:rPr>
          <w:rFonts w:ascii="Arial" w:hAnsi="Arial" w:cs="Arial"/>
          <w:color w:val="000000" w:themeColor="text1"/>
          <w:sz w:val="24"/>
          <w:szCs w:val="24"/>
        </w:rPr>
        <w:t>ț</w:t>
      </w:r>
      <w:r w:rsidRPr="00E3186F">
        <w:rPr>
          <w:rFonts w:ascii="Arial" w:hAnsi="Arial" w:cs="Arial"/>
          <w:color w:val="000000" w:themeColor="text1"/>
          <w:sz w:val="24"/>
          <w:szCs w:val="24"/>
        </w:rPr>
        <w:t xml:space="preserve">ii </w:t>
      </w:r>
      <w:r>
        <w:rPr>
          <w:rFonts w:ascii="Arial" w:hAnsi="Arial" w:cs="Arial"/>
          <w:color w:val="000000" w:themeColor="text1"/>
          <w:sz w:val="24"/>
          <w:szCs w:val="24"/>
        </w:rPr>
        <w:t>ș</w:t>
      </w:r>
      <w:r w:rsidRPr="00E3186F">
        <w:rPr>
          <w:rFonts w:ascii="Arial" w:hAnsi="Arial" w:cs="Arial"/>
          <w:color w:val="000000" w:themeColor="text1"/>
          <w:sz w:val="24"/>
          <w:szCs w:val="24"/>
        </w:rPr>
        <w:t>i fertilită</w:t>
      </w:r>
      <w:r>
        <w:rPr>
          <w:rFonts w:ascii="Arial" w:hAnsi="Arial" w:cs="Arial"/>
          <w:color w:val="000000" w:themeColor="text1"/>
          <w:sz w:val="24"/>
          <w:szCs w:val="24"/>
        </w:rPr>
        <w:t>ț</w:t>
      </w:r>
      <w:r w:rsidRPr="00E3186F">
        <w:rPr>
          <w:rFonts w:ascii="Arial" w:hAnsi="Arial" w:cs="Arial"/>
          <w:color w:val="000000" w:themeColor="text1"/>
          <w:sz w:val="24"/>
          <w:szCs w:val="24"/>
        </w:rPr>
        <w:t>ii romilor, comparativ cu restul popula</w:t>
      </w:r>
      <w:r>
        <w:rPr>
          <w:rFonts w:ascii="Arial" w:hAnsi="Arial" w:cs="Arial"/>
          <w:color w:val="000000" w:themeColor="text1"/>
          <w:sz w:val="24"/>
          <w:szCs w:val="24"/>
        </w:rPr>
        <w:t>ț</w:t>
      </w:r>
      <w:r w:rsidRPr="00E3186F">
        <w:rPr>
          <w:rFonts w:ascii="Arial" w:hAnsi="Arial" w:cs="Arial"/>
          <w:color w:val="000000" w:themeColor="text1"/>
          <w:sz w:val="24"/>
          <w:szCs w:val="24"/>
        </w:rPr>
        <w:t>iei.</w:t>
      </w:r>
      <w:bookmarkEnd w:id="6"/>
    </w:p>
    <w:p w:rsidR="00153648" w:rsidRPr="00D86078" w:rsidRDefault="00153648" w:rsidP="00153648">
      <w:pPr>
        <w:spacing w:line="360" w:lineRule="auto"/>
        <w:ind w:firstLine="851"/>
        <w:rPr>
          <w:rFonts w:ascii="Arial" w:hAnsi="Arial" w:cs="Arial"/>
          <w:color w:val="000000" w:themeColor="text1"/>
          <w:sz w:val="24"/>
          <w:szCs w:val="24"/>
        </w:rPr>
      </w:pPr>
      <w:r>
        <w:rPr>
          <w:rFonts w:ascii="Arial" w:hAnsi="Arial" w:cs="Arial"/>
          <w:color w:val="000000" w:themeColor="text1"/>
          <w:sz w:val="24"/>
          <w:szCs w:val="24"/>
        </w:rPr>
        <w:t xml:space="preserve">În regiunea Sud Muntenia, la recensământul populației din 2011, </w:t>
      </w:r>
      <w:r w:rsidRPr="00493D32">
        <w:rPr>
          <w:rFonts w:ascii="Arial" w:hAnsi="Arial" w:cs="Arial"/>
          <w:color w:val="000000" w:themeColor="text1"/>
          <w:sz w:val="24"/>
          <w:szCs w:val="24"/>
        </w:rPr>
        <w:t>1113062</w:t>
      </w:r>
      <w:r>
        <w:rPr>
          <w:rFonts w:ascii="Arial" w:hAnsi="Arial" w:cs="Arial"/>
          <w:color w:val="000000" w:themeColor="text1"/>
          <w:sz w:val="24"/>
          <w:szCs w:val="24"/>
        </w:rPr>
        <w:t xml:space="preserve"> persoane (90,85% din populația stabilă) s-au declarat  români și </w:t>
      </w:r>
      <w:r w:rsidRPr="00493D32">
        <w:rPr>
          <w:rFonts w:ascii="Arial" w:hAnsi="Arial" w:cs="Arial"/>
          <w:color w:val="000000" w:themeColor="text1"/>
          <w:sz w:val="24"/>
          <w:szCs w:val="24"/>
        </w:rPr>
        <w:t>36242</w:t>
      </w:r>
      <w:r>
        <w:rPr>
          <w:rFonts w:ascii="Arial" w:hAnsi="Arial" w:cs="Arial"/>
          <w:color w:val="000000" w:themeColor="text1"/>
          <w:sz w:val="24"/>
          <w:szCs w:val="24"/>
        </w:rPr>
        <w:t xml:space="preserve"> persoane (3,9% din populația stabilă) s-au declarat  romi. </w:t>
      </w:r>
      <w:r w:rsidRPr="00493D32">
        <w:rPr>
          <w:rFonts w:ascii="Arial" w:hAnsi="Arial" w:cs="Arial"/>
          <w:color w:val="000000" w:themeColor="text1"/>
          <w:sz w:val="24"/>
          <w:szCs w:val="24"/>
        </w:rPr>
        <w:t>Romii se întâlnesc</w:t>
      </w:r>
      <w:r>
        <w:rPr>
          <w:rFonts w:ascii="Arial" w:hAnsi="Arial" w:cs="Arial"/>
          <w:color w:val="000000" w:themeColor="text1"/>
          <w:sz w:val="24"/>
          <w:szCs w:val="24"/>
        </w:rPr>
        <w:t xml:space="preserve"> </w:t>
      </w:r>
      <w:r w:rsidRPr="00493D32">
        <w:rPr>
          <w:rFonts w:ascii="Arial" w:hAnsi="Arial" w:cs="Arial"/>
          <w:color w:val="000000" w:themeColor="text1"/>
          <w:sz w:val="24"/>
          <w:szCs w:val="24"/>
        </w:rPr>
        <w:t>într-o propor</w:t>
      </w:r>
      <w:r>
        <w:rPr>
          <w:rFonts w:ascii="Arial" w:hAnsi="Arial" w:cs="Arial"/>
          <w:color w:val="000000" w:themeColor="text1"/>
          <w:sz w:val="24"/>
          <w:szCs w:val="24"/>
        </w:rPr>
        <w:t>ț</w:t>
      </w:r>
      <w:r w:rsidRPr="00493D32">
        <w:rPr>
          <w:rFonts w:ascii="Arial" w:hAnsi="Arial" w:cs="Arial"/>
          <w:color w:val="000000" w:themeColor="text1"/>
          <w:sz w:val="24"/>
          <w:szCs w:val="24"/>
        </w:rPr>
        <w:t xml:space="preserve">ie relativ mai mare, </w:t>
      </w:r>
      <w:r w:rsidRPr="00493D32">
        <w:rPr>
          <w:rFonts w:ascii="Arial" w:hAnsi="Arial" w:cs="Arial"/>
          <w:color w:val="000000" w:themeColor="text1"/>
          <w:sz w:val="24"/>
          <w:szCs w:val="24"/>
        </w:rPr>
        <w:lastRenderedPageBreak/>
        <w:t xml:space="preserve">de peste </w:t>
      </w:r>
      <w:r>
        <w:rPr>
          <w:rFonts w:ascii="Arial" w:hAnsi="Arial" w:cs="Arial"/>
          <w:color w:val="000000" w:themeColor="text1"/>
          <w:sz w:val="24"/>
          <w:szCs w:val="24"/>
        </w:rPr>
        <w:t>5</w:t>
      </w:r>
      <w:r w:rsidRPr="00493D32">
        <w:rPr>
          <w:rFonts w:ascii="Arial" w:hAnsi="Arial" w:cs="Arial"/>
          <w:color w:val="000000" w:themeColor="text1"/>
          <w:sz w:val="24"/>
          <w:szCs w:val="24"/>
        </w:rPr>
        <w:t>,0% din popula</w:t>
      </w:r>
      <w:r>
        <w:rPr>
          <w:rFonts w:ascii="Arial" w:hAnsi="Arial" w:cs="Arial"/>
          <w:color w:val="000000" w:themeColor="text1"/>
          <w:sz w:val="24"/>
          <w:szCs w:val="24"/>
        </w:rPr>
        <w:t>ț</w:t>
      </w:r>
      <w:r w:rsidRPr="00493D32">
        <w:rPr>
          <w:rFonts w:ascii="Arial" w:hAnsi="Arial" w:cs="Arial"/>
          <w:color w:val="000000" w:themeColor="text1"/>
          <w:sz w:val="24"/>
          <w:szCs w:val="24"/>
        </w:rPr>
        <w:t>ia stabilă, în jude</w:t>
      </w:r>
      <w:r>
        <w:rPr>
          <w:rFonts w:ascii="Arial" w:hAnsi="Arial" w:cs="Arial"/>
          <w:color w:val="000000" w:themeColor="text1"/>
          <w:sz w:val="24"/>
          <w:szCs w:val="24"/>
        </w:rPr>
        <w:t>ț</w:t>
      </w:r>
      <w:r w:rsidRPr="00493D32">
        <w:rPr>
          <w:rFonts w:ascii="Arial" w:hAnsi="Arial" w:cs="Arial"/>
          <w:color w:val="000000" w:themeColor="text1"/>
          <w:sz w:val="24"/>
          <w:szCs w:val="24"/>
        </w:rPr>
        <w:t>ele Călăra</w:t>
      </w:r>
      <w:r>
        <w:rPr>
          <w:rFonts w:ascii="Arial" w:hAnsi="Arial" w:cs="Arial"/>
          <w:color w:val="000000" w:themeColor="text1"/>
          <w:sz w:val="24"/>
          <w:szCs w:val="24"/>
        </w:rPr>
        <w:t>ș</w:t>
      </w:r>
      <w:r w:rsidRPr="00493D32">
        <w:rPr>
          <w:rFonts w:ascii="Arial" w:hAnsi="Arial" w:cs="Arial"/>
          <w:color w:val="000000" w:themeColor="text1"/>
          <w:sz w:val="24"/>
          <w:szCs w:val="24"/>
        </w:rPr>
        <w:t>i (</w:t>
      </w:r>
      <w:r>
        <w:rPr>
          <w:rFonts w:ascii="Arial" w:hAnsi="Arial" w:cs="Arial"/>
          <w:color w:val="000000" w:themeColor="text1"/>
          <w:sz w:val="24"/>
          <w:szCs w:val="24"/>
        </w:rPr>
        <w:t>7</w:t>
      </w:r>
      <w:r w:rsidRPr="00493D32">
        <w:rPr>
          <w:rFonts w:ascii="Arial" w:hAnsi="Arial" w:cs="Arial"/>
          <w:color w:val="000000" w:themeColor="text1"/>
          <w:sz w:val="24"/>
          <w:szCs w:val="24"/>
        </w:rPr>
        <w:t>,</w:t>
      </w:r>
      <w:r>
        <w:rPr>
          <w:rFonts w:ascii="Arial" w:hAnsi="Arial" w:cs="Arial"/>
          <w:color w:val="000000" w:themeColor="text1"/>
          <w:sz w:val="24"/>
          <w:szCs w:val="24"/>
        </w:rPr>
        <w:t>5</w:t>
      </w:r>
      <w:r w:rsidRPr="00493D32">
        <w:rPr>
          <w:rFonts w:ascii="Arial" w:hAnsi="Arial" w:cs="Arial"/>
          <w:color w:val="000000" w:themeColor="text1"/>
          <w:sz w:val="24"/>
          <w:szCs w:val="24"/>
        </w:rPr>
        <w:t>%),</w:t>
      </w:r>
      <w:r>
        <w:rPr>
          <w:rFonts w:ascii="Arial" w:hAnsi="Arial" w:cs="Arial"/>
          <w:color w:val="000000" w:themeColor="text1"/>
          <w:sz w:val="24"/>
          <w:szCs w:val="24"/>
        </w:rPr>
        <w:t xml:space="preserve"> Giurgiu (5,4%), Dâmbo</w:t>
      </w:r>
      <w:r w:rsidRPr="00FB0589">
        <w:rPr>
          <w:rFonts w:ascii="Arial" w:hAnsi="Arial" w:cs="Arial"/>
          <w:noProof/>
          <w:sz w:val="24"/>
          <w:szCs w:val="24"/>
        </w:rPr>
        <mc:AlternateContent>
          <mc:Choice Requires="wps">
            <w:drawing>
              <wp:anchor distT="0" distB="0" distL="114300" distR="114300" simplePos="0" relativeHeight="251730944" behindDoc="0" locked="0" layoutInCell="1" allowOverlap="1" wp14:anchorId="69BB24B8" wp14:editId="4B7C91EA">
                <wp:simplePos x="0" y="0"/>
                <wp:positionH relativeFrom="column">
                  <wp:posOffset>0</wp:posOffset>
                </wp:positionH>
                <wp:positionV relativeFrom="paragraph">
                  <wp:posOffset>523875</wp:posOffset>
                </wp:positionV>
                <wp:extent cx="5867400" cy="2724150"/>
                <wp:effectExtent l="0" t="0" r="0" b="0"/>
                <wp:wrapSquare wrapText="bothSides"/>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2724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.6</w:t>
                            </w:r>
                          </w:p>
                          <w:p w:rsidR="00153648" w:rsidRDefault="00153648" w:rsidP="00153648">
                            <w:pPr>
                              <w:pStyle w:val="Caption"/>
                              <w:ind w:firstLine="0"/>
                              <w:rPr>
                                <w:b w:val="0"/>
                                <w:i/>
                                <w:sz w:val="20"/>
                                <w:szCs w:val="20"/>
                              </w:rPr>
                            </w:pPr>
                            <w:r>
                              <w:rPr>
                                <w:noProof/>
                              </w:rPr>
                              <w:drawing>
                                <wp:inline distT="0" distB="0" distL="0" distR="0" wp14:anchorId="414A82DF" wp14:editId="628B7E79">
                                  <wp:extent cx="5772150" cy="2333625"/>
                                  <wp:effectExtent l="0" t="0" r="0" b="9525"/>
                                  <wp:docPr id="32" name="Chart 32">
                                    <a:extLst xmlns:a="http://schemas.openxmlformats.org/drawingml/2006/main">
                                      <a:ext uri="{FF2B5EF4-FFF2-40B4-BE49-F238E27FC236}">
                                        <a16:creationId xmlns:a16="http://schemas.microsoft.com/office/drawing/2014/main" id="{92E8F00C-B62D-4B4E-B92D-B0D2EA9C0C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B24B8" id="Text Box 30" o:spid="_x0000_s1032" type="#_x0000_t202" style="position:absolute;left:0;text-align:left;margin-left:0;margin-top:41.25pt;width:462pt;height:21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" stroked="f">
                <v:textbox inset="0,0,0,0">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.6</w:t>
                      </w:r>
                    </w:p>
                    <w:p w:rsidR="00153648" w:rsidRDefault="00153648" w:rsidP="00153648">
                      <w:pPr>
                        <w:pStyle w:val="Caption"/>
                        <w:ind w:firstLine="0"/>
                        <w:rPr>
                          <w:b w:val="0"/>
                          <w:i/>
                          <w:sz w:val="20"/>
                          <w:szCs w:val="20"/>
                        </w:rPr>
                      </w:pPr>
                      <w:r>
                        <w:rPr>
                          <w:noProof/>
                        </w:rPr>
                        <w:drawing>
                          <wp:inline distT="0" distB="0" distL="0" distR="0" wp14:anchorId="414A82DF" wp14:editId="628B7E79">
                            <wp:extent cx="5772150" cy="2333625"/>
                            <wp:effectExtent l="0" t="0" r="0" b="9525"/>
                            <wp:docPr id="32" name="Chart 32">
                              <a:extLst xmlns:a="http://schemas.openxmlformats.org/drawingml/2006/main">
                                <a:ext uri="{FF2B5EF4-FFF2-40B4-BE49-F238E27FC236}">
                                  <a16:creationId xmlns:a16="http://schemas.microsoft.com/office/drawing/2014/main" id="{92E8F00C-B62D-4B4E-B92D-B0D2EA9C0C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v:textbox>
                <w10:wrap type="square"/>
              </v:shape>
            </w:pict>
          </mc:Fallback>
        </mc:AlternateContent>
      </w:r>
      <w:r>
        <w:rPr>
          <w:rFonts w:ascii="Arial" w:hAnsi="Arial" w:cs="Arial"/>
          <w:color w:val="000000" w:themeColor="text1"/>
          <w:sz w:val="24"/>
          <w:szCs w:val="24"/>
        </w:rPr>
        <w:t>vița (5,3%) și Ialomița (5,2%).</w:t>
      </w:r>
    </w:p>
    <w:p w:rsidR="00153648" w:rsidRDefault="00153648" w:rsidP="00153648">
      <w:pPr>
        <w:spacing w:line="360" w:lineRule="auto"/>
        <w:ind w:firstLine="851"/>
        <w:rPr>
          <w:rFonts w:ascii="Arial" w:hAnsi="Arial" w:cs="Arial"/>
          <w:color w:val="000000" w:themeColor="text1"/>
          <w:sz w:val="24"/>
          <w:szCs w:val="24"/>
        </w:rPr>
      </w:pPr>
      <w:r w:rsidRPr="00DC5DC9">
        <w:rPr>
          <w:rFonts w:ascii="Arial" w:hAnsi="Arial" w:cs="Arial"/>
          <w:sz w:val="24"/>
          <w:szCs w:val="24"/>
          <w:u w:val="single"/>
        </w:rPr>
        <w:t xml:space="preserve">Structura </w:t>
      </w:r>
      <w:r>
        <w:rPr>
          <w:rFonts w:ascii="Arial" w:hAnsi="Arial" w:cs="Arial"/>
          <w:sz w:val="24"/>
          <w:szCs w:val="24"/>
          <w:u w:val="single"/>
        </w:rPr>
        <w:t xml:space="preserve">populației </w:t>
      </w:r>
      <w:r w:rsidRPr="00DC5DC9">
        <w:rPr>
          <w:rFonts w:ascii="Arial" w:hAnsi="Arial" w:cs="Arial"/>
          <w:sz w:val="24"/>
          <w:szCs w:val="24"/>
          <w:u w:val="single"/>
        </w:rPr>
        <w:t>după nivelul de instruire absolvit</w:t>
      </w:r>
      <w:r>
        <w:rPr>
          <w:rFonts w:ascii="Arial" w:hAnsi="Arial" w:cs="Arial"/>
          <w:sz w:val="24"/>
          <w:szCs w:val="24"/>
        </w:rPr>
        <w:t xml:space="preserve">.   În România, </w:t>
      </w:r>
      <w:r w:rsidRPr="003252EB">
        <w:rPr>
          <w:rFonts w:ascii="Arial" w:hAnsi="Arial" w:cs="Arial"/>
          <w:color w:val="000000" w:themeColor="text1"/>
          <w:sz w:val="24"/>
          <w:szCs w:val="24"/>
        </w:rPr>
        <w:t xml:space="preserve">44,2% </w:t>
      </w:r>
      <w:r>
        <w:rPr>
          <w:rFonts w:ascii="Arial" w:hAnsi="Arial" w:cs="Arial"/>
          <w:color w:val="000000" w:themeColor="text1"/>
          <w:sz w:val="24"/>
          <w:szCs w:val="24"/>
        </w:rPr>
        <w:t>d</w:t>
      </w:r>
      <w:r w:rsidRPr="001C16CD">
        <w:rPr>
          <w:rFonts w:ascii="Arial" w:hAnsi="Arial" w:cs="Arial"/>
          <w:color w:val="000000" w:themeColor="text1"/>
          <w:sz w:val="24"/>
          <w:szCs w:val="24"/>
        </w:rPr>
        <w:t xml:space="preserve">in </w:t>
      </w:r>
      <w:r w:rsidRPr="007D7495">
        <w:rPr>
          <w:rFonts w:ascii="Arial" w:hAnsi="Arial" w:cs="Arial"/>
          <w:color w:val="000000" w:themeColor="text1"/>
          <w:sz w:val="24"/>
          <w:szCs w:val="24"/>
        </w:rPr>
        <w:t>totalul</w:t>
      </w:r>
      <w:r w:rsidRPr="003252EB">
        <w:rPr>
          <w:rFonts w:ascii="Arial" w:hAnsi="Arial" w:cs="Arial"/>
          <w:color w:val="000000" w:themeColor="text1"/>
          <w:sz w:val="24"/>
          <w:szCs w:val="24"/>
        </w:rPr>
        <w:t xml:space="preserve"> popula</w:t>
      </w:r>
      <w:r>
        <w:rPr>
          <w:rFonts w:ascii="Arial" w:hAnsi="Arial" w:cs="Arial"/>
          <w:color w:val="000000" w:themeColor="text1"/>
          <w:sz w:val="24"/>
          <w:szCs w:val="24"/>
        </w:rPr>
        <w:t>ț</w:t>
      </w:r>
      <w:r w:rsidRPr="003252EB">
        <w:rPr>
          <w:rFonts w:ascii="Arial" w:hAnsi="Arial" w:cs="Arial"/>
          <w:color w:val="000000" w:themeColor="text1"/>
          <w:sz w:val="24"/>
          <w:szCs w:val="24"/>
        </w:rPr>
        <w:t xml:space="preserve">iei stabile de 10 ani </w:t>
      </w:r>
      <w:r>
        <w:rPr>
          <w:rFonts w:ascii="Arial" w:hAnsi="Arial" w:cs="Arial"/>
          <w:color w:val="000000" w:themeColor="text1"/>
          <w:sz w:val="24"/>
          <w:szCs w:val="24"/>
        </w:rPr>
        <w:t>ș</w:t>
      </w:r>
      <w:r w:rsidRPr="003252EB">
        <w:rPr>
          <w:rFonts w:ascii="Arial" w:hAnsi="Arial" w:cs="Arial"/>
          <w:color w:val="000000" w:themeColor="text1"/>
          <w:sz w:val="24"/>
          <w:szCs w:val="24"/>
        </w:rPr>
        <w:t xml:space="preserve">i peste, </w:t>
      </w:r>
      <w:r>
        <w:rPr>
          <w:rFonts w:ascii="Arial" w:hAnsi="Arial" w:cs="Arial"/>
          <w:color w:val="000000" w:themeColor="text1"/>
          <w:sz w:val="24"/>
          <w:szCs w:val="24"/>
        </w:rPr>
        <w:t>avea</w:t>
      </w:r>
      <w:r w:rsidRPr="003252EB">
        <w:rPr>
          <w:rFonts w:ascii="Arial" w:hAnsi="Arial" w:cs="Arial"/>
          <w:color w:val="000000" w:themeColor="text1"/>
          <w:sz w:val="24"/>
          <w:szCs w:val="24"/>
        </w:rPr>
        <w:t xml:space="preserve"> nivel scăzut de educa</w:t>
      </w:r>
      <w:r>
        <w:rPr>
          <w:rFonts w:ascii="Arial" w:hAnsi="Arial" w:cs="Arial"/>
          <w:color w:val="000000" w:themeColor="text1"/>
          <w:sz w:val="24"/>
          <w:szCs w:val="24"/>
        </w:rPr>
        <w:t>ț</w:t>
      </w:r>
      <w:r w:rsidRPr="003252EB">
        <w:rPr>
          <w:rFonts w:ascii="Arial" w:hAnsi="Arial" w:cs="Arial"/>
          <w:color w:val="000000" w:themeColor="text1"/>
          <w:sz w:val="24"/>
          <w:szCs w:val="24"/>
        </w:rPr>
        <w:t>ie (primar, gimnazial</w:t>
      </w:r>
      <w:r>
        <w:rPr>
          <w:rFonts w:ascii="Arial" w:hAnsi="Arial" w:cs="Arial"/>
          <w:color w:val="000000" w:themeColor="text1"/>
          <w:sz w:val="24"/>
          <w:szCs w:val="24"/>
        </w:rPr>
        <w:t xml:space="preserve"> </w:t>
      </w:r>
      <w:r w:rsidRPr="003252EB">
        <w:rPr>
          <w:rFonts w:ascii="Arial" w:hAnsi="Arial" w:cs="Arial"/>
          <w:color w:val="000000" w:themeColor="text1"/>
          <w:sz w:val="24"/>
          <w:szCs w:val="24"/>
        </w:rPr>
        <w:t xml:space="preserve">sau fără </w:t>
      </w:r>
      <w:r>
        <w:rPr>
          <w:rFonts w:ascii="Arial" w:hAnsi="Arial" w:cs="Arial"/>
          <w:color w:val="000000" w:themeColor="text1"/>
          <w:sz w:val="24"/>
          <w:szCs w:val="24"/>
        </w:rPr>
        <w:t>ș</w:t>
      </w:r>
      <w:r w:rsidRPr="003252EB">
        <w:rPr>
          <w:rFonts w:ascii="Arial" w:hAnsi="Arial" w:cs="Arial"/>
          <w:color w:val="000000" w:themeColor="text1"/>
          <w:sz w:val="24"/>
          <w:szCs w:val="24"/>
        </w:rPr>
        <w:t>coală absolvită), 41,4% nivel mediu (postliceal, liceal, profesional sau tehnic de mai</w:t>
      </w:r>
      <w:r>
        <w:rPr>
          <w:rFonts w:ascii="Arial" w:hAnsi="Arial" w:cs="Arial"/>
          <w:color w:val="000000" w:themeColor="text1"/>
          <w:sz w:val="24"/>
          <w:szCs w:val="24"/>
        </w:rPr>
        <w:t>ș</w:t>
      </w:r>
      <w:r w:rsidRPr="003252EB">
        <w:rPr>
          <w:rFonts w:ascii="Arial" w:hAnsi="Arial" w:cs="Arial"/>
          <w:color w:val="000000" w:themeColor="text1"/>
          <w:sz w:val="24"/>
          <w:szCs w:val="24"/>
        </w:rPr>
        <w:t xml:space="preserve">tri) </w:t>
      </w:r>
      <w:r>
        <w:rPr>
          <w:rFonts w:ascii="Arial" w:hAnsi="Arial" w:cs="Arial"/>
          <w:color w:val="000000" w:themeColor="text1"/>
          <w:sz w:val="24"/>
          <w:szCs w:val="24"/>
        </w:rPr>
        <w:t>ș</w:t>
      </w:r>
      <w:r w:rsidRPr="003252EB">
        <w:rPr>
          <w:rFonts w:ascii="Arial" w:hAnsi="Arial" w:cs="Arial"/>
          <w:color w:val="000000" w:themeColor="text1"/>
          <w:sz w:val="24"/>
          <w:szCs w:val="24"/>
        </w:rPr>
        <w:t>i</w:t>
      </w:r>
      <w:r>
        <w:rPr>
          <w:rFonts w:ascii="Arial" w:hAnsi="Arial" w:cs="Arial"/>
          <w:color w:val="000000" w:themeColor="text1"/>
          <w:sz w:val="24"/>
          <w:szCs w:val="24"/>
        </w:rPr>
        <w:t xml:space="preserve"> </w:t>
      </w:r>
      <w:r w:rsidRPr="003252EB">
        <w:rPr>
          <w:rFonts w:ascii="Arial" w:hAnsi="Arial" w:cs="Arial"/>
          <w:color w:val="000000" w:themeColor="text1"/>
          <w:sz w:val="24"/>
          <w:szCs w:val="24"/>
        </w:rPr>
        <w:t>14,4% nivel superior. La 20 octombrie 2011 erau 245,4 mii persoane analfabete. Numărul</w:t>
      </w:r>
      <w:r>
        <w:rPr>
          <w:rFonts w:ascii="Arial" w:hAnsi="Arial" w:cs="Arial"/>
          <w:color w:val="000000" w:themeColor="text1"/>
          <w:sz w:val="24"/>
          <w:szCs w:val="24"/>
        </w:rPr>
        <w:t xml:space="preserve"> </w:t>
      </w:r>
      <w:r w:rsidRPr="003252EB">
        <w:rPr>
          <w:rFonts w:ascii="Arial" w:hAnsi="Arial" w:cs="Arial"/>
          <w:color w:val="000000" w:themeColor="text1"/>
          <w:sz w:val="24"/>
          <w:szCs w:val="24"/>
        </w:rPr>
        <w:t>persoanelor analfabete s-a redus la jumătate fa</w:t>
      </w:r>
      <w:r>
        <w:rPr>
          <w:rFonts w:ascii="Arial" w:hAnsi="Arial" w:cs="Arial"/>
          <w:color w:val="000000" w:themeColor="text1"/>
          <w:sz w:val="24"/>
          <w:szCs w:val="24"/>
        </w:rPr>
        <w:t>ț</w:t>
      </w:r>
      <w:r w:rsidRPr="003252EB">
        <w:rPr>
          <w:rFonts w:ascii="Arial" w:hAnsi="Arial" w:cs="Arial"/>
          <w:color w:val="000000" w:themeColor="text1"/>
          <w:sz w:val="24"/>
          <w:szCs w:val="24"/>
        </w:rPr>
        <w:t xml:space="preserve">ă de cel înregistrat la recensământul din anul 2002. Persoanele fără </w:t>
      </w:r>
      <w:r>
        <w:rPr>
          <w:rFonts w:ascii="Arial" w:hAnsi="Arial" w:cs="Arial"/>
          <w:color w:val="000000" w:themeColor="text1"/>
          <w:sz w:val="24"/>
          <w:szCs w:val="24"/>
        </w:rPr>
        <w:t>ș</w:t>
      </w:r>
      <w:r w:rsidRPr="003252EB">
        <w:rPr>
          <w:rFonts w:ascii="Arial" w:hAnsi="Arial" w:cs="Arial"/>
          <w:color w:val="000000" w:themeColor="text1"/>
          <w:sz w:val="24"/>
          <w:szCs w:val="24"/>
        </w:rPr>
        <w:t>coală absolvită reprezent</w:t>
      </w:r>
      <w:r>
        <w:rPr>
          <w:rFonts w:ascii="Arial" w:hAnsi="Arial" w:cs="Arial"/>
          <w:color w:val="000000" w:themeColor="text1"/>
          <w:sz w:val="24"/>
          <w:szCs w:val="24"/>
        </w:rPr>
        <w:t>au</w:t>
      </w:r>
      <w:r w:rsidRPr="003252EB">
        <w:rPr>
          <w:rFonts w:ascii="Arial" w:hAnsi="Arial" w:cs="Arial"/>
          <w:color w:val="000000" w:themeColor="text1"/>
          <w:sz w:val="24"/>
          <w:szCs w:val="24"/>
        </w:rPr>
        <w:t xml:space="preserve"> 3,0% din popula</w:t>
      </w:r>
      <w:r>
        <w:rPr>
          <w:rFonts w:ascii="Arial" w:hAnsi="Arial" w:cs="Arial"/>
          <w:color w:val="000000" w:themeColor="text1"/>
          <w:sz w:val="24"/>
          <w:szCs w:val="24"/>
        </w:rPr>
        <w:t>ț</w:t>
      </w:r>
      <w:r w:rsidRPr="003252EB">
        <w:rPr>
          <w:rFonts w:ascii="Arial" w:hAnsi="Arial" w:cs="Arial"/>
          <w:color w:val="000000" w:themeColor="text1"/>
          <w:sz w:val="24"/>
          <w:szCs w:val="24"/>
        </w:rPr>
        <w:t>ia stabilă</w:t>
      </w:r>
      <w:r>
        <w:rPr>
          <w:rFonts w:ascii="Arial" w:hAnsi="Arial" w:cs="Arial"/>
          <w:color w:val="000000" w:themeColor="text1"/>
          <w:sz w:val="24"/>
          <w:szCs w:val="24"/>
        </w:rPr>
        <w:t xml:space="preserve"> </w:t>
      </w:r>
      <w:r w:rsidRPr="003252EB">
        <w:rPr>
          <w:rFonts w:ascii="Arial" w:hAnsi="Arial" w:cs="Arial"/>
          <w:color w:val="000000" w:themeColor="text1"/>
          <w:sz w:val="24"/>
          <w:szCs w:val="24"/>
        </w:rPr>
        <w:t xml:space="preserve">de 10 ani </w:t>
      </w:r>
      <w:r>
        <w:rPr>
          <w:rFonts w:ascii="Arial" w:hAnsi="Arial" w:cs="Arial"/>
          <w:color w:val="000000" w:themeColor="text1"/>
          <w:sz w:val="24"/>
          <w:szCs w:val="24"/>
        </w:rPr>
        <w:t>ș</w:t>
      </w:r>
      <w:r w:rsidRPr="003252EB">
        <w:rPr>
          <w:rFonts w:ascii="Arial" w:hAnsi="Arial" w:cs="Arial"/>
          <w:color w:val="000000" w:themeColor="text1"/>
          <w:sz w:val="24"/>
          <w:szCs w:val="24"/>
        </w:rPr>
        <w:t>i peste</w:t>
      </w:r>
      <w:r>
        <w:rPr>
          <w:rFonts w:ascii="Arial" w:hAnsi="Arial" w:cs="Arial"/>
          <w:color w:val="000000" w:themeColor="text1"/>
          <w:sz w:val="24"/>
          <w:szCs w:val="24"/>
        </w:rPr>
        <w:t xml:space="preserve"> a României. </w:t>
      </w:r>
    </w:p>
    <w:p w:rsidR="00153648" w:rsidRDefault="00153648" w:rsidP="00153648">
      <w:pPr>
        <w:spacing w:line="360" w:lineRule="auto"/>
        <w:ind w:firstLine="851"/>
        <w:rPr>
          <w:rFonts w:ascii="Arial" w:hAnsi="Arial" w:cs="Arial"/>
          <w:color w:val="000000" w:themeColor="text1"/>
          <w:sz w:val="24"/>
          <w:szCs w:val="24"/>
        </w:rPr>
      </w:pPr>
      <w:r w:rsidRPr="00FB0589">
        <w:rPr>
          <w:rFonts w:ascii="Arial" w:hAnsi="Arial" w:cs="Arial"/>
          <w:noProof/>
          <w:sz w:val="24"/>
          <w:szCs w:val="24"/>
        </w:rPr>
        <w:lastRenderedPageBreak/>
        <mc:AlternateContent>
          <mc:Choice Requires="wps">
            <w:drawing>
              <wp:anchor distT="0" distB="0" distL="114300" distR="114300" simplePos="0" relativeHeight="251731968" behindDoc="0" locked="0" layoutInCell="1" allowOverlap="1" wp14:anchorId="04F6AD81" wp14:editId="066AEC22">
                <wp:simplePos x="0" y="0"/>
                <wp:positionH relativeFrom="column">
                  <wp:posOffset>57150</wp:posOffset>
                </wp:positionH>
                <wp:positionV relativeFrom="paragraph">
                  <wp:posOffset>276225</wp:posOffset>
                </wp:positionV>
                <wp:extent cx="5867400" cy="291465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291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.7</w:t>
                            </w:r>
                          </w:p>
                          <w:p w:rsidR="00153648" w:rsidRDefault="00153648" w:rsidP="00153648">
                            <w:pPr>
                              <w:pStyle w:val="Caption"/>
                              <w:ind w:firstLine="0"/>
                              <w:rPr>
                                <w:b w:val="0"/>
                                <w:i/>
                                <w:sz w:val="20"/>
                                <w:szCs w:val="20"/>
                              </w:rPr>
                            </w:pPr>
                            <w:r>
                              <w:rPr>
                                <w:noProof/>
                              </w:rPr>
                              <w:drawing>
                                <wp:inline distT="0" distB="0" distL="0" distR="0" wp14:anchorId="31D80E3D" wp14:editId="48A71486">
                                  <wp:extent cx="5810250" cy="2476500"/>
                                  <wp:effectExtent l="0" t="0" r="0" b="0"/>
                                  <wp:docPr id="9" name="Chart 9">
                                    <a:extLst xmlns:a="http://schemas.openxmlformats.org/drawingml/2006/main">
                                      <a:ext uri="{FF2B5EF4-FFF2-40B4-BE49-F238E27FC236}">
                                        <a16:creationId xmlns:a16="http://schemas.microsoft.com/office/drawing/2014/main" id="{01481B50-DCD1-4915-9447-349C768BEC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6AD81" id="Text Box 4" o:spid="_x0000_s1033" type="#_x0000_t202" style="position:absolute;left:0;text-align:left;margin-left:4.5pt;margin-top:21.75pt;width:462pt;height:22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" stroked="f">
                <v:textbox inset="0,0,0,0">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.7</w:t>
                      </w:r>
                    </w:p>
                    <w:p w:rsidR="00153648" w:rsidRDefault="00153648" w:rsidP="00153648">
                      <w:pPr>
                        <w:pStyle w:val="Caption"/>
                        <w:ind w:firstLine="0"/>
                        <w:rPr>
                          <w:b w:val="0"/>
                          <w:i/>
                          <w:sz w:val="20"/>
                          <w:szCs w:val="20"/>
                        </w:rPr>
                      </w:pPr>
                      <w:r>
                        <w:rPr>
                          <w:noProof/>
                        </w:rPr>
                        <w:drawing>
                          <wp:inline distT="0" distB="0" distL="0" distR="0" wp14:anchorId="31D80E3D" wp14:editId="48A71486">
                            <wp:extent cx="5810250" cy="2476500"/>
                            <wp:effectExtent l="0" t="0" r="0" b="0"/>
                            <wp:docPr id="9" name="Chart 9">
                              <a:extLst xmlns:a="http://schemas.openxmlformats.org/drawingml/2006/main">
                                <a:ext uri="{FF2B5EF4-FFF2-40B4-BE49-F238E27FC236}">
                                  <a16:creationId xmlns:a16="http://schemas.microsoft.com/office/drawing/2014/main" id="{01481B50-DCD1-4915-9447-349C768BEC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v:textbox>
                <w10:wrap type="square"/>
              </v:shape>
            </w:pict>
          </mc:Fallback>
        </mc:AlternateContent>
      </w:r>
      <w:r>
        <w:rPr>
          <w:rFonts w:ascii="Arial" w:hAnsi="Arial" w:cs="Arial"/>
          <w:color w:val="000000" w:themeColor="text1"/>
          <w:sz w:val="24"/>
          <w:szCs w:val="24"/>
        </w:rPr>
        <w:t>Populația romă are un nivel de instruire mult mai scăzut. Astfel, în România, 90</w:t>
      </w:r>
      <w:r w:rsidRPr="003252EB">
        <w:rPr>
          <w:rFonts w:ascii="Arial" w:hAnsi="Arial" w:cs="Arial"/>
          <w:color w:val="000000" w:themeColor="text1"/>
          <w:sz w:val="24"/>
          <w:szCs w:val="24"/>
        </w:rPr>
        <w:t>,</w:t>
      </w:r>
      <w:r>
        <w:rPr>
          <w:rFonts w:ascii="Arial" w:hAnsi="Arial" w:cs="Arial"/>
          <w:color w:val="000000" w:themeColor="text1"/>
          <w:sz w:val="24"/>
          <w:szCs w:val="24"/>
        </w:rPr>
        <w:t>1</w:t>
      </w:r>
      <w:r w:rsidRPr="003252EB">
        <w:rPr>
          <w:rFonts w:ascii="Arial" w:hAnsi="Arial" w:cs="Arial"/>
          <w:color w:val="000000" w:themeColor="text1"/>
          <w:sz w:val="24"/>
          <w:szCs w:val="24"/>
        </w:rPr>
        <w:t xml:space="preserve">% </w:t>
      </w:r>
      <w:r>
        <w:rPr>
          <w:rFonts w:ascii="Arial" w:hAnsi="Arial" w:cs="Arial"/>
          <w:color w:val="000000" w:themeColor="text1"/>
          <w:sz w:val="24"/>
          <w:szCs w:val="24"/>
        </w:rPr>
        <w:t>d</w:t>
      </w:r>
      <w:r w:rsidRPr="001C16CD">
        <w:rPr>
          <w:rFonts w:ascii="Arial" w:hAnsi="Arial" w:cs="Arial"/>
          <w:color w:val="000000" w:themeColor="text1"/>
          <w:sz w:val="24"/>
          <w:szCs w:val="24"/>
        </w:rPr>
        <w:t xml:space="preserve">in </w:t>
      </w:r>
      <w:r w:rsidRPr="007D7495">
        <w:rPr>
          <w:rFonts w:ascii="Arial" w:hAnsi="Arial" w:cs="Arial"/>
          <w:color w:val="000000" w:themeColor="text1"/>
          <w:sz w:val="24"/>
          <w:szCs w:val="24"/>
        </w:rPr>
        <w:t>totalul</w:t>
      </w:r>
      <w:r w:rsidRPr="003252EB">
        <w:rPr>
          <w:rFonts w:ascii="Arial" w:hAnsi="Arial" w:cs="Arial"/>
          <w:color w:val="000000" w:themeColor="text1"/>
          <w:sz w:val="24"/>
          <w:szCs w:val="24"/>
        </w:rPr>
        <w:t xml:space="preserve"> popula</w:t>
      </w:r>
      <w:r>
        <w:rPr>
          <w:rFonts w:ascii="Arial" w:hAnsi="Arial" w:cs="Arial"/>
          <w:color w:val="000000" w:themeColor="text1"/>
          <w:sz w:val="24"/>
          <w:szCs w:val="24"/>
        </w:rPr>
        <w:t>ț</w:t>
      </w:r>
      <w:r w:rsidRPr="003252EB">
        <w:rPr>
          <w:rFonts w:ascii="Arial" w:hAnsi="Arial" w:cs="Arial"/>
          <w:color w:val="000000" w:themeColor="text1"/>
          <w:sz w:val="24"/>
          <w:szCs w:val="24"/>
        </w:rPr>
        <w:t xml:space="preserve">iei stabile de 10 ani </w:t>
      </w:r>
      <w:r>
        <w:rPr>
          <w:rFonts w:ascii="Arial" w:hAnsi="Arial" w:cs="Arial"/>
          <w:color w:val="000000" w:themeColor="text1"/>
          <w:sz w:val="24"/>
          <w:szCs w:val="24"/>
        </w:rPr>
        <w:t>ș</w:t>
      </w:r>
      <w:r w:rsidRPr="003252EB">
        <w:rPr>
          <w:rFonts w:ascii="Arial" w:hAnsi="Arial" w:cs="Arial"/>
          <w:color w:val="000000" w:themeColor="text1"/>
          <w:sz w:val="24"/>
          <w:szCs w:val="24"/>
        </w:rPr>
        <w:t>i peste</w:t>
      </w:r>
      <w:r>
        <w:rPr>
          <w:rFonts w:ascii="Arial" w:hAnsi="Arial" w:cs="Arial"/>
          <w:color w:val="000000" w:themeColor="text1"/>
          <w:sz w:val="24"/>
          <w:szCs w:val="24"/>
        </w:rPr>
        <w:t xml:space="preserve"> de etnie romă</w:t>
      </w:r>
      <w:r w:rsidRPr="003252EB">
        <w:rPr>
          <w:rFonts w:ascii="Arial" w:hAnsi="Arial" w:cs="Arial"/>
          <w:color w:val="000000" w:themeColor="text1"/>
          <w:sz w:val="24"/>
          <w:szCs w:val="24"/>
        </w:rPr>
        <w:t xml:space="preserve">, </w:t>
      </w:r>
      <w:r>
        <w:rPr>
          <w:rFonts w:ascii="Arial" w:hAnsi="Arial" w:cs="Arial"/>
          <w:color w:val="000000" w:themeColor="text1"/>
          <w:sz w:val="24"/>
          <w:szCs w:val="24"/>
        </w:rPr>
        <w:t>avea</w:t>
      </w:r>
      <w:r w:rsidRPr="003252EB">
        <w:rPr>
          <w:rFonts w:ascii="Arial" w:hAnsi="Arial" w:cs="Arial"/>
          <w:color w:val="000000" w:themeColor="text1"/>
          <w:sz w:val="24"/>
          <w:szCs w:val="24"/>
        </w:rPr>
        <w:t xml:space="preserve"> nivel scăzut de educa</w:t>
      </w:r>
      <w:r>
        <w:rPr>
          <w:rFonts w:ascii="Arial" w:hAnsi="Arial" w:cs="Arial"/>
          <w:color w:val="000000" w:themeColor="text1"/>
          <w:sz w:val="24"/>
          <w:szCs w:val="24"/>
        </w:rPr>
        <w:t>ț</w:t>
      </w:r>
      <w:r w:rsidRPr="003252EB">
        <w:rPr>
          <w:rFonts w:ascii="Arial" w:hAnsi="Arial" w:cs="Arial"/>
          <w:color w:val="000000" w:themeColor="text1"/>
          <w:sz w:val="24"/>
          <w:szCs w:val="24"/>
        </w:rPr>
        <w:t>ie (primar, gimnazial</w:t>
      </w:r>
      <w:r>
        <w:rPr>
          <w:rFonts w:ascii="Arial" w:hAnsi="Arial" w:cs="Arial"/>
          <w:color w:val="000000" w:themeColor="text1"/>
          <w:sz w:val="24"/>
          <w:szCs w:val="24"/>
        </w:rPr>
        <w:t xml:space="preserve"> </w:t>
      </w:r>
      <w:r w:rsidRPr="003252EB">
        <w:rPr>
          <w:rFonts w:ascii="Arial" w:hAnsi="Arial" w:cs="Arial"/>
          <w:color w:val="000000" w:themeColor="text1"/>
          <w:sz w:val="24"/>
          <w:szCs w:val="24"/>
        </w:rPr>
        <w:t xml:space="preserve">sau fără </w:t>
      </w:r>
      <w:r>
        <w:rPr>
          <w:rFonts w:ascii="Arial" w:hAnsi="Arial" w:cs="Arial"/>
          <w:color w:val="000000" w:themeColor="text1"/>
          <w:sz w:val="24"/>
          <w:szCs w:val="24"/>
        </w:rPr>
        <w:t>ș</w:t>
      </w:r>
      <w:r w:rsidRPr="003252EB">
        <w:rPr>
          <w:rFonts w:ascii="Arial" w:hAnsi="Arial" w:cs="Arial"/>
          <w:color w:val="000000" w:themeColor="text1"/>
          <w:sz w:val="24"/>
          <w:szCs w:val="24"/>
        </w:rPr>
        <w:t xml:space="preserve">coală absolvită), </w:t>
      </w:r>
      <w:r>
        <w:rPr>
          <w:rFonts w:ascii="Arial" w:hAnsi="Arial" w:cs="Arial"/>
          <w:color w:val="000000" w:themeColor="text1"/>
          <w:sz w:val="24"/>
          <w:szCs w:val="24"/>
        </w:rPr>
        <w:t>9</w:t>
      </w:r>
      <w:r w:rsidRPr="003252EB">
        <w:rPr>
          <w:rFonts w:ascii="Arial" w:hAnsi="Arial" w:cs="Arial"/>
          <w:color w:val="000000" w:themeColor="text1"/>
          <w:sz w:val="24"/>
          <w:szCs w:val="24"/>
        </w:rPr>
        <w:t>,</w:t>
      </w:r>
      <w:r>
        <w:rPr>
          <w:rFonts w:ascii="Arial" w:hAnsi="Arial" w:cs="Arial"/>
          <w:color w:val="000000" w:themeColor="text1"/>
          <w:sz w:val="24"/>
          <w:szCs w:val="24"/>
        </w:rPr>
        <w:t>2</w:t>
      </w:r>
      <w:r w:rsidRPr="003252EB">
        <w:rPr>
          <w:rFonts w:ascii="Arial" w:hAnsi="Arial" w:cs="Arial"/>
          <w:color w:val="000000" w:themeColor="text1"/>
          <w:sz w:val="24"/>
          <w:szCs w:val="24"/>
        </w:rPr>
        <w:t>% nivel mediu (postliceal, liceal, profesional sau tehnic de mai</w:t>
      </w:r>
      <w:r>
        <w:rPr>
          <w:rFonts w:ascii="Arial" w:hAnsi="Arial" w:cs="Arial"/>
          <w:color w:val="000000" w:themeColor="text1"/>
          <w:sz w:val="24"/>
          <w:szCs w:val="24"/>
        </w:rPr>
        <w:t>ș</w:t>
      </w:r>
      <w:r w:rsidRPr="003252EB">
        <w:rPr>
          <w:rFonts w:ascii="Arial" w:hAnsi="Arial" w:cs="Arial"/>
          <w:color w:val="000000" w:themeColor="text1"/>
          <w:sz w:val="24"/>
          <w:szCs w:val="24"/>
        </w:rPr>
        <w:t xml:space="preserve">tri) </w:t>
      </w:r>
      <w:r>
        <w:rPr>
          <w:rFonts w:ascii="Arial" w:hAnsi="Arial" w:cs="Arial"/>
          <w:color w:val="000000" w:themeColor="text1"/>
          <w:sz w:val="24"/>
          <w:szCs w:val="24"/>
        </w:rPr>
        <w:t>ș</w:t>
      </w:r>
      <w:r w:rsidRPr="003252EB">
        <w:rPr>
          <w:rFonts w:ascii="Arial" w:hAnsi="Arial" w:cs="Arial"/>
          <w:color w:val="000000" w:themeColor="text1"/>
          <w:sz w:val="24"/>
          <w:szCs w:val="24"/>
        </w:rPr>
        <w:t>i</w:t>
      </w:r>
      <w:r>
        <w:rPr>
          <w:rFonts w:ascii="Arial" w:hAnsi="Arial" w:cs="Arial"/>
          <w:color w:val="000000" w:themeColor="text1"/>
          <w:sz w:val="24"/>
          <w:szCs w:val="24"/>
        </w:rPr>
        <w:t xml:space="preserve"> doar 0</w:t>
      </w:r>
      <w:r w:rsidRPr="003252EB">
        <w:rPr>
          <w:rFonts w:ascii="Arial" w:hAnsi="Arial" w:cs="Arial"/>
          <w:color w:val="000000" w:themeColor="text1"/>
          <w:sz w:val="24"/>
          <w:szCs w:val="24"/>
        </w:rPr>
        <w:t>,</w:t>
      </w:r>
      <w:r>
        <w:rPr>
          <w:rFonts w:ascii="Arial" w:hAnsi="Arial" w:cs="Arial"/>
          <w:color w:val="000000" w:themeColor="text1"/>
          <w:sz w:val="24"/>
          <w:szCs w:val="24"/>
        </w:rPr>
        <w:t>7</w:t>
      </w:r>
      <w:r w:rsidRPr="003252EB">
        <w:rPr>
          <w:rFonts w:ascii="Arial" w:hAnsi="Arial" w:cs="Arial"/>
          <w:color w:val="000000" w:themeColor="text1"/>
          <w:sz w:val="24"/>
          <w:szCs w:val="24"/>
        </w:rPr>
        <w:t>% nivel superior.</w:t>
      </w:r>
      <w:r>
        <w:rPr>
          <w:rFonts w:ascii="Arial" w:hAnsi="Arial" w:cs="Arial"/>
          <w:color w:val="000000" w:themeColor="text1"/>
          <w:sz w:val="24"/>
          <w:szCs w:val="24"/>
        </w:rPr>
        <w:t xml:space="preserve"> </w:t>
      </w:r>
      <w:r w:rsidRPr="003252EB">
        <w:rPr>
          <w:rFonts w:ascii="Arial" w:hAnsi="Arial" w:cs="Arial"/>
          <w:color w:val="000000" w:themeColor="text1"/>
          <w:sz w:val="24"/>
          <w:szCs w:val="24"/>
        </w:rPr>
        <w:t>La 20 octombrie 2011</w:t>
      </w:r>
      <w:r>
        <w:rPr>
          <w:rFonts w:ascii="Arial" w:hAnsi="Arial" w:cs="Arial"/>
          <w:color w:val="000000" w:themeColor="text1"/>
          <w:sz w:val="24"/>
          <w:szCs w:val="24"/>
        </w:rPr>
        <w:t>,</w:t>
      </w:r>
      <w:r w:rsidRPr="003252EB">
        <w:rPr>
          <w:rFonts w:ascii="Arial" w:hAnsi="Arial" w:cs="Arial"/>
          <w:color w:val="000000" w:themeColor="text1"/>
          <w:sz w:val="24"/>
          <w:szCs w:val="24"/>
        </w:rPr>
        <w:t xml:space="preserve"> </w:t>
      </w:r>
      <w:r>
        <w:rPr>
          <w:rFonts w:ascii="Arial" w:hAnsi="Arial" w:cs="Arial"/>
          <w:color w:val="000000" w:themeColor="text1"/>
          <w:sz w:val="24"/>
          <w:szCs w:val="24"/>
        </w:rPr>
        <w:t>ponderea p</w:t>
      </w:r>
      <w:r w:rsidRPr="003252EB">
        <w:rPr>
          <w:rFonts w:ascii="Arial" w:hAnsi="Arial" w:cs="Arial"/>
          <w:color w:val="000000" w:themeColor="text1"/>
          <w:sz w:val="24"/>
          <w:szCs w:val="24"/>
        </w:rPr>
        <w:t>ersoanel</w:t>
      </w:r>
      <w:r>
        <w:rPr>
          <w:rFonts w:ascii="Arial" w:hAnsi="Arial" w:cs="Arial"/>
          <w:color w:val="000000" w:themeColor="text1"/>
          <w:sz w:val="24"/>
          <w:szCs w:val="24"/>
        </w:rPr>
        <w:t>or</w:t>
      </w:r>
      <w:r w:rsidRPr="003252EB">
        <w:rPr>
          <w:rFonts w:ascii="Arial" w:hAnsi="Arial" w:cs="Arial"/>
          <w:color w:val="000000" w:themeColor="text1"/>
          <w:sz w:val="24"/>
          <w:szCs w:val="24"/>
        </w:rPr>
        <w:t xml:space="preserve"> </w:t>
      </w:r>
      <w:r>
        <w:rPr>
          <w:rFonts w:ascii="Arial" w:hAnsi="Arial" w:cs="Arial"/>
          <w:color w:val="000000" w:themeColor="text1"/>
          <w:sz w:val="24"/>
          <w:szCs w:val="24"/>
        </w:rPr>
        <w:t xml:space="preserve">de etnie romă </w:t>
      </w:r>
      <w:r w:rsidRPr="003252EB">
        <w:rPr>
          <w:rFonts w:ascii="Arial" w:hAnsi="Arial" w:cs="Arial"/>
          <w:color w:val="000000" w:themeColor="text1"/>
          <w:sz w:val="24"/>
          <w:szCs w:val="24"/>
        </w:rPr>
        <w:t xml:space="preserve">fără </w:t>
      </w:r>
      <w:r>
        <w:rPr>
          <w:rFonts w:ascii="Arial" w:hAnsi="Arial" w:cs="Arial"/>
          <w:color w:val="000000" w:themeColor="text1"/>
          <w:sz w:val="24"/>
          <w:szCs w:val="24"/>
        </w:rPr>
        <w:t>ș</w:t>
      </w:r>
      <w:r w:rsidRPr="003252EB">
        <w:rPr>
          <w:rFonts w:ascii="Arial" w:hAnsi="Arial" w:cs="Arial"/>
          <w:color w:val="000000" w:themeColor="text1"/>
          <w:sz w:val="24"/>
          <w:szCs w:val="24"/>
        </w:rPr>
        <w:t>coală absolvită reprezent</w:t>
      </w:r>
      <w:r>
        <w:rPr>
          <w:rFonts w:ascii="Arial" w:hAnsi="Arial" w:cs="Arial"/>
          <w:color w:val="000000" w:themeColor="text1"/>
          <w:sz w:val="24"/>
          <w:szCs w:val="24"/>
        </w:rPr>
        <w:t>au</w:t>
      </w:r>
      <w:r w:rsidRPr="003252EB">
        <w:rPr>
          <w:rFonts w:ascii="Arial" w:hAnsi="Arial" w:cs="Arial"/>
          <w:color w:val="000000" w:themeColor="text1"/>
          <w:sz w:val="24"/>
          <w:szCs w:val="24"/>
        </w:rPr>
        <w:t xml:space="preserve"> </w:t>
      </w:r>
      <w:r>
        <w:rPr>
          <w:rFonts w:ascii="Arial" w:hAnsi="Arial" w:cs="Arial"/>
          <w:color w:val="000000" w:themeColor="text1"/>
          <w:sz w:val="24"/>
          <w:szCs w:val="24"/>
        </w:rPr>
        <w:t>20</w:t>
      </w:r>
      <w:r w:rsidRPr="003252EB">
        <w:rPr>
          <w:rFonts w:ascii="Arial" w:hAnsi="Arial" w:cs="Arial"/>
          <w:color w:val="000000" w:themeColor="text1"/>
          <w:sz w:val="24"/>
          <w:szCs w:val="24"/>
        </w:rPr>
        <w:t>,</w:t>
      </w:r>
      <w:r>
        <w:rPr>
          <w:rFonts w:ascii="Arial" w:hAnsi="Arial" w:cs="Arial"/>
          <w:color w:val="000000" w:themeColor="text1"/>
          <w:sz w:val="24"/>
          <w:szCs w:val="24"/>
        </w:rPr>
        <w:t>2</w:t>
      </w:r>
      <w:r w:rsidRPr="003252EB">
        <w:rPr>
          <w:rFonts w:ascii="Arial" w:hAnsi="Arial" w:cs="Arial"/>
          <w:color w:val="000000" w:themeColor="text1"/>
          <w:sz w:val="24"/>
          <w:szCs w:val="24"/>
        </w:rPr>
        <w:t>% din popula</w:t>
      </w:r>
      <w:r>
        <w:rPr>
          <w:rFonts w:ascii="Arial" w:hAnsi="Arial" w:cs="Arial"/>
          <w:color w:val="000000" w:themeColor="text1"/>
          <w:sz w:val="24"/>
          <w:szCs w:val="24"/>
        </w:rPr>
        <w:t>ț</w:t>
      </w:r>
      <w:r w:rsidRPr="003252EB">
        <w:rPr>
          <w:rFonts w:ascii="Arial" w:hAnsi="Arial" w:cs="Arial"/>
          <w:color w:val="000000" w:themeColor="text1"/>
          <w:sz w:val="24"/>
          <w:szCs w:val="24"/>
        </w:rPr>
        <w:t>ia stabilă</w:t>
      </w:r>
      <w:r>
        <w:rPr>
          <w:rFonts w:ascii="Arial" w:hAnsi="Arial" w:cs="Arial"/>
          <w:color w:val="000000" w:themeColor="text1"/>
          <w:sz w:val="24"/>
          <w:szCs w:val="24"/>
        </w:rPr>
        <w:t xml:space="preserve"> </w:t>
      </w:r>
      <w:r w:rsidRPr="003252EB">
        <w:rPr>
          <w:rFonts w:ascii="Arial" w:hAnsi="Arial" w:cs="Arial"/>
          <w:color w:val="000000" w:themeColor="text1"/>
          <w:sz w:val="24"/>
          <w:szCs w:val="24"/>
        </w:rPr>
        <w:t xml:space="preserve">de 10 ani </w:t>
      </w:r>
      <w:r>
        <w:rPr>
          <w:rFonts w:ascii="Arial" w:hAnsi="Arial" w:cs="Arial"/>
          <w:color w:val="000000" w:themeColor="text1"/>
          <w:sz w:val="24"/>
          <w:szCs w:val="24"/>
        </w:rPr>
        <w:t>ș</w:t>
      </w:r>
      <w:r w:rsidRPr="003252EB">
        <w:rPr>
          <w:rFonts w:ascii="Arial" w:hAnsi="Arial" w:cs="Arial"/>
          <w:color w:val="000000" w:themeColor="text1"/>
          <w:sz w:val="24"/>
          <w:szCs w:val="24"/>
        </w:rPr>
        <w:t>i peste</w:t>
      </w:r>
      <w:r>
        <w:rPr>
          <w:rFonts w:ascii="Arial" w:hAnsi="Arial" w:cs="Arial"/>
          <w:color w:val="000000" w:themeColor="text1"/>
          <w:sz w:val="24"/>
          <w:szCs w:val="24"/>
        </w:rPr>
        <w:t xml:space="preserve"> a României, din care 14,1% erau </w:t>
      </w:r>
      <w:r w:rsidRPr="003252EB">
        <w:rPr>
          <w:rFonts w:ascii="Arial" w:hAnsi="Arial" w:cs="Arial"/>
          <w:color w:val="000000" w:themeColor="text1"/>
          <w:sz w:val="24"/>
          <w:szCs w:val="24"/>
        </w:rPr>
        <w:t xml:space="preserve"> analfabete</w:t>
      </w:r>
      <w:r>
        <w:rPr>
          <w:rFonts w:ascii="Arial" w:hAnsi="Arial" w:cs="Arial"/>
          <w:color w:val="000000" w:themeColor="text1"/>
          <w:sz w:val="24"/>
          <w:szCs w:val="24"/>
        </w:rPr>
        <w:t>.</w:t>
      </w:r>
    </w:p>
    <w:p w:rsidR="00153648" w:rsidRPr="00DC5DC9" w:rsidRDefault="00153648" w:rsidP="00153648">
      <w:pPr>
        <w:spacing w:line="360" w:lineRule="auto"/>
        <w:ind w:firstLine="851"/>
        <w:rPr>
          <w:rFonts w:ascii="Arial" w:hAnsi="Arial" w:cs="Arial"/>
          <w:color w:val="000000" w:themeColor="text1"/>
          <w:sz w:val="24"/>
          <w:szCs w:val="24"/>
        </w:rPr>
      </w:pPr>
      <w:r w:rsidRPr="00FB0589">
        <w:rPr>
          <w:rFonts w:ascii="Arial" w:hAnsi="Arial" w:cs="Arial"/>
          <w:noProof/>
          <w:sz w:val="24"/>
          <w:szCs w:val="24"/>
        </w:rPr>
        <mc:AlternateContent>
          <mc:Choice Requires="wps">
            <w:drawing>
              <wp:anchor distT="0" distB="0" distL="114300" distR="114300" simplePos="0" relativeHeight="251732992" behindDoc="0" locked="0" layoutInCell="1" allowOverlap="1" wp14:anchorId="4EF185A7" wp14:editId="22A14571">
                <wp:simplePos x="0" y="0"/>
                <wp:positionH relativeFrom="column">
                  <wp:posOffset>0</wp:posOffset>
                </wp:positionH>
                <wp:positionV relativeFrom="paragraph">
                  <wp:posOffset>1304290</wp:posOffset>
                </wp:positionV>
                <wp:extent cx="5867400" cy="2914650"/>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291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.8</w:t>
                            </w:r>
                          </w:p>
                          <w:p w:rsidR="00153648" w:rsidRDefault="00153648" w:rsidP="00153648">
                            <w:pPr>
                              <w:pStyle w:val="Caption"/>
                              <w:ind w:firstLine="0"/>
                              <w:rPr>
                                <w:b w:val="0"/>
                                <w:i/>
                                <w:sz w:val="20"/>
                                <w:szCs w:val="20"/>
                              </w:rPr>
                            </w:pPr>
                            <w:r>
                              <w:rPr>
                                <w:noProof/>
                              </w:rPr>
                              <w:drawing>
                                <wp:inline distT="0" distB="0" distL="0" distR="0" wp14:anchorId="65854D59" wp14:editId="45F53D54">
                                  <wp:extent cx="5753100" cy="2562225"/>
                                  <wp:effectExtent l="0" t="0" r="0" b="9525"/>
                                  <wp:docPr id="25" name="Chart 25">
                                    <a:extLst xmlns:a="http://schemas.openxmlformats.org/drawingml/2006/main">
                                      <a:ext uri="{FF2B5EF4-FFF2-40B4-BE49-F238E27FC236}">
                                        <a16:creationId xmlns:a16="http://schemas.microsoft.com/office/drawing/2014/main" id="{6B654D5E-BEC5-4B93-9237-A945BCF8D0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185A7" id="Text Box 11" o:spid="_x0000_s1034" type="#_x0000_t202" style="position:absolute;left:0;text-align:left;margin-left:0;margin-top:102.7pt;width:462pt;height:229.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" stroked="f">
                <v:textbox inset="0,0,0,0">
                  <w:txbxContent>
                    <w:p w:rsidR="00153648" w:rsidRDefault="00153648" w:rsidP="00153648">
                      <w:pPr>
                        <w:pStyle w:val="Caption"/>
                        <w:rPr>
                          <w:i/>
                          <w:szCs w:val="22"/>
                        </w:rPr>
                      </w:pPr>
                      <w:r w:rsidRPr="00B106FD">
                        <w:rPr>
                          <w:i/>
                          <w:szCs w:val="22"/>
                        </w:rPr>
                        <w:t xml:space="preserve">Figura </w:t>
                      </w:r>
                      <w:r>
                        <w:rPr>
                          <w:i/>
                          <w:szCs w:val="22"/>
                        </w:rPr>
                        <w:t>3.</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1</w:t>
                      </w:r>
                      <w:r w:rsidRPr="00B106FD">
                        <w:rPr>
                          <w:i/>
                          <w:szCs w:val="22"/>
                        </w:rPr>
                        <w:fldChar w:fldCharType="end"/>
                      </w:r>
                      <w:r>
                        <w:rPr>
                          <w:i/>
                          <w:szCs w:val="22"/>
                        </w:rPr>
                        <w:t>.8</w:t>
                      </w:r>
                    </w:p>
                    <w:p w:rsidR="00153648" w:rsidRDefault="00153648" w:rsidP="00153648">
                      <w:pPr>
                        <w:pStyle w:val="Caption"/>
                        <w:ind w:firstLine="0"/>
                        <w:rPr>
                          <w:b w:val="0"/>
                          <w:i/>
                          <w:sz w:val="20"/>
                          <w:szCs w:val="20"/>
                        </w:rPr>
                      </w:pPr>
                      <w:r>
                        <w:rPr>
                          <w:noProof/>
                        </w:rPr>
                        <w:drawing>
                          <wp:inline distT="0" distB="0" distL="0" distR="0" wp14:anchorId="65854D59" wp14:editId="45F53D54">
                            <wp:extent cx="5753100" cy="2562225"/>
                            <wp:effectExtent l="0" t="0" r="0" b="9525"/>
                            <wp:docPr id="25" name="Chart 25">
                              <a:extLst xmlns:a="http://schemas.openxmlformats.org/drawingml/2006/main">
                                <a:ext uri="{FF2B5EF4-FFF2-40B4-BE49-F238E27FC236}">
                                  <a16:creationId xmlns:a16="http://schemas.microsoft.com/office/drawing/2014/main" id="{6B654D5E-BEC5-4B93-9237-A945BCF8D0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53648" w:rsidRPr="00446BCB" w:rsidRDefault="00153648" w:rsidP="00153648">
                      <w:pPr>
                        <w:pStyle w:val="Caption"/>
                        <w:rPr>
                          <w:rFonts w:ascii="Times New Roman" w:hAnsi="Times New Roman" w:cs="Times New Roman"/>
                          <w:b w:val="0"/>
                          <w:i/>
                          <w:noProof/>
                          <w:sz w:val="20"/>
                          <w:szCs w:val="20"/>
                        </w:rPr>
                      </w:pPr>
                      <w:r w:rsidRPr="00221612">
                        <w:rPr>
                          <w:b w:val="0"/>
                          <w:i/>
                          <w:sz w:val="20"/>
                          <w:szCs w:val="20"/>
                        </w:rPr>
                        <w:t>Sursa: INS, Anuarul Statistic 2013</w:t>
                      </w:r>
                    </w:p>
                  </w:txbxContent>
                </v:textbox>
                <w10:wrap type="square"/>
              </v:shape>
            </w:pict>
          </mc:Fallback>
        </mc:AlternateContent>
      </w:r>
      <w:r>
        <w:rPr>
          <w:rFonts w:ascii="Arial" w:hAnsi="Arial" w:cs="Arial"/>
          <w:sz w:val="24"/>
          <w:szCs w:val="24"/>
        </w:rPr>
        <w:t xml:space="preserve">În regiunea Sud Muntenia, </w:t>
      </w:r>
      <w:r w:rsidRPr="003252EB">
        <w:rPr>
          <w:rFonts w:ascii="Arial" w:hAnsi="Arial" w:cs="Arial"/>
          <w:color w:val="000000" w:themeColor="text1"/>
          <w:sz w:val="24"/>
          <w:szCs w:val="24"/>
        </w:rPr>
        <w:t>4</w:t>
      </w:r>
      <w:r>
        <w:rPr>
          <w:rFonts w:ascii="Arial" w:hAnsi="Arial" w:cs="Arial"/>
          <w:color w:val="000000" w:themeColor="text1"/>
          <w:sz w:val="24"/>
          <w:szCs w:val="24"/>
        </w:rPr>
        <w:t>8</w:t>
      </w:r>
      <w:r w:rsidRPr="003252EB">
        <w:rPr>
          <w:rFonts w:ascii="Arial" w:hAnsi="Arial" w:cs="Arial"/>
          <w:color w:val="000000" w:themeColor="text1"/>
          <w:sz w:val="24"/>
          <w:szCs w:val="24"/>
        </w:rPr>
        <w:t>,</w:t>
      </w:r>
      <w:r>
        <w:rPr>
          <w:rFonts w:ascii="Arial" w:hAnsi="Arial" w:cs="Arial"/>
          <w:color w:val="000000" w:themeColor="text1"/>
          <w:sz w:val="24"/>
          <w:szCs w:val="24"/>
        </w:rPr>
        <w:t>1</w:t>
      </w:r>
      <w:r w:rsidRPr="003252EB">
        <w:rPr>
          <w:rFonts w:ascii="Arial" w:hAnsi="Arial" w:cs="Arial"/>
          <w:color w:val="000000" w:themeColor="text1"/>
          <w:sz w:val="24"/>
          <w:szCs w:val="24"/>
        </w:rPr>
        <w:t xml:space="preserve">% </w:t>
      </w:r>
      <w:r>
        <w:rPr>
          <w:rFonts w:ascii="Arial" w:hAnsi="Arial" w:cs="Arial"/>
          <w:color w:val="000000" w:themeColor="text1"/>
          <w:sz w:val="24"/>
          <w:szCs w:val="24"/>
        </w:rPr>
        <w:t>d</w:t>
      </w:r>
      <w:r w:rsidRPr="001C16CD">
        <w:rPr>
          <w:rFonts w:ascii="Arial" w:hAnsi="Arial" w:cs="Arial"/>
          <w:color w:val="000000" w:themeColor="text1"/>
          <w:sz w:val="24"/>
          <w:szCs w:val="24"/>
        </w:rPr>
        <w:t xml:space="preserve">in </w:t>
      </w:r>
      <w:r w:rsidRPr="007D7495">
        <w:rPr>
          <w:rFonts w:ascii="Arial" w:hAnsi="Arial" w:cs="Arial"/>
          <w:color w:val="000000" w:themeColor="text1"/>
          <w:sz w:val="24"/>
          <w:szCs w:val="24"/>
        </w:rPr>
        <w:t>totalul</w:t>
      </w:r>
      <w:r w:rsidRPr="003252EB">
        <w:rPr>
          <w:rFonts w:ascii="Arial" w:hAnsi="Arial" w:cs="Arial"/>
          <w:color w:val="000000" w:themeColor="text1"/>
          <w:sz w:val="24"/>
          <w:szCs w:val="24"/>
        </w:rPr>
        <w:t xml:space="preserve"> popula</w:t>
      </w:r>
      <w:r>
        <w:rPr>
          <w:rFonts w:ascii="Arial" w:hAnsi="Arial" w:cs="Arial"/>
          <w:color w:val="000000" w:themeColor="text1"/>
          <w:sz w:val="24"/>
          <w:szCs w:val="24"/>
        </w:rPr>
        <w:t>ț</w:t>
      </w:r>
      <w:r w:rsidRPr="003252EB">
        <w:rPr>
          <w:rFonts w:ascii="Arial" w:hAnsi="Arial" w:cs="Arial"/>
          <w:color w:val="000000" w:themeColor="text1"/>
          <w:sz w:val="24"/>
          <w:szCs w:val="24"/>
        </w:rPr>
        <w:t xml:space="preserve">iei stabile de 10 ani </w:t>
      </w:r>
      <w:r>
        <w:rPr>
          <w:rFonts w:ascii="Arial" w:hAnsi="Arial" w:cs="Arial"/>
          <w:color w:val="000000" w:themeColor="text1"/>
          <w:sz w:val="24"/>
          <w:szCs w:val="24"/>
        </w:rPr>
        <w:t>ș</w:t>
      </w:r>
      <w:r w:rsidRPr="003252EB">
        <w:rPr>
          <w:rFonts w:ascii="Arial" w:hAnsi="Arial" w:cs="Arial"/>
          <w:color w:val="000000" w:themeColor="text1"/>
          <w:sz w:val="24"/>
          <w:szCs w:val="24"/>
        </w:rPr>
        <w:t xml:space="preserve">i peste, </w:t>
      </w:r>
      <w:r>
        <w:rPr>
          <w:rFonts w:ascii="Arial" w:hAnsi="Arial" w:cs="Arial"/>
          <w:color w:val="000000" w:themeColor="text1"/>
          <w:sz w:val="24"/>
          <w:szCs w:val="24"/>
        </w:rPr>
        <w:t>avea</w:t>
      </w:r>
      <w:r w:rsidRPr="003252EB">
        <w:rPr>
          <w:rFonts w:ascii="Arial" w:hAnsi="Arial" w:cs="Arial"/>
          <w:color w:val="000000" w:themeColor="text1"/>
          <w:sz w:val="24"/>
          <w:szCs w:val="24"/>
        </w:rPr>
        <w:t xml:space="preserve"> nivel scăzut de educa</w:t>
      </w:r>
      <w:r>
        <w:rPr>
          <w:rFonts w:ascii="Arial" w:hAnsi="Arial" w:cs="Arial"/>
          <w:color w:val="000000" w:themeColor="text1"/>
          <w:sz w:val="24"/>
          <w:szCs w:val="24"/>
        </w:rPr>
        <w:t>ț</w:t>
      </w:r>
      <w:r w:rsidRPr="003252EB">
        <w:rPr>
          <w:rFonts w:ascii="Arial" w:hAnsi="Arial" w:cs="Arial"/>
          <w:color w:val="000000" w:themeColor="text1"/>
          <w:sz w:val="24"/>
          <w:szCs w:val="24"/>
        </w:rPr>
        <w:t>ie (primar, gimnazial</w:t>
      </w:r>
      <w:r>
        <w:rPr>
          <w:rFonts w:ascii="Arial" w:hAnsi="Arial" w:cs="Arial"/>
          <w:color w:val="000000" w:themeColor="text1"/>
          <w:sz w:val="24"/>
          <w:szCs w:val="24"/>
        </w:rPr>
        <w:t xml:space="preserve"> </w:t>
      </w:r>
      <w:r w:rsidRPr="003252EB">
        <w:rPr>
          <w:rFonts w:ascii="Arial" w:hAnsi="Arial" w:cs="Arial"/>
          <w:color w:val="000000" w:themeColor="text1"/>
          <w:sz w:val="24"/>
          <w:szCs w:val="24"/>
        </w:rPr>
        <w:t xml:space="preserve">sau fără </w:t>
      </w:r>
      <w:r>
        <w:rPr>
          <w:rFonts w:ascii="Arial" w:hAnsi="Arial" w:cs="Arial"/>
          <w:color w:val="000000" w:themeColor="text1"/>
          <w:sz w:val="24"/>
          <w:szCs w:val="24"/>
        </w:rPr>
        <w:t>ș</w:t>
      </w:r>
      <w:r w:rsidRPr="003252EB">
        <w:rPr>
          <w:rFonts w:ascii="Arial" w:hAnsi="Arial" w:cs="Arial"/>
          <w:color w:val="000000" w:themeColor="text1"/>
          <w:sz w:val="24"/>
          <w:szCs w:val="24"/>
        </w:rPr>
        <w:t>coală absolvită), 41,4% nivel mediu (postliceal, liceal, profesional sau tehnic de mai</w:t>
      </w:r>
      <w:r>
        <w:rPr>
          <w:rFonts w:ascii="Arial" w:hAnsi="Arial" w:cs="Arial"/>
          <w:color w:val="000000" w:themeColor="text1"/>
          <w:sz w:val="24"/>
          <w:szCs w:val="24"/>
        </w:rPr>
        <w:t>ș</w:t>
      </w:r>
      <w:r w:rsidRPr="003252EB">
        <w:rPr>
          <w:rFonts w:ascii="Arial" w:hAnsi="Arial" w:cs="Arial"/>
          <w:color w:val="000000" w:themeColor="text1"/>
          <w:sz w:val="24"/>
          <w:szCs w:val="24"/>
        </w:rPr>
        <w:t xml:space="preserve">tri) </w:t>
      </w:r>
      <w:r>
        <w:rPr>
          <w:rFonts w:ascii="Arial" w:hAnsi="Arial" w:cs="Arial"/>
          <w:color w:val="000000" w:themeColor="text1"/>
          <w:sz w:val="24"/>
          <w:szCs w:val="24"/>
        </w:rPr>
        <w:t>ș</w:t>
      </w:r>
      <w:r w:rsidRPr="003252EB">
        <w:rPr>
          <w:rFonts w:ascii="Arial" w:hAnsi="Arial" w:cs="Arial"/>
          <w:color w:val="000000" w:themeColor="text1"/>
          <w:sz w:val="24"/>
          <w:szCs w:val="24"/>
        </w:rPr>
        <w:t>i</w:t>
      </w:r>
      <w:r>
        <w:rPr>
          <w:rFonts w:ascii="Arial" w:hAnsi="Arial" w:cs="Arial"/>
          <w:color w:val="000000" w:themeColor="text1"/>
          <w:sz w:val="24"/>
          <w:szCs w:val="24"/>
        </w:rPr>
        <w:t xml:space="preserve"> </w:t>
      </w:r>
      <w:r w:rsidRPr="003252EB">
        <w:rPr>
          <w:rFonts w:ascii="Arial" w:hAnsi="Arial" w:cs="Arial"/>
          <w:color w:val="000000" w:themeColor="text1"/>
          <w:sz w:val="24"/>
          <w:szCs w:val="24"/>
        </w:rPr>
        <w:t>1</w:t>
      </w:r>
      <w:r>
        <w:rPr>
          <w:rFonts w:ascii="Arial" w:hAnsi="Arial" w:cs="Arial"/>
          <w:color w:val="000000" w:themeColor="text1"/>
          <w:sz w:val="24"/>
          <w:szCs w:val="24"/>
        </w:rPr>
        <w:t>0</w:t>
      </w:r>
      <w:r w:rsidRPr="003252EB">
        <w:rPr>
          <w:rFonts w:ascii="Arial" w:hAnsi="Arial" w:cs="Arial"/>
          <w:color w:val="000000" w:themeColor="text1"/>
          <w:sz w:val="24"/>
          <w:szCs w:val="24"/>
        </w:rPr>
        <w:t>,</w:t>
      </w:r>
      <w:r>
        <w:rPr>
          <w:rFonts w:ascii="Arial" w:hAnsi="Arial" w:cs="Arial"/>
          <w:color w:val="000000" w:themeColor="text1"/>
          <w:sz w:val="24"/>
          <w:szCs w:val="24"/>
        </w:rPr>
        <w:t>5</w:t>
      </w:r>
      <w:r w:rsidRPr="003252EB">
        <w:rPr>
          <w:rFonts w:ascii="Arial" w:hAnsi="Arial" w:cs="Arial"/>
          <w:color w:val="000000" w:themeColor="text1"/>
          <w:sz w:val="24"/>
          <w:szCs w:val="24"/>
        </w:rPr>
        <w:t xml:space="preserve">% nivel superior. La 20 </w:t>
      </w:r>
      <w:r w:rsidRPr="003252EB">
        <w:rPr>
          <w:rFonts w:ascii="Arial" w:hAnsi="Arial" w:cs="Arial"/>
          <w:color w:val="000000" w:themeColor="text1"/>
          <w:sz w:val="24"/>
          <w:szCs w:val="24"/>
        </w:rPr>
        <w:lastRenderedPageBreak/>
        <w:t xml:space="preserve">octombrie 2011 erau </w:t>
      </w:r>
      <w:r>
        <w:rPr>
          <w:rFonts w:ascii="Arial" w:hAnsi="Arial" w:cs="Arial"/>
          <w:color w:val="000000" w:themeColor="text1"/>
          <w:sz w:val="24"/>
          <w:szCs w:val="24"/>
        </w:rPr>
        <w:t>56</w:t>
      </w:r>
      <w:r w:rsidRPr="003252EB">
        <w:rPr>
          <w:rFonts w:ascii="Arial" w:hAnsi="Arial" w:cs="Arial"/>
          <w:color w:val="000000" w:themeColor="text1"/>
          <w:sz w:val="24"/>
          <w:szCs w:val="24"/>
        </w:rPr>
        <w:t>,</w:t>
      </w:r>
      <w:r>
        <w:rPr>
          <w:rFonts w:ascii="Arial" w:hAnsi="Arial" w:cs="Arial"/>
          <w:color w:val="000000" w:themeColor="text1"/>
          <w:sz w:val="24"/>
          <w:szCs w:val="24"/>
        </w:rPr>
        <w:t>8</w:t>
      </w:r>
      <w:r w:rsidRPr="003252EB">
        <w:rPr>
          <w:rFonts w:ascii="Arial" w:hAnsi="Arial" w:cs="Arial"/>
          <w:color w:val="000000" w:themeColor="text1"/>
          <w:sz w:val="24"/>
          <w:szCs w:val="24"/>
        </w:rPr>
        <w:t xml:space="preserve"> mii persoane analfabete</w:t>
      </w:r>
      <w:r>
        <w:rPr>
          <w:rFonts w:ascii="Arial" w:hAnsi="Arial" w:cs="Arial"/>
          <w:color w:val="000000" w:themeColor="text1"/>
          <w:sz w:val="24"/>
          <w:szCs w:val="24"/>
        </w:rPr>
        <w:t xml:space="preserve"> (2%)</w:t>
      </w:r>
      <w:r w:rsidRPr="003252EB">
        <w:rPr>
          <w:rFonts w:ascii="Arial" w:hAnsi="Arial" w:cs="Arial"/>
          <w:color w:val="000000" w:themeColor="text1"/>
          <w:sz w:val="24"/>
          <w:szCs w:val="24"/>
        </w:rPr>
        <w:t xml:space="preserve">. Persoanele fără </w:t>
      </w:r>
      <w:r>
        <w:rPr>
          <w:rFonts w:ascii="Arial" w:hAnsi="Arial" w:cs="Arial"/>
          <w:color w:val="000000" w:themeColor="text1"/>
          <w:sz w:val="24"/>
          <w:szCs w:val="24"/>
        </w:rPr>
        <w:t>ș</w:t>
      </w:r>
      <w:r w:rsidRPr="003252EB">
        <w:rPr>
          <w:rFonts w:ascii="Arial" w:hAnsi="Arial" w:cs="Arial"/>
          <w:color w:val="000000" w:themeColor="text1"/>
          <w:sz w:val="24"/>
          <w:szCs w:val="24"/>
        </w:rPr>
        <w:t>coală absolvită reprezent</w:t>
      </w:r>
      <w:r>
        <w:rPr>
          <w:rFonts w:ascii="Arial" w:hAnsi="Arial" w:cs="Arial"/>
          <w:color w:val="000000" w:themeColor="text1"/>
          <w:sz w:val="24"/>
          <w:szCs w:val="24"/>
        </w:rPr>
        <w:t>au</w:t>
      </w:r>
      <w:r w:rsidRPr="003252EB">
        <w:rPr>
          <w:rFonts w:ascii="Arial" w:hAnsi="Arial" w:cs="Arial"/>
          <w:color w:val="000000" w:themeColor="text1"/>
          <w:sz w:val="24"/>
          <w:szCs w:val="24"/>
        </w:rPr>
        <w:t xml:space="preserve"> 3,</w:t>
      </w:r>
      <w:r>
        <w:rPr>
          <w:rFonts w:ascii="Arial" w:hAnsi="Arial" w:cs="Arial"/>
          <w:color w:val="000000" w:themeColor="text1"/>
          <w:sz w:val="24"/>
          <w:szCs w:val="24"/>
        </w:rPr>
        <w:t>7</w:t>
      </w:r>
      <w:r w:rsidRPr="003252EB">
        <w:rPr>
          <w:rFonts w:ascii="Arial" w:hAnsi="Arial" w:cs="Arial"/>
          <w:color w:val="000000" w:themeColor="text1"/>
          <w:sz w:val="24"/>
          <w:szCs w:val="24"/>
        </w:rPr>
        <w:t>% din popula</w:t>
      </w:r>
      <w:r>
        <w:rPr>
          <w:rFonts w:ascii="Arial" w:hAnsi="Arial" w:cs="Arial"/>
          <w:color w:val="000000" w:themeColor="text1"/>
          <w:sz w:val="24"/>
          <w:szCs w:val="24"/>
        </w:rPr>
        <w:t>ț</w:t>
      </w:r>
      <w:r w:rsidRPr="003252EB">
        <w:rPr>
          <w:rFonts w:ascii="Arial" w:hAnsi="Arial" w:cs="Arial"/>
          <w:color w:val="000000" w:themeColor="text1"/>
          <w:sz w:val="24"/>
          <w:szCs w:val="24"/>
        </w:rPr>
        <w:t>ia stabilă</w:t>
      </w:r>
      <w:r>
        <w:rPr>
          <w:rFonts w:ascii="Arial" w:hAnsi="Arial" w:cs="Arial"/>
          <w:color w:val="000000" w:themeColor="text1"/>
          <w:sz w:val="24"/>
          <w:szCs w:val="24"/>
        </w:rPr>
        <w:t xml:space="preserve"> </w:t>
      </w:r>
      <w:r w:rsidRPr="003252EB">
        <w:rPr>
          <w:rFonts w:ascii="Arial" w:hAnsi="Arial" w:cs="Arial"/>
          <w:color w:val="000000" w:themeColor="text1"/>
          <w:sz w:val="24"/>
          <w:szCs w:val="24"/>
        </w:rPr>
        <w:t xml:space="preserve">de 10 ani </w:t>
      </w:r>
      <w:r>
        <w:rPr>
          <w:rFonts w:ascii="Arial" w:hAnsi="Arial" w:cs="Arial"/>
          <w:color w:val="000000" w:themeColor="text1"/>
          <w:sz w:val="24"/>
          <w:szCs w:val="24"/>
        </w:rPr>
        <w:t>ș</w:t>
      </w:r>
      <w:r w:rsidRPr="003252EB">
        <w:rPr>
          <w:rFonts w:ascii="Arial" w:hAnsi="Arial" w:cs="Arial"/>
          <w:color w:val="000000" w:themeColor="text1"/>
          <w:sz w:val="24"/>
          <w:szCs w:val="24"/>
        </w:rPr>
        <w:t>i peste</w:t>
      </w:r>
      <w:r>
        <w:rPr>
          <w:rFonts w:ascii="Arial" w:hAnsi="Arial" w:cs="Arial"/>
          <w:color w:val="000000" w:themeColor="text1"/>
          <w:sz w:val="24"/>
          <w:szCs w:val="24"/>
        </w:rPr>
        <w:t xml:space="preserve"> a României.</w:t>
      </w:r>
    </w:p>
    <w:p w:rsidR="00153648" w:rsidRDefault="00153648" w:rsidP="00153648">
      <w:pPr>
        <w:spacing w:line="360" w:lineRule="auto"/>
        <w:ind w:firstLine="851"/>
        <w:rPr>
          <w:rFonts w:ascii="Arial" w:hAnsi="Arial" w:cs="Arial"/>
          <w:color w:val="000000" w:themeColor="text1"/>
          <w:sz w:val="24"/>
          <w:szCs w:val="24"/>
        </w:rPr>
      </w:pPr>
      <w:r>
        <w:rPr>
          <w:rFonts w:ascii="Arial" w:hAnsi="Arial" w:cs="Arial"/>
          <w:sz w:val="24"/>
          <w:szCs w:val="24"/>
        </w:rPr>
        <w:t>Și în regiunea Sud Muntenia, p</w:t>
      </w:r>
      <w:r w:rsidRPr="002D04C6">
        <w:rPr>
          <w:rFonts w:ascii="Arial" w:hAnsi="Arial" w:cs="Arial"/>
          <w:sz w:val="24"/>
          <w:szCs w:val="24"/>
        </w:rPr>
        <w:t>opula</w:t>
      </w:r>
      <w:r>
        <w:rPr>
          <w:rFonts w:ascii="Arial" w:hAnsi="Arial" w:cs="Arial"/>
          <w:sz w:val="24"/>
          <w:szCs w:val="24"/>
        </w:rPr>
        <w:t>ț</w:t>
      </w:r>
      <w:r w:rsidRPr="002D04C6">
        <w:rPr>
          <w:rFonts w:ascii="Arial" w:hAnsi="Arial" w:cs="Arial"/>
          <w:sz w:val="24"/>
          <w:szCs w:val="24"/>
        </w:rPr>
        <w:t>ia</w:t>
      </w:r>
      <w:r>
        <w:rPr>
          <w:rFonts w:ascii="Arial" w:hAnsi="Arial" w:cs="Arial"/>
          <w:color w:val="000000" w:themeColor="text1"/>
          <w:sz w:val="24"/>
          <w:szCs w:val="24"/>
        </w:rPr>
        <w:t xml:space="preserve"> romă are un nivel de instruire foarte scăzut. Astfel, 88</w:t>
      </w:r>
      <w:r w:rsidRPr="003252EB">
        <w:rPr>
          <w:rFonts w:ascii="Arial" w:hAnsi="Arial" w:cs="Arial"/>
          <w:color w:val="000000" w:themeColor="text1"/>
          <w:sz w:val="24"/>
          <w:szCs w:val="24"/>
        </w:rPr>
        <w:t>,</w:t>
      </w:r>
      <w:r>
        <w:rPr>
          <w:rFonts w:ascii="Arial" w:hAnsi="Arial" w:cs="Arial"/>
          <w:color w:val="000000" w:themeColor="text1"/>
          <w:sz w:val="24"/>
          <w:szCs w:val="24"/>
        </w:rPr>
        <w:t>7</w:t>
      </w:r>
      <w:r w:rsidRPr="003252EB">
        <w:rPr>
          <w:rFonts w:ascii="Arial" w:hAnsi="Arial" w:cs="Arial"/>
          <w:color w:val="000000" w:themeColor="text1"/>
          <w:sz w:val="24"/>
          <w:szCs w:val="24"/>
        </w:rPr>
        <w:t xml:space="preserve">% </w:t>
      </w:r>
      <w:r>
        <w:rPr>
          <w:rFonts w:ascii="Arial" w:hAnsi="Arial" w:cs="Arial"/>
          <w:color w:val="000000" w:themeColor="text1"/>
          <w:sz w:val="24"/>
          <w:szCs w:val="24"/>
        </w:rPr>
        <w:t>d</w:t>
      </w:r>
      <w:r w:rsidRPr="001C16CD">
        <w:rPr>
          <w:rFonts w:ascii="Arial" w:hAnsi="Arial" w:cs="Arial"/>
          <w:color w:val="000000" w:themeColor="text1"/>
          <w:sz w:val="24"/>
          <w:szCs w:val="24"/>
        </w:rPr>
        <w:t xml:space="preserve">in </w:t>
      </w:r>
      <w:r w:rsidRPr="007D7495">
        <w:rPr>
          <w:rFonts w:ascii="Arial" w:hAnsi="Arial" w:cs="Arial"/>
          <w:color w:val="000000" w:themeColor="text1"/>
          <w:sz w:val="24"/>
          <w:szCs w:val="24"/>
        </w:rPr>
        <w:t>totalul</w:t>
      </w:r>
      <w:r w:rsidRPr="003252EB">
        <w:rPr>
          <w:rFonts w:ascii="Arial" w:hAnsi="Arial" w:cs="Arial"/>
          <w:color w:val="000000" w:themeColor="text1"/>
          <w:sz w:val="24"/>
          <w:szCs w:val="24"/>
        </w:rPr>
        <w:t xml:space="preserve"> popula</w:t>
      </w:r>
      <w:r>
        <w:rPr>
          <w:rFonts w:ascii="Arial" w:hAnsi="Arial" w:cs="Arial"/>
          <w:color w:val="000000" w:themeColor="text1"/>
          <w:sz w:val="24"/>
          <w:szCs w:val="24"/>
        </w:rPr>
        <w:t>ț</w:t>
      </w:r>
      <w:r w:rsidRPr="003252EB">
        <w:rPr>
          <w:rFonts w:ascii="Arial" w:hAnsi="Arial" w:cs="Arial"/>
          <w:color w:val="000000" w:themeColor="text1"/>
          <w:sz w:val="24"/>
          <w:szCs w:val="24"/>
        </w:rPr>
        <w:t>iei stabile</w:t>
      </w:r>
      <w:r>
        <w:rPr>
          <w:rFonts w:ascii="Arial" w:hAnsi="Arial" w:cs="Arial"/>
          <w:color w:val="000000" w:themeColor="text1"/>
          <w:sz w:val="24"/>
          <w:szCs w:val="24"/>
        </w:rPr>
        <w:t xml:space="preserve"> de etnie romă</w:t>
      </w:r>
      <w:r w:rsidRPr="003252EB">
        <w:rPr>
          <w:rFonts w:ascii="Arial" w:hAnsi="Arial" w:cs="Arial"/>
          <w:color w:val="000000" w:themeColor="text1"/>
          <w:sz w:val="24"/>
          <w:szCs w:val="24"/>
        </w:rPr>
        <w:t xml:space="preserve"> de 10 ani </w:t>
      </w:r>
      <w:r>
        <w:rPr>
          <w:rFonts w:ascii="Arial" w:hAnsi="Arial" w:cs="Arial"/>
          <w:color w:val="000000" w:themeColor="text1"/>
          <w:sz w:val="24"/>
          <w:szCs w:val="24"/>
        </w:rPr>
        <w:t>ș</w:t>
      </w:r>
      <w:r w:rsidRPr="003252EB">
        <w:rPr>
          <w:rFonts w:ascii="Arial" w:hAnsi="Arial" w:cs="Arial"/>
          <w:color w:val="000000" w:themeColor="text1"/>
          <w:sz w:val="24"/>
          <w:szCs w:val="24"/>
        </w:rPr>
        <w:t xml:space="preserve">i peste, </w:t>
      </w:r>
      <w:r>
        <w:rPr>
          <w:rFonts w:ascii="Arial" w:hAnsi="Arial" w:cs="Arial"/>
          <w:color w:val="000000" w:themeColor="text1"/>
          <w:sz w:val="24"/>
          <w:szCs w:val="24"/>
        </w:rPr>
        <w:t>avea</w:t>
      </w:r>
      <w:r w:rsidRPr="003252EB">
        <w:rPr>
          <w:rFonts w:ascii="Arial" w:hAnsi="Arial" w:cs="Arial"/>
          <w:color w:val="000000" w:themeColor="text1"/>
          <w:sz w:val="24"/>
          <w:szCs w:val="24"/>
        </w:rPr>
        <w:t xml:space="preserve"> nivel scăzut de educa</w:t>
      </w:r>
      <w:r>
        <w:rPr>
          <w:rFonts w:ascii="Arial" w:hAnsi="Arial" w:cs="Arial"/>
          <w:color w:val="000000" w:themeColor="text1"/>
          <w:sz w:val="24"/>
          <w:szCs w:val="24"/>
        </w:rPr>
        <w:t>ț</w:t>
      </w:r>
      <w:r w:rsidRPr="003252EB">
        <w:rPr>
          <w:rFonts w:ascii="Arial" w:hAnsi="Arial" w:cs="Arial"/>
          <w:color w:val="000000" w:themeColor="text1"/>
          <w:sz w:val="24"/>
          <w:szCs w:val="24"/>
        </w:rPr>
        <w:t>ie (primar, gimnazial</w:t>
      </w:r>
      <w:r>
        <w:rPr>
          <w:rFonts w:ascii="Arial" w:hAnsi="Arial" w:cs="Arial"/>
          <w:color w:val="000000" w:themeColor="text1"/>
          <w:sz w:val="24"/>
          <w:szCs w:val="24"/>
        </w:rPr>
        <w:t xml:space="preserve"> </w:t>
      </w:r>
      <w:r w:rsidRPr="003252EB">
        <w:rPr>
          <w:rFonts w:ascii="Arial" w:hAnsi="Arial" w:cs="Arial"/>
          <w:color w:val="000000" w:themeColor="text1"/>
          <w:sz w:val="24"/>
          <w:szCs w:val="24"/>
        </w:rPr>
        <w:t xml:space="preserve">sau fără </w:t>
      </w:r>
      <w:r>
        <w:rPr>
          <w:rFonts w:ascii="Arial" w:hAnsi="Arial" w:cs="Arial"/>
          <w:color w:val="000000" w:themeColor="text1"/>
          <w:sz w:val="24"/>
          <w:szCs w:val="24"/>
        </w:rPr>
        <w:t>ș</w:t>
      </w:r>
      <w:r w:rsidRPr="003252EB">
        <w:rPr>
          <w:rFonts w:ascii="Arial" w:hAnsi="Arial" w:cs="Arial"/>
          <w:color w:val="000000" w:themeColor="text1"/>
          <w:sz w:val="24"/>
          <w:szCs w:val="24"/>
        </w:rPr>
        <w:t xml:space="preserve">coală absolvită), </w:t>
      </w:r>
      <w:r>
        <w:rPr>
          <w:rFonts w:ascii="Arial" w:hAnsi="Arial" w:cs="Arial"/>
          <w:color w:val="000000" w:themeColor="text1"/>
          <w:sz w:val="24"/>
          <w:szCs w:val="24"/>
        </w:rPr>
        <w:t>10</w:t>
      </w:r>
      <w:r w:rsidRPr="003252EB">
        <w:rPr>
          <w:rFonts w:ascii="Arial" w:hAnsi="Arial" w:cs="Arial"/>
          <w:color w:val="000000" w:themeColor="text1"/>
          <w:sz w:val="24"/>
          <w:szCs w:val="24"/>
        </w:rPr>
        <w:t>,</w:t>
      </w:r>
      <w:r>
        <w:rPr>
          <w:rFonts w:ascii="Arial" w:hAnsi="Arial" w:cs="Arial"/>
          <w:color w:val="000000" w:themeColor="text1"/>
          <w:sz w:val="24"/>
          <w:szCs w:val="24"/>
        </w:rPr>
        <w:t>7</w:t>
      </w:r>
      <w:r w:rsidRPr="003252EB">
        <w:rPr>
          <w:rFonts w:ascii="Arial" w:hAnsi="Arial" w:cs="Arial"/>
          <w:color w:val="000000" w:themeColor="text1"/>
          <w:sz w:val="24"/>
          <w:szCs w:val="24"/>
        </w:rPr>
        <w:t>% nivel mediu (postliceal, liceal, profesional sau tehnic de mai</w:t>
      </w:r>
      <w:r>
        <w:rPr>
          <w:rFonts w:ascii="Arial" w:hAnsi="Arial" w:cs="Arial"/>
          <w:color w:val="000000" w:themeColor="text1"/>
          <w:sz w:val="24"/>
          <w:szCs w:val="24"/>
        </w:rPr>
        <w:t>ș</w:t>
      </w:r>
      <w:r w:rsidRPr="003252EB">
        <w:rPr>
          <w:rFonts w:ascii="Arial" w:hAnsi="Arial" w:cs="Arial"/>
          <w:color w:val="000000" w:themeColor="text1"/>
          <w:sz w:val="24"/>
          <w:szCs w:val="24"/>
        </w:rPr>
        <w:t xml:space="preserve">tri) </w:t>
      </w:r>
      <w:r>
        <w:rPr>
          <w:rFonts w:ascii="Arial" w:hAnsi="Arial" w:cs="Arial"/>
          <w:color w:val="000000" w:themeColor="text1"/>
          <w:sz w:val="24"/>
          <w:szCs w:val="24"/>
        </w:rPr>
        <w:t>ș</w:t>
      </w:r>
      <w:r w:rsidRPr="003252EB">
        <w:rPr>
          <w:rFonts w:ascii="Arial" w:hAnsi="Arial" w:cs="Arial"/>
          <w:color w:val="000000" w:themeColor="text1"/>
          <w:sz w:val="24"/>
          <w:szCs w:val="24"/>
        </w:rPr>
        <w:t>i</w:t>
      </w:r>
      <w:r>
        <w:rPr>
          <w:rFonts w:ascii="Arial" w:hAnsi="Arial" w:cs="Arial"/>
          <w:color w:val="000000" w:themeColor="text1"/>
          <w:sz w:val="24"/>
          <w:szCs w:val="24"/>
        </w:rPr>
        <w:t xml:space="preserve"> doar 0</w:t>
      </w:r>
      <w:r w:rsidRPr="003252EB">
        <w:rPr>
          <w:rFonts w:ascii="Arial" w:hAnsi="Arial" w:cs="Arial"/>
          <w:color w:val="000000" w:themeColor="text1"/>
          <w:sz w:val="24"/>
          <w:szCs w:val="24"/>
        </w:rPr>
        <w:t>,</w:t>
      </w:r>
      <w:r>
        <w:rPr>
          <w:rFonts w:ascii="Arial" w:hAnsi="Arial" w:cs="Arial"/>
          <w:color w:val="000000" w:themeColor="text1"/>
          <w:sz w:val="24"/>
          <w:szCs w:val="24"/>
        </w:rPr>
        <w:t>7</w:t>
      </w:r>
      <w:r w:rsidRPr="003252EB">
        <w:rPr>
          <w:rFonts w:ascii="Arial" w:hAnsi="Arial" w:cs="Arial"/>
          <w:color w:val="000000" w:themeColor="text1"/>
          <w:sz w:val="24"/>
          <w:szCs w:val="24"/>
        </w:rPr>
        <w:t>% nivel superior.</w:t>
      </w:r>
      <w:r>
        <w:rPr>
          <w:rFonts w:ascii="Arial" w:hAnsi="Arial" w:cs="Arial"/>
          <w:color w:val="000000" w:themeColor="text1"/>
          <w:sz w:val="24"/>
          <w:szCs w:val="24"/>
        </w:rPr>
        <w:t xml:space="preserve"> </w:t>
      </w:r>
      <w:r w:rsidRPr="003252EB">
        <w:rPr>
          <w:rFonts w:ascii="Arial" w:hAnsi="Arial" w:cs="Arial"/>
          <w:color w:val="000000" w:themeColor="text1"/>
          <w:sz w:val="24"/>
          <w:szCs w:val="24"/>
        </w:rPr>
        <w:t>La 20 octombrie 2011</w:t>
      </w:r>
      <w:r>
        <w:rPr>
          <w:rFonts w:ascii="Arial" w:hAnsi="Arial" w:cs="Arial"/>
          <w:color w:val="000000" w:themeColor="text1"/>
          <w:sz w:val="24"/>
          <w:szCs w:val="24"/>
        </w:rPr>
        <w:t>,</w:t>
      </w:r>
      <w:r w:rsidRPr="003252EB">
        <w:rPr>
          <w:rFonts w:ascii="Arial" w:hAnsi="Arial" w:cs="Arial"/>
          <w:color w:val="000000" w:themeColor="text1"/>
          <w:sz w:val="24"/>
          <w:szCs w:val="24"/>
        </w:rPr>
        <w:t xml:space="preserve"> </w:t>
      </w:r>
      <w:r>
        <w:rPr>
          <w:rFonts w:ascii="Arial" w:hAnsi="Arial" w:cs="Arial"/>
          <w:color w:val="000000" w:themeColor="text1"/>
          <w:sz w:val="24"/>
          <w:szCs w:val="24"/>
        </w:rPr>
        <w:t>ponderea p</w:t>
      </w:r>
      <w:r w:rsidRPr="003252EB">
        <w:rPr>
          <w:rFonts w:ascii="Arial" w:hAnsi="Arial" w:cs="Arial"/>
          <w:color w:val="000000" w:themeColor="text1"/>
          <w:sz w:val="24"/>
          <w:szCs w:val="24"/>
        </w:rPr>
        <w:t>ersoanel</w:t>
      </w:r>
      <w:r>
        <w:rPr>
          <w:rFonts w:ascii="Arial" w:hAnsi="Arial" w:cs="Arial"/>
          <w:color w:val="000000" w:themeColor="text1"/>
          <w:sz w:val="24"/>
          <w:szCs w:val="24"/>
        </w:rPr>
        <w:t>or</w:t>
      </w:r>
      <w:r w:rsidRPr="003252EB">
        <w:rPr>
          <w:rFonts w:ascii="Arial" w:hAnsi="Arial" w:cs="Arial"/>
          <w:color w:val="000000" w:themeColor="text1"/>
          <w:sz w:val="24"/>
          <w:szCs w:val="24"/>
        </w:rPr>
        <w:t xml:space="preserve"> </w:t>
      </w:r>
      <w:r>
        <w:rPr>
          <w:rFonts w:ascii="Arial" w:hAnsi="Arial" w:cs="Arial"/>
          <w:color w:val="000000" w:themeColor="text1"/>
          <w:sz w:val="24"/>
          <w:szCs w:val="24"/>
        </w:rPr>
        <w:t xml:space="preserve">de etnie romă </w:t>
      </w:r>
      <w:r w:rsidRPr="003252EB">
        <w:rPr>
          <w:rFonts w:ascii="Arial" w:hAnsi="Arial" w:cs="Arial"/>
          <w:color w:val="000000" w:themeColor="text1"/>
          <w:sz w:val="24"/>
          <w:szCs w:val="24"/>
        </w:rPr>
        <w:t xml:space="preserve">fără </w:t>
      </w:r>
      <w:r>
        <w:rPr>
          <w:rFonts w:ascii="Arial" w:hAnsi="Arial" w:cs="Arial"/>
          <w:color w:val="000000" w:themeColor="text1"/>
          <w:sz w:val="24"/>
          <w:szCs w:val="24"/>
        </w:rPr>
        <w:t>ș</w:t>
      </w:r>
      <w:r w:rsidRPr="003252EB">
        <w:rPr>
          <w:rFonts w:ascii="Arial" w:hAnsi="Arial" w:cs="Arial"/>
          <w:color w:val="000000" w:themeColor="text1"/>
          <w:sz w:val="24"/>
          <w:szCs w:val="24"/>
        </w:rPr>
        <w:t>coală absolvită reprezent</w:t>
      </w:r>
      <w:r>
        <w:rPr>
          <w:rFonts w:ascii="Arial" w:hAnsi="Arial" w:cs="Arial"/>
          <w:color w:val="000000" w:themeColor="text1"/>
          <w:sz w:val="24"/>
          <w:szCs w:val="24"/>
        </w:rPr>
        <w:t>au</w:t>
      </w:r>
      <w:r w:rsidRPr="003252EB">
        <w:rPr>
          <w:rFonts w:ascii="Arial" w:hAnsi="Arial" w:cs="Arial"/>
          <w:color w:val="000000" w:themeColor="text1"/>
          <w:sz w:val="24"/>
          <w:szCs w:val="24"/>
        </w:rPr>
        <w:t xml:space="preserve"> </w:t>
      </w:r>
      <w:r>
        <w:rPr>
          <w:rFonts w:ascii="Arial" w:hAnsi="Arial" w:cs="Arial"/>
          <w:color w:val="000000" w:themeColor="text1"/>
          <w:sz w:val="24"/>
          <w:szCs w:val="24"/>
        </w:rPr>
        <w:t>18</w:t>
      </w:r>
      <w:r w:rsidRPr="003252EB">
        <w:rPr>
          <w:rFonts w:ascii="Arial" w:hAnsi="Arial" w:cs="Arial"/>
          <w:color w:val="000000" w:themeColor="text1"/>
          <w:sz w:val="24"/>
          <w:szCs w:val="24"/>
        </w:rPr>
        <w:t>,</w:t>
      </w:r>
      <w:r>
        <w:rPr>
          <w:rFonts w:ascii="Arial" w:hAnsi="Arial" w:cs="Arial"/>
          <w:color w:val="000000" w:themeColor="text1"/>
          <w:sz w:val="24"/>
          <w:szCs w:val="24"/>
        </w:rPr>
        <w:t>1</w:t>
      </w:r>
      <w:r w:rsidRPr="003252EB">
        <w:rPr>
          <w:rFonts w:ascii="Arial" w:hAnsi="Arial" w:cs="Arial"/>
          <w:color w:val="000000" w:themeColor="text1"/>
          <w:sz w:val="24"/>
          <w:szCs w:val="24"/>
        </w:rPr>
        <w:t>% din popula</w:t>
      </w:r>
      <w:r>
        <w:rPr>
          <w:rFonts w:ascii="Arial" w:hAnsi="Arial" w:cs="Arial"/>
          <w:color w:val="000000" w:themeColor="text1"/>
          <w:sz w:val="24"/>
          <w:szCs w:val="24"/>
        </w:rPr>
        <w:t>ț</w:t>
      </w:r>
      <w:r w:rsidRPr="003252EB">
        <w:rPr>
          <w:rFonts w:ascii="Arial" w:hAnsi="Arial" w:cs="Arial"/>
          <w:color w:val="000000" w:themeColor="text1"/>
          <w:sz w:val="24"/>
          <w:szCs w:val="24"/>
        </w:rPr>
        <w:t>ia stabilă</w:t>
      </w:r>
      <w:r>
        <w:rPr>
          <w:rFonts w:ascii="Arial" w:hAnsi="Arial" w:cs="Arial"/>
          <w:color w:val="000000" w:themeColor="text1"/>
          <w:sz w:val="24"/>
          <w:szCs w:val="24"/>
        </w:rPr>
        <w:t xml:space="preserve"> </w:t>
      </w:r>
      <w:r w:rsidRPr="003252EB">
        <w:rPr>
          <w:rFonts w:ascii="Arial" w:hAnsi="Arial" w:cs="Arial"/>
          <w:color w:val="000000" w:themeColor="text1"/>
          <w:sz w:val="24"/>
          <w:szCs w:val="24"/>
        </w:rPr>
        <w:t xml:space="preserve">de 10 ani </w:t>
      </w:r>
      <w:r>
        <w:rPr>
          <w:rFonts w:ascii="Arial" w:hAnsi="Arial" w:cs="Arial"/>
          <w:color w:val="000000" w:themeColor="text1"/>
          <w:sz w:val="24"/>
          <w:szCs w:val="24"/>
        </w:rPr>
        <w:t>ș</w:t>
      </w:r>
      <w:r w:rsidRPr="003252EB">
        <w:rPr>
          <w:rFonts w:ascii="Arial" w:hAnsi="Arial" w:cs="Arial"/>
          <w:color w:val="000000" w:themeColor="text1"/>
          <w:sz w:val="24"/>
          <w:szCs w:val="24"/>
        </w:rPr>
        <w:t>i peste</w:t>
      </w:r>
      <w:r>
        <w:rPr>
          <w:rFonts w:ascii="Arial" w:hAnsi="Arial" w:cs="Arial"/>
          <w:color w:val="000000" w:themeColor="text1"/>
          <w:sz w:val="24"/>
          <w:szCs w:val="24"/>
        </w:rPr>
        <w:t xml:space="preserve"> a regiunii, din care   13% erau </w:t>
      </w:r>
      <w:r w:rsidRPr="003252EB">
        <w:rPr>
          <w:rFonts w:ascii="Arial" w:hAnsi="Arial" w:cs="Arial"/>
          <w:color w:val="000000" w:themeColor="text1"/>
          <w:sz w:val="24"/>
          <w:szCs w:val="24"/>
        </w:rPr>
        <w:t xml:space="preserve"> analfabete</w:t>
      </w:r>
      <w:r>
        <w:rPr>
          <w:rFonts w:ascii="Arial" w:hAnsi="Arial" w:cs="Arial"/>
          <w:color w:val="000000" w:themeColor="text1"/>
          <w:sz w:val="24"/>
          <w:szCs w:val="24"/>
        </w:rPr>
        <w:t xml:space="preserve">. </w:t>
      </w:r>
    </w:p>
    <w:p w:rsidR="00153648" w:rsidRPr="00523584" w:rsidRDefault="00153648" w:rsidP="00153648">
      <w:pPr>
        <w:pStyle w:val="Heading3"/>
        <w:spacing w:before="120" w:line="360" w:lineRule="auto"/>
        <w:rPr>
          <w:rFonts w:ascii="Arial" w:hAnsi="Arial" w:cs="Arial"/>
          <w:color w:val="000000" w:themeColor="text1"/>
          <w:sz w:val="24"/>
          <w:szCs w:val="24"/>
        </w:rPr>
      </w:pPr>
      <w:bookmarkStart w:id="7" w:name="_Toc465489976"/>
      <w:bookmarkStart w:id="8" w:name="_Toc485730395"/>
      <w:r w:rsidRPr="00523584">
        <w:rPr>
          <w:rFonts w:ascii="Arial" w:hAnsi="Arial" w:cs="Arial"/>
          <w:color w:val="000000" w:themeColor="text1"/>
          <w:sz w:val="24"/>
          <w:szCs w:val="24"/>
        </w:rPr>
        <w:t>3.1.2. Structura pe grupe de vârstă</w:t>
      </w:r>
      <w:bookmarkEnd w:id="7"/>
      <w:bookmarkEnd w:id="8"/>
    </w:p>
    <w:p w:rsidR="00153648" w:rsidRPr="00523584" w:rsidRDefault="00153648" w:rsidP="00153648">
      <w:pPr>
        <w:spacing w:line="360" w:lineRule="auto"/>
        <w:rPr>
          <w:rFonts w:ascii="Arial" w:hAnsi="Arial" w:cs="Arial"/>
          <w:sz w:val="24"/>
          <w:szCs w:val="24"/>
        </w:rPr>
      </w:pPr>
      <w:r w:rsidRPr="00FB0589">
        <w:rPr>
          <w:noProof/>
          <w:sz w:val="24"/>
          <w:szCs w:val="24"/>
        </w:rPr>
        <mc:AlternateContent>
          <mc:Choice Requires="wps">
            <w:drawing>
              <wp:anchor distT="0" distB="0" distL="114300" distR="114300" simplePos="0" relativeHeight="251739136" behindDoc="0" locked="0" layoutInCell="1" allowOverlap="1" wp14:anchorId="1FF1B780" wp14:editId="17196CDD">
                <wp:simplePos x="0" y="0"/>
                <wp:positionH relativeFrom="column">
                  <wp:posOffset>-118630</wp:posOffset>
                </wp:positionH>
                <wp:positionV relativeFrom="paragraph">
                  <wp:posOffset>1664970</wp:posOffset>
                </wp:positionV>
                <wp:extent cx="6096000" cy="363855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3638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3.1.</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2</w:t>
                            </w:r>
                            <w:r w:rsidRPr="00B106FD">
                              <w:rPr>
                                <w:i/>
                                <w:szCs w:val="22"/>
                              </w:rPr>
                              <w:fldChar w:fldCharType="end"/>
                            </w:r>
                            <w:r>
                              <w:rPr>
                                <w:i/>
                                <w:szCs w:val="22"/>
                              </w:rPr>
                              <w:t>.1</w:t>
                            </w:r>
                          </w:p>
                          <w:p w:rsidR="00153648" w:rsidRDefault="00153648" w:rsidP="00153648">
                            <w:pPr>
                              <w:spacing w:line="240" w:lineRule="auto"/>
                              <w:ind w:firstLine="0"/>
                              <w:rPr>
                                <w:lang w:eastAsia="ro-RO"/>
                              </w:rPr>
                            </w:pPr>
                            <w:r>
                              <w:rPr>
                                <w:noProof/>
                              </w:rPr>
                              <w:drawing>
                                <wp:inline distT="0" distB="0" distL="0" distR="0" wp14:anchorId="4378845A" wp14:editId="017A5780">
                                  <wp:extent cx="5895975" cy="3238500"/>
                                  <wp:effectExtent l="0" t="0" r="9525" b="0"/>
                                  <wp:docPr id="46" name="Chart 46">
                                    <a:extLst xmlns:a="http://schemas.openxmlformats.org/drawingml/2006/main">
                                      <a:ext uri="{FF2B5EF4-FFF2-40B4-BE49-F238E27FC236}">
                                        <a16:creationId xmlns:a16="http://schemas.microsoft.com/office/drawing/2014/main" id="{018BD474-C1AC-4BFA-8BB1-1C5AFE381F8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153648" w:rsidRPr="000F526B" w:rsidRDefault="00153648" w:rsidP="00153648">
                            <w:pPr>
                              <w:spacing w:line="240" w:lineRule="auto"/>
                              <w:ind w:firstLine="0"/>
                              <w:rPr>
                                <w:rFonts w:ascii="Arial Narrow" w:hAnsi="Arial Narrow"/>
                                <w:lang w:eastAsia="ro-RO"/>
                              </w:rPr>
                            </w:pPr>
                            <w:r w:rsidRPr="00B922D8">
                              <w:rPr>
                                <w:rFonts w:ascii="Arial Narrow" w:hAnsi="Arial Narrow"/>
                                <w:lang w:eastAsia="ro-RO"/>
                              </w:rPr>
                              <w:t>Sursa: INS , Baza de date TEMPO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1B780" id="Text Box 8" o:spid="_x0000_s1035" type="#_x0000_t202" style="position:absolute;left:0;text-align:left;margin-left:-9.35pt;margin-top:131.1pt;width:480pt;height:28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" stroked="f">
                <v:textbox inset="0,0,0,0">
                  <w:txbxContent>
                    <w:p w:rsidR="00153648" w:rsidRDefault="00153648" w:rsidP="00153648">
                      <w:pPr>
                        <w:pStyle w:val="Caption"/>
                        <w:rPr>
                          <w:i/>
                          <w:szCs w:val="22"/>
                        </w:rPr>
                      </w:pPr>
                      <w:r w:rsidRPr="00B106FD">
                        <w:rPr>
                          <w:i/>
                          <w:szCs w:val="22"/>
                        </w:rPr>
                        <w:t xml:space="preserve">Figura </w:t>
                      </w:r>
                      <w:r>
                        <w:rPr>
                          <w:i/>
                          <w:szCs w:val="22"/>
                        </w:rPr>
                        <w:t>3.1.</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2</w:t>
                      </w:r>
                      <w:r w:rsidRPr="00B106FD">
                        <w:rPr>
                          <w:i/>
                          <w:szCs w:val="22"/>
                        </w:rPr>
                        <w:fldChar w:fldCharType="end"/>
                      </w:r>
                      <w:r>
                        <w:rPr>
                          <w:i/>
                          <w:szCs w:val="22"/>
                        </w:rPr>
                        <w:t>.1</w:t>
                      </w:r>
                    </w:p>
                    <w:p w:rsidR="00153648" w:rsidRDefault="00153648" w:rsidP="00153648">
                      <w:pPr>
                        <w:spacing w:line="240" w:lineRule="auto"/>
                        <w:ind w:firstLine="0"/>
                        <w:rPr>
                          <w:lang w:eastAsia="ro-RO"/>
                        </w:rPr>
                      </w:pPr>
                      <w:r>
                        <w:rPr>
                          <w:noProof/>
                        </w:rPr>
                        <w:drawing>
                          <wp:inline distT="0" distB="0" distL="0" distR="0" wp14:anchorId="4378845A" wp14:editId="017A5780">
                            <wp:extent cx="5895975" cy="3238500"/>
                            <wp:effectExtent l="0" t="0" r="9525" b="0"/>
                            <wp:docPr id="46" name="Chart 46">
                              <a:extLst xmlns:a="http://schemas.openxmlformats.org/drawingml/2006/main">
                                <a:ext uri="{FF2B5EF4-FFF2-40B4-BE49-F238E27FC236}">
                                  <a16:creationId xmlns:a16="http://schemas.microsoft.com/office/drawing/2014/main" id="{018BD474-C1AC-4BFA-8BB1-1C5AFE381F8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153648" w:rsidRPr="000F526B" w:rsidRDefault="00153648" w:rsidP="00153648">
                      <w:pPr>
                        <w:spacing w:line="240" w:lineRule="auto"/>
                        <w:ind w:firstLine="0"/>
                        <w:rPr>
                          <w:rFonts w:ascii="Arial Narrow" w:hAnsi="Arial Narrow"/>
                          <w:lang w:eastAsia="ro-RO"/>
                        </w:rPr>
                      </w:pPr>
                      <w:r w:rsidRPr="00B922D8">
                        <w:rPr>
                          <w:rFonts w:ascii="Arial Narrow" w:hAnsi="Arial Narrow"/>
                          <w:lang w:eastAsia="ro-RO"/>
                        </w:rPr>
                        <w:t>Sursa: INS , Baza de date TEMPO</w:t>
                      </w:r>
                    </w:p>
                  </w:txbxContent>
                </v:textbox>
                <w10:wrap type="square"/>
              </v:shape>
            </w:pict>
          </mc:Fallback>
        </mc:AlternateContent>
      </w:r>
      <w:r w:rsidRPr="00523584">
        <w:rPr>
          <w:rFonts w:ascii="Arial" w:hAnsi="Arial" w:cs="Arial"/>
          <w:sz w:val="24"/>
          <w:szCs w:val="24"/>
        </w:rPr>
        <w:t>Analiza evolu</w:t>
      </w:r>
      <w:r>
        <w:rPr>
          <w:rFonts w:ascii="Arial" w:hAnsi="Arial" w:cs="Arial"/>
          <w:sz w:val="24"/>
          <w:szCs w:val="24"/>
        </w:rPr>
        <w:t>ț</w:t>
      </w:r>
      <w:r w:rsidRPr="00523584">
        <w:rPr>
          <w:rFonts w:ascii="Arial" w:hAnsi="Arial" w:cs="Arial"/>
          <w:sz w:val="24"/>
          <w:szCs w:val="24"/>
        </w:rPr>
        <w:t>iei structurii pe grupe de vârstă a popula</w:t>
      </w:r>
      <w:r>
        <w:rPr>
          <w:rFonts w:ascii="Arial" w:hAnsi="Arial" w:cs="Arial"/>
          <w:sz w:val="24"/>
          <w:szCs w:val="24"/>
        </w:rPr>
        <w:t>ț</w:t>
      </w:r>
      <w:r w:rsidRPr="00523584">
        <w:rPr>
          <w:rFonts w:ascii="Arial" w:hAnsi="Arial" w:cs="Arial"/>
          <w:sz w:val="24"/>
          <w:szCs w:val="24"/>
        </w:rPr>
        <w:t>iei regiunii Sud</w:t>
      </w:r>
      <w:r>
        <w:rPr>
          <w:rFonts w:ascii="Arial" w:hAnsi="Arial" w:cs="Arial"/>
          <w:sz w:val="24"/>
          <w:szCs w:val="24"/>
        </w:rPr>
        <w:t xml:space="preserve"> Muntenia</w:t>
      </w:r>
      <w:r w:rsidRPr="00523584">
        <w:rPr>
          <w:rFonts w:ascii="Arial" w:hAnsi="Arial" w:cs="Arial"/>
          <w:sz w:val="24"/>
          <w:szCs w:val="24"/>
        </w:rPr>
        <w:t xml:space="preserve"> </w:t>
      </w:r>
      <w:r>
        <w:rPr>
          <w:rFonts w:ascii="Arial" w:hAnsi="Arial" w:cs="Arial"/>
          <w:sz w:val="24"/>
          <w:szCs w:val="24"/>
        </w:rPr>
        <w:t>arat</w:t>
      </w:r>
      <w:r w:rsidRPr="00523584">
        <w:rPr>
          <w:rFonts w:ascii="Arial" w:hAnsi="Arial" w:cs="Arial"/>
          <w:sz w:val="24"/>
          <w:szCs w:val="24"/>
        </w:rPr>
        <w:t>ă apari</w:t>
      </w:r>
      <w:r>
        <w:rPr>
          <w:rFonts w:ascii="Arial" w:hAnsi="Arial" w:cs="Arial"/>
          <w:sz w:val="24"/>
          <w:szCs w:val="24"/>
        </w:rPr>
        <w:t>ț</w:t>
      </w:r>
      <w:r w:rsidRPr="00523584">
        <w:rPr>
          <w:rFonts w:ascii="Arial" w:hAnsi="Arial" w:cs="Arial"/>
          <w:sz w:val="24"/>
          <w:szCs w:val="24"/>
        </w:rPr>
        <w:t>ia unui proces lent, dar constant de îmbătrânire demografică</w:t>
      </w:r>
      <w:r>
        <w:rPr>
          <w:rFonts w:ascii="Arial" w:hAnsi="Arial" w:cs="Arial"/>
          <w:sz w:val="24"/>
          <w:szCs w:val="24"/>
        </w:rPr>
        <w:t>,</w:t>
      </w:r>
      <w:r w:rsidRPr="004764AF">
        <w:rPr>
          <w:rFonts w:ascii="Arial" w:hAnsi="Arial" w:cs="Arial"/>
          <w:sz w:val="24"/>
          <w:szCs w:val="24"/>
        </w:rPr>
        <w:t xml:space="preserve"> </w:t>
      </w:r>
      <w:r w:rsidRPr="00FB0589">
        <w:rPr>
          <w:rFonts w:ascii="Arial" w:hAnsi="Arial" w:cs="Arial"/>
          <w:sz w:val="24"/>
          <w:szCs w:val="24"/>
        </w:rPr>
        <w:t>caracterizat</w:t>
      </w:r>
      <w:r>
        <w:rPr>
          <w:rFonts w:ascii="Arial" w:hAnsi="Arial" w:cs="Arial"/>
          <w:sz w:val="24"/>
          <w:szCs w:val="24"/>
        </w:rPr>
        <w:t>ă</w:t>
      </w:r>
      <w:r w:rsidRPr="00FB0589">
        <w:rPr>
          <w:rFonts w:ascii="Arial" w:hAnsi="Arial" w:cs="Arial"/>
          <w:sz w:val="24"/>
          <w:szCs w:val="24"/>
        </w:rPr>
        <w:t xml:space="preserve"> prin procente reduse a popula</w:t>
      </w:r>
      <w:r>
        <w:rPr>
          <w:rFonts w:ascii="Arial" w:hAnsi="Arial" w:cs="Arial"/>
          <w:sz w:val="24"/>
          <w:szCs w:val="24"/>
        </w:rPr>
        <w:t>ț</w:t>
      </w:r>
      <w:r w:rsidRPr="00FB0589">
        <w:rPr>
          <w:rFonts w:ascii="Arial" w:hAnsi="Arial" w:cs="Arial"/>
          <w:sz w:val="24"/>
          <w:szCs w:val="24"/>
        </w:rPr>
        <w:t>iei tinere (0-14 ani – 14,</w:t>
      </w:r>
      <w:r>
        <w:rPr>
          <w:rFonts w:ascii="Arial" w:hAnsi="Arial" w:cs="Arial"/>
          <w:sz w:val="24"/>
          <w:szCs w:val="24"/>
        </w:rPr>
        <w:t>2</w:t>
      </w:r>
      <w:r w:rsidRPr="00FB0589">
        <w:rPr>
          <w:rFonts w:ascii="Arial" w:hAnsi="Arial" w:cs="Arial"/>
          <w:sz w:val="24"/>
          <w:szCs w:val="24"/>
        </w:rPr>
        <w:t>%, 20-24 ani – 5,</w:t>
      </w:r>
      <w:r>
        <w:rPr>
          <w:rFonts w:ascii="Arial" w:hAnsi="Arial" w:cs="Arial"/>
          <w:sz w:val="24"/>
          <w:szCs w:val="24"/>
        </w:rPr>
        <w:t>5</w:t>
      </w:r>
      <w:r w:rsidRPr="00FB0589">
        <w:rPr>
          <w:rFonts w:ascii="Arial" w:hAnsi="Arial" w:cs="Arial"/>
          <w:sz w:val="24"/>
          <w:szCs w:val="24"/>
        </w:rPr>
        <w:t>%), pe fondul men</w:t>
      </w:r>
      <w:r>
        <w:rPr>
          <w:rFonts w:ascii="Arial" w:hAnsi="Arial" w:cs="Arial"/>
          <w:sz w:val="24"/>
          <w:szCs w:val="24"/>
        </w:rPr>
        <w:t>ț</w:t>
      </w:r>
      <w:r w:rsidRPr="00FB0589">
        <w:rPr>
          <w:rFonts w:ascii="Arial" w:hAnsi="Arial" w:cs="Arial"/>
          <w:sz w:val="24"/>
          <w:szCs w:val="24"/>
        </w:rPr>
        <w:t>inerii ponderii ridicate a popula</w:t>
      </w:r>
      <w:r>
        <w:rPr>
          <w:rFonts w:ascii="Arial" w:hAnsi="Arial" w:cs="Arial"/>
          <w:sz w:val="24"/>
          <w:szCs w:val="24"/>
        </w:rPr>
        <w:t>ț</w:t>
      </w:r>
      <w:r w:rsidRPr="00FB0589">
        <w:rPr>
          <w:rFonts w:ascii="Arial" w:hAnsi="Arial" w:cs="Arial"/>
          <w:sz w:val="24"/>
          <w:szCs w:val="24"/>
        </w:rPr>
        <w:t xml:space="preserve">iei din grupa 65 ani </w:t>
      </w:r>
      <w:r>
        <w:rPr>
          <w:rFonts w:ascii="Arial" w:hAnsi="Arial" w:cs="Arial"/>
          <w:sz w:val="24"/>
          <w:szCs w:val="24"/>
        </w:rPr>
        <w:t>ș</w:t>
      </w:r>
      <w:r w:rsidRPr="00FB0589">
        <w:rPr>
          <w:rFonts w:ascii="Arial" w:hAnsi="Arial" w:cs="Arial"/>
          <w:sz w:val="24"/>
          <w:szCs w:val="24"/>
        </w:rPr>
        <w:t>i peste (17,</w:t>
      </w:r>
      <w:r>
        <w:rPr>
          <w:rFonts w:ascii="Arial" w:hAnsi="Arial" w:cs="Arial"/>
          <w:sz w:val="24"/>
          <w:szCs w:val="24"/>
        </w:rPr>
        <w:t>7</w:t>
      </w:r>
      <w:r w:rsidRPr="00FB0589">
        <w:rPr>
          <w:rFonts w:ascii="Arial" w:hAnsi="Arial" w:cs="Arial"/>
          <w:sz w:val="24"/>
          <w:szCs w:val="24"/>
        </w:rPr>
        <w:t xml:space="preserve"> %)</w:t>
      </w:r>
      <w:r w:rsidRPr="00523584">
        <w:rPr>
          <w:rFonts w:ascii="Arial" w:hAnsi="Arial" w:cs="Arial"/>
          <w:sz w:val="24"/>
          <w:szCs w:val="24"/>
        </w:rPr>
        <w:t xml:space="preserve"> </w:t>
      </w:r>
      <w:r>
        <w:rPr>
          <w:rFonts w:ascii="Arial" w:hAnsi="Arial" w:cs="Arial"/>
          <w:sz w:val="24"/>
          <w:szCs w:val="24"/>
        </w:rPr>
        <w:t xml:space="preserve">și </w:t>
      </w:r>
      <w:r w:rsidRPr="00523584">
        <w:rPr>
          <w:rFonts w:ascii="Arial" w:hAnsi="Arial" w:cs="Arial"/>
          <w:sz w:val="24"/>
          <w:szCs w:val="24"/>
        </w:rPr>
        <w:t>cu implica</w:t>
      </w:r>
      <w:r>
        <w:rPr>
          <w:rFonts w:ascii="Arial" w:hAnsi="Arial" w:cs="Arial"/>
          <w:sz w:val="24"/>
          <w:szCs w:val="24"/>
        </w:rPr>
        <w:t>ț</w:t>
      </w:r>
      <w:r w:rsidRPr="00523584">
        <w:rPr>
          <w:rFonts w:ascii="Arial" w:hAnsi="Arial" w:cs="Arial"/>
          <w:sz w:val="24"/>
          <w:szCs w:val="24"/>
        </w:rPr>
        <w:t xml:space="preserve">ii negative pentru economie </w:t>
      </w:r>
      <w:r>
        <w:rPr>
          <w:rFonts w:ascii="Arial" w:hAnsi="Arial" w:cs="Arial"/>
          <w:sz w:val="24"/>
          <w:szCs w:val="24"/>
        </w:rPr>
        <w:t>ș</w:t>
      </w:r>
      <w:r w:rsidRPr="00523584">
        <w:rPr>
          <w:rFonts w:ascii="Arial" w:hAnsi="Arial" w:cs="Arial"/>
          <w:sz w:val="24"/>
          <w:szCs w:val="24"/>
        </w:rPr>
        <w:t>i societate, fenomen caracteristic tuturor jude</w:t>
      </w:r>
      <w:r>
        <w:rPr>
          <w:rFonts w:ascii="Arial" w:hAnsi="Arial" w:cs="Arial"/>
          <w:sz w:val="24"/>
          <w:szCs w:val="24"/>
        </w:rPr>
        <w:t>ț</w:t>
      </w:r>
      <w:r w:rsidRPr="00523584">
        <w:rPr>
          <w:rFonts w:ascii="Arial" w:hAnsi="Arial" w:cs="Arial"/>
          <w:sz w:val="24"/>
          <w:szCs w:val="24"/>
        </w:rPr>
        <w:t>elor componente, cauzat de rata scăzută a natalită</w:t>
      </w:r>
      <w:r>
        <w:rPr>
          <w:rFonts w:ascii="Arial" w:hAnsi="Arial" w:cs="Arial"/>
          <w:sz w:val="24"/>
          <w:szCs w:val="24"/>
        </w:rPr>
        <w:t>ț</w:t>
      </w:r>
      <w:r w:rsidRPr="00523584">
        <w:rPr>
          <w:rFonts w:ascii="Arial" w:hAnsi="Arial" w:cs="Arial"/>
          <w:sz w:val="24"/>
          <w:szCs w:val="24"/>
        </w:rPr>
        <w:t>ii, ce contribuie în mod direct la reducerea ponderii popula</w:t>
      </w:r>
      <w:r>
        <w:rPr>
          <w:rFonts w:ascii="Arial" w:hAnsi="Arial" w:cs="Arial"/>
          <w:sz w:val="24"/>
          <w:szCs w:val="24"/>
        </w:rPr>
        <w:t>ț</w:t>
      </w:r>
      <w:r w:rsidRPr="00523584">
        <w:rPr>
          <w:rFonts w:ascii="Arial" w:hAnsi="Arial" w:cs="Arial"/>
          <w:sz w:val="24"/>
          <w:szCs w:val="24"/>
        </w:rPr>
        <w:t>iei tinere.</w:t>
      </w:r>
    </w:p>
    <w:p w:rsidR="00153648" w:rsidRDefault="00153648" w:rsidP="00153648">
      <w:pPr>
        <w:autoSpaceDE w:val="0"/>
        <w:autoSpaceDN w:val="0"/>
        <w:adjustRightInd w:val="0"/>
        <w:spacing w:line="360" w:lineRule="auto"/>
        <w:jc w:val="left"/>
        <w:rPr>
          <w:rFonts w:ascii="Arial" w:hAnsi="Arial" w:cs="Arial"/>
          <w:sz w:val="24"/>
          <w:szCs w:val="24"/>
        </w:rPr>
      </w:pPr>
      <w:r w:rsidRPr="00FB0589">
        <w:rPr>
          <w:rFonts w:ascii="Arial" w:hAnsi="Arial" w:cs="Arial"/>
          <w:sz w:val="24"/>
          <w:szCs w:val="24"/>
        </w:rPr>
        <w:lastRenderedPageBreak/>
        <w:t>La 1 iulie 201</w:t>
      </w:r>
      <w:r>
        <w:rPr>
          <w:rFonts w:ascii="Arial" w:hAnsi="Arial" w:cs="Arial"/>
          <w:sz w:val="24"/>
          <w:szCs w:val="24"/>
        </w:rPr>
        <w:t>7</w:t>
      </w:r>
      <w:r w:rsidRPr="00FB0589">
        <w:rPr>
          <w:rFonts w:ascii="Arial" w:hAnsi="Arial" w:cs="Arial"/>
          <w:sz w:val="24"/>
          <w:szCs w:val="24"/>
        </w:rPr>
        <w:t>, cea mai mare pondere în popula</w:t>
      </w:r>
      <w:r>
        <w:rPr>
          <w:rFonts w:ascii="Arial" w:hAnsi="Arial" w:cs="Arial"/>
          <w:sz w:val="24"/>
          <w:szCs w:val="24"/>
        </w:rPr>
        <w:t>ț</w:t>
      </w:r>
      <w:r w:rsidRPr="00FB0589">
        <w:rPr>
          <w:rFonts w:ascii="Arial" w:hAnsi="Arial" w:cs="Arial"/>
          <w:sz w:val="24"/>
          <w:szCs w:val="24"/>
        </w:rPr>
        <w:t xml:space="preserve">ia </w:t>
      </w:r>
      <w:r>
        <w:rPr>
          <w:rFonts w:ascii="Arial" w:hAnsi="Arial" w:cs="Arial"/>
          <w:sz w:val="24"/>
          <w:szCs w:val="24"/>
        </w:rPr>
        <w:t>ță</w:t>
      </w:r>
      <w:r w:rsidRPr="00FB0589">
        <w:rPr>
          <w:rFonts w:ascii="Arial" w:hAnsi="Arial" w:cs="Arial"/>
          <w:sz w:val="24"/>
          <w:szCs w:val="24"/>
        </w:rPr>
        <w:t>rii o de</w:t>
      </w:r>
      <w:r>
        <w:rPr>
          <w:rFonts w:ascii="Arial" w:hAnsi="Arial" w:cs="Arial"/>
          <w:sz w:val="24"/>
          <w:szCs w:val="24"/>
        </w:rPr>
        <w:t>ț</w:t>
      </w:r>
      <w:r w:rsidRPr="00FB0589">
        <w:rPr>
          <w:rFonts w:ascii="Arial" w:hAnsi="Arial" w:cs="Arial"/>
          <w:sz w:val="24"/>
          <w:szCs w:val="24"/>
        </w:rPr>
        <w:t>inea popula</w:t>
      </w:r>
      <w:r>
        <w:rPr>
          <w:rFonts w:ascii="Arial" w:hAnsi="Arial" w:cs="Arial"/>
          <w:sz w:val="24"/>
          <w:szCs w:val="24"/>
        </w:rPr>
        <w:t>ț</w:t>
      </w:r>
      <w:r w:rsidRPr="00FB0589">
        <w:rPr>
          <w:rFonts w:ascii="Arial" w:hAnsi="Arial" w:cs="Arial"/>
          <w:sz w:val="24"/>
          <w:szCs w:val="24"/>
        </w:rPr>
        <w:t xml:space="preserve">ia </w:t>
      </w:r>
      <w:r w:rsidRPr="00A16FBF">
        <w:rPr>
          <w:rFonts w:ascii="Arial" w:hAnsi="Arial" w:cs="Arial"/>
          <w:sz w:val="24"/>
          <w:szCs w:val="24"/>
        </w:rPr>
        <w:t>din grupa de vârstă 45-49 ani (9,7%), iar ponderea cea mai mică, popula</w:t>
      </w:r>
      <w:r>
        <w:rPr>
          <w:rFonts w:ascii="Arial" w:hAnsi="Arial" w:cs="Arial"/>
          <w:sz w:val="24"/>
          <w:szCs w:val="24"/>
        </w:rPr>
        <w:t>ț</w:t>
      </w:r>
      <w:r w:rsidRPr="00A16FBF">
        <w:rPr>
          <w:rFonts w:ascii="Arial" w:hAnsi="Arial" w:cs="Arial"/>
          <w:sz w:val="24"/>
          <w:szCs w:val="24"/>
        </w:rPr>
        <w:t>ia din grupa 0-4 ani (4,3%).</w:t>
      </w:r>
      <w:r>
        <w:rPr>
          <w:rFonts w:ascii="Arial" w:hAnsi="Arial" w:cs="Arial"/>
          <w:sz w:val="24"/>
          <w:szCs w:val="24"/>
        </w:rPr>
        <w:t xml:space="preserve"> </w:t>
      </w:r>
    </w:p>
    <w:p w:rsidR="00153648" w:rsidRPr="00FB0589" w:rsidRDefault="00153648" w:rsidP="00153648">
      <w:pPr>
        <w:spacing w:line="360" w:lineRule="auto"/>
        <w:rPr>
          <w:rFonts w:ascii="Arial" w:hAnsi="Arial" w:cs="Arial"/>
          <w:sz w:val="24"/>
          <w:szCs w:val="24"/>
        </w:rPr>
      </w:pPr>
      <w:r w:rsidRPr="00FB0589">
        <w:rPr>
          <w:rFonts w:ascii="Arial" w:hAnsi="Arial" w:cs="Arial"/>
          <w:sz w:val="24"/>
          <w:szCs w:val="24"/>
        </w:rPr>
        <w:t>În perioada 200</w:t>
      </w:r>
      <w:r>
        <w:rPr>
          <w:rFonts w:ascii="Arial" w:hAnsi="Arial" w:cs="Arial"/>
          <w:sz w:val="24"/>
          <w:szCs w:val="24"/>
        </w:rPr>
        <w:t>8</w:t>
      </w:r>
      <w:r w:rsidRPr="00FB0589">
        <w:rPr>
          <w:rFonts w:ascii="Arial" w:hAnsi="Arial" w:cs="Arial"/>
          <w:sz w:val="24"/>
          <w:szCs w:val="24"/>
        </w:rPr>
        <w:t>-201</w:t>
      </w:r>
      <w:r>
        <w:rPr>
          <w:rFonts w:ascii="Arial" w:hAnsi="Arial" w:cs="Arial"/>
          <w:sz w:val="24"/>
          <w:szCs w:val="24"/>
        </w:rPr>
        <w:t>7</w:t>
      </w:r>
      <w:r w:rsidRPr="00FB0589">
        <w:rPr>
          <w:rFonts w:ascii="Arial" w:hAnsi="Arial" w:cs="Arial"/>
          <w:sz w:val="24"/>
          <w:szCs w:val="24"/>
        </w:rPr>
        <w:t>, popula</w:t>
      </w:r>
      <w:r>
        <w:rPr>
          <w:rFonts w:ascii="Arial" w:hAnsi="Arial" w:cs="Arial"/>
          <w:sz w:val="24"/>
          <w:szCs w:val="24"/>
        </w:rPr>
        <w:t>ț</w:t>
      </w:r>
      <w:r w:rsidRPr="00FB0589">
        <w:rPr>
          <w:rFonts w:ascii="Arial" w:hAnsi="Arial" w:cs="Arial"/>
          <w:sz w:val="24"/>
          <w:szCs w:val="24"/>
        </w:rPr>
        <w:t>ia tân</w:t>
      </w:r>
      <w:r>
        <w:rPr>
          <w:rFonts w:ascii="Arial" w:hAnsi="Arial" w:cs="Arial"/>
          <w:sz w:val="24"/>
          <w:szCs w:val="24"/>
        </w:rPr>
        <w:t>ă</w:t>
      </w:r>
      <w:r w:rsidRPr="00FB0589">
        <w:rPr>
          <w:rFonts w:ascii="Arial" w:hAnsi="Arial" w:cs="Arial"/>
          <w:sz w:val="24"/>
          <w:szCs w:val="24"/>
        </w:rPr>
        <w:t>r</w:t>
      </w:r>
      <w:r>
        <w:rPr>
          <w:rFonts w:ascii="Arial" w:hAnsi="Arial" w:cs="Arial"/>
          <w:sz w:val="24"/>
          <w:szCs w:val="24"/>
        </w:rPr>
        <w:t>ă</w:t>
      </w:r>
      <w:r w:rsidRPr="00FB0589">
        <w:rPr>
          <w:rFonts w:ascii="Arial" w:hAnsi="Arial" w:cs="Arial"/>
          <w:sz w:val="24"/>
          <w:szCs w:val="24"/>
        </w:rPr>
        <w:t xml:space="preserve"> de 0-14 ani a regiunii Sud Muntenia s-a redus cu </w:t>
      </w:r>
      <w:r>
        <w:rPr>
          <w:rFonts w:ascii="Arial" w:hAnsi="Arial" w:cs="Arial"/>
          <w:sz w:val="24"/>
          <w:szCs w:val="24"/>
        </w:rPr>
        <w:t>29</w:t>
      </w:r>
      <w:r w:rsidRPr="00FB0589">
        <w:rPr>
          <w:rFonts w:ascii="Arial" w:hAnsi="Arial" w:cs="Arial"/>
          <w:sz w:val="24"/>
          <w:szCs w:val="24"/>
        </w:rPr>
        <w:t xml:space="preserve"> </w:t>
      </w:r>
      <w:r>
        <w:rPr>
          <w:rFonts w:ascii="Arial" w:hAnsi="Arial" w:cs="Arial"/>
          <w:sz w:val="24"/>
          <w:szCs w:val="24"/>
        </w:rPr>
        <w:t xml:space="preserve">012 </w:t>
      </w:r>
      <w:r w:rsidRPr="00FB0589">
        <w:rPr>
          <w:rFonts w:ascii="Arial" w:hAnsi="Arial" w:cs="Arial"/>
          <w:sz w:val="24"/>
          <w:szCs w:val="24"/>
        </w:rPr>
        <w:t xml:space="preserve">persoane (de la </w:t>
      </w:r>
      <w:r>
        <w:rPr>
          <w:rFonts w:ascii="Arial" w:hAnsi="Arial" w:cs="Arial"/>
          <w:sz w:val="24"/>
          <w:szCs w:val="24"/>
        </w:rPr>
        <w:t>14,9</w:t>
      </w:r>
      <w:r w:rsidRPr="00FB0589">
        <w:rPr>
          <w:rFonts w:ascii="Arial" w:hAnsi="Arial" w:cs="Arial"/>
          <w:sz w:val="24"/>
          <w:szCs w:val="24"/>
        </w:rPr>
        <w:t>% în 200</w:t>
      </w:r>
      <w:r>
        <w:rPr>
          <w:rFonts w:ascii="Arial" w:hAnsi="Arial" w:cs="Arial"/>
          <w:sz w:val="24"/>
          <w:szCs w:val="24"/>
        </w:rPr>
        <w:t>8</w:t>
      </w:r>
      <w:r w:rsidRPr="00FB0589">
        <w:rPr>
          <w:rFonts w:ascii="Arial" w:hAnsi="Arial" w:cs="Arial"/>
          <w:sz w:val="24"/>
          <w:szCs w:val="24"/>
        </w:rPr>
        <w:t xml:space="preserve"> la 14,</w:t>
      </w:r>
      <w:r>
        <w:rPr>
          <w:rFonts w:ascii="Arial" w:hAnsi="Arial" w:cs="Arial"/>
          <w:sz w:val="24"/>
          <w:szCs w:val="24"/>
        </w:rPr>
        <w:t>2</w:t>
      </w:r>
      <w:r w:rsidRPr="00FB0589">
        <w:rPr>
          <w:rFonts w:ascii="Arial" w:hAnsi="Arial" w:cs="Arial"/>
          <w:sz w:val="24"/>
          <w:szCs w:val="24"/>
        </w:rPr>
        <w:t>% în 201</w:t>
      </w:r>
      <w:r>
        <w:rPr>
          <w:rFonts w:ascii="Arial" w:hAnsi="Arial" w:cs="Arial"/>
          <w:sz w:val="24"/>
          <w:szCs w:val="24"/>
        </w:rPr>
        <w:t>7</w:t>
      </w:r>
      <w:r w:rsidRPr="00FB0589">
        <w:rPr>
          <w:rFonts w:ascii="Arial" w:hAnsi="Arial" w:cs="Arial"/>
          <w:sz w:val="24"/>
          <w:szCs w:val="24"/>
        </w:rPr>
        <w:t xml:space="preserve">) </w:t>
      </w:r>
      <w:r>
        <w:rPr>
          <w:rFonts w:ascii="Arial" w:hAnsi="Arial" w:cs="Arial"/>
          <w:sz w:val="24"/>
          <w:szCs w:val="24"/>
        </w:rPr>
        <w:t>ș</w:t>
      </w:r>
      <w:r w:rsidRPr="00FB0589">
        <w:rPr>
          <w:rFonts w:ascii="Arial" w:hAnsi="Arial" w:cs="Arial"/>
          <w:sz w:val="24"/>
          <w:szCs w:val="24"/>
        </w:rPr>
        <w:t>i a crescut popula</w:t>
      </w:r>
      <w:r>
        <w:rPr>
          <w:rFonts w:ascii="Arial" w:hAnsi="Arial" w:cs="Arial"/>
          <w:sz w:val="24"/>
          <w:szCs w:val="24"/>
        </w:rPr>
        <w:t>ț</w:t>
      </w:r>
      <w:r w:rsidRPr="00FB0589">
        <w:rPr>
          <w:rFonts w:ascii="Arial" w:hAnsi="Arial" w:cs="Arial"/>
          <w:sz w:val="24"/>
          <w:szCs w:val="24"/>
        </w:rPr>
        <w:t>ia vârstnic</w:t>
      </w:r>
      <w:r>
        <w:rPr>
          <w:rFonts w:ascii="Arial" w:hAnsi="Arial" w:cs="Arial"/>
          <w:sz w:val="24"/>
          <w:szCs w:val="24"/>
        </w:rPr>
        <w:t>ă</w:t>
      </w:r>
      <w:r w:rsidRPr="00FB0589">
        <w:rPr>
          <w:rFonts w:ascii="Arial" w:hAnsi="Arial" w:cs="Arial"/>
          <w:sz w:val="24"/>
          <w:szCs w:val="24"/>
        </w:rPr>
        <w:t xml:space="preserve">, de 65 ani </w:t>
      </w:r>
      <w:r>
        <w:rPr>
          <w:rFonts w:ascii="Arial" w:hAnsi="Arial" w:cs="Arial"/>
          <w:sz w:val="24"/>
          <w:szCs w:val="24"/>
        </w:rPr>
        <w:t>ș</w:t>
      </w:r>
      <w:r w:rsidRPr="00FB0589">
        <w:rPr>
          <w:rFonts w:ascii="Arial" w:hAnsi="Arial" w:cs="Arial"/>
          <w:sz w:val="24"/>
          <w:szCs w:val="24"/>
        </w:rPr>
        <w:t>i peste, cu</w:t>
      </w:r>
      <w:r>
        <w:rPr>
          <w:rFonts w:ascii="Arial" w:hAnsi="Arial" w:cs="Arial"/>
          <w:sz w:val="24"/>
          <w:szCs w:val="24"/>
        </w:rPr>
        <w:t xml:space="preserve"> 24313 </w:t>
      </w:r>
      <w:r w:rsidRPr="00FB0589">
        <w:rPr>
          <w:rFonts w:ascii="Arial" w:hAnsi="Arial" w:cs="Arial"/>
          <w:sz w:val="24"/>
          <w:szCs w:val="24"/>
        </w:rPr>
        <w:t>persoane (de la 1</w:t>
      </w:r>
      <w:r>
        <w:rPr>
          <w:rFonts w:ascii="Arial" w:hAnsi="Arial" w:cs="Arial"/>
          <w:sz w:val="24"/>
          <w:szCs w:val="24"/>
        </w:rPr>
        <w:t>6</w:t>
      </w:r>
      <w:r w:rsidRPr="00FB0589">
        <w:rPr>
          <w:rFonts w:ascii="Arial" w:hAnsi="Arial" w:cs="Arial"/>
          <w:sz w:val="24"/>
          <w:szCs w:val="24"/>
        </w:rPr>
        <w:t>,7% în 200</w:t>
      </w:r>
      <w:r>
        <w:rPr>
          <w:rFonts w:ascii="Arial" w:hAnsi="Arial" w:cs="Arial"/>
          <w:sz w:val="24"/>
          <w:szCs w:val="24"/>
        </w:rPr>
        <w:t>8</w:t>
      </w:r>
      <w:r w:rsidRPr="00FB0589">
        <w:rPr>
          <w:rFonts w:ascii="Arial" w:hAnsi="Arial" w:cs="Arial"/>
          <w:sz w:val="24"/>
          <w:szCs w:val="24"/>
        </w:rPr>
        <w:t xml:space="preserve"> la 17,</w:t>
      </w:r>
      <w:r>
        <w:rPr>
          <w:rFonts w:ascii="Arial" w:hAnsi="Arial" w:cs="Arial"/>
          <w:sz w:val="24"/>
          <w:szCs w:val="24"/>
        </w:rPr>
        <w:t>7</w:t>
      </w:r>
      <w:r w:rsidRPr="00FB0589">
        <w:rPr>
          <w:rFonts w:ascii="Arial" w:hAnsi="Arial" w:cs="Arial"/>
          <w:sz w:val="24"/>
          <w:szCs w:val="24"/>
        </w:rPr>
        <w:t>% în 201</w:t>
      </w:r>
      <w:r>
        <w:rPr>
          <w:rFonts w:ascii="Arial" w:hAnsi="Arial" w:cs="Arial"/>
          <w:sz w:val="24"/>
          <w:szCs w:val="24"/>
        </w:rPr>
        <w:t>7</w:t>
      </w:r>
      <w:r w:rsidRPr="00FB0589">
        <w:rPr>
          <w:rFonts w:ascii="Arial" w:hAnsi="Arial" w:cs="Arial"/>
          <w:sz w:val="24"/>
          <w:szCs w:val="24"/>
        </w:rPr>
        <w:t>).</w:t>
      </w:r>
      <w:r w:rsidRPr="00FB0589">
        <w:rPr>
          <w:color w:val="000000"/>
          <w:sz w:val="24"/>
          <w:szCs w:val="24"/>
        </w:rPr>
        <w:t xml:space="preserve"> </w:t>
      </w:r>
    </w:p>
    <w:p w:rsidR="00153648" w:rsidRPr="00FB0589" w:rsidRDefault="00153648" w:rsidP="00153648">
      <w:pPr>
        <w:spacing w:line="360" w:lineRule="auto"/>
        <w:rPr>
          <w:rFonts w:ascii="Arial" w:hAnsi="Arial" w:cs="Arial"/>
          <w:sz w:val="24"/>
          <w:szCs w:val="24"/>
        </w:rPr>
      </w:pPr>
      <w:r w:rsidRPr="00FB0589">
        <w:rPr>
          <w:noProof/>
          <w:sz w:val="24"/>
          <w:szCs w:val="24"/>
        </w:rPr>
        <mc:AlternateContent>
          <mc:Choice Requires="wps">
            <w:drawing>
              <wp:anchor distT="0" distB="0" distL="114300" distR="114300" simplePos="0" relativeHeight="251737088" behindDoc="0" locked="0" layoutInCell="1" allowOverlap="1" wp14:anchorId="45721913" wp14:editId="4538CFFC">
                <wp:simplePos x="0" y="0"/>
                <wp:positionH relativeFrom="column">
                  <wp:posOffset>-19050</wp:posOffset>
                </wp:positionH>
                <wp:positionV relativeFrom="paragraph">
                  <wp:posOffset>1074420</wp:posOffset>
                </wp:positionV>
                <wp:extent cx="6096000" cy="2743200"/>
                <wp:effectExtent l="0" t="0" r="0" b="0"/>
                <wp:wrapSquare wrapText="bothSides"/>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274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3.1.</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2</w:t>
                            </w:r>
                            <w:r w:rsidRPr="00B106FD">
                              <w:rPr>
                                <w:i/>
                                <w:szCs w:val="22"/>
                              </w:rPr>
                              <w:fldChar w:fldCharType="end"/>
                            </w:r>
                            <w:r>
                              <w:rPr>
                                <w:i/>
                                <w:szCs w:val="22"/>
                              </w:rPr>
                              <w:t>.2</w:t>
                            </w:r>
                          </w:p>
                          <w:p w:rsidR="00153648" w:rsidRDefault="00153648" w:rsidP="00153648">
                            <w:pPr>
                              <w:spacing w:line="240" w:lineRule="auto"/>
                              <w:ind w:firstLine="0"/>
                              <w:rPr>
                                <w:lang w:eastAsia="ro-RO"/>
                              </w:rPr>
                            </w:pPr>
                            <w:r>
                              <w:rPr>
                                <w:noProof/>
                              </w:rPr>
                              <w:drawing>
                                <wp:inline distT="0" distB="0" distL="0" distR="0" wp14:anchorId="519E11FF" wp14:editId="38254951">
                                  <wp:extent cx="5991225" cy="2352675"/>
                                  <wp:effectExtent l="0" t="0" r="9525" b="9525"/>
                                  <wp:docPr id="36" name="Chart 36">
                                    <a:extLst xmlns:a="http://schemas.openxmlformats.org/drawingml/2006/main">
                                      <a:ext uri="{FF2B5EF4-FFF2-40B4-BE49-F238E27FC236}">
                                        <a16:creationId xmlns:a16="http://schemas.microsoft.com/office/drawing/2014/main" id="{757E6C4F-59EC-498D-ADB6-19A4428798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53648" w:rsidRPr="000F526B" w:rsidRDefault="00153648" w:rsidP="00153648">
                            <w:pPr>
                              <w:spacing w:line="240" w:lineRule="auto"/>
                              <w:ind w:firstLine="0"/>
                              <w:rPr>
                                <w:rFonts w:ascii="Arial Narrow" w:hAnsi="Arial Narrow"/>
                                <w:lang w:eastAsia="ro-RO"/>
                              </w:rPr>
                            </w:pPr>
                            <w:r w:rsidRPr="00B922D8">
                              <w:rPr>
                                <w:rFonts w:ascii="Arial Narrow" w:hAnsi="Arial Narrow"/>
                                <w:lang w:eastAsia="ro-RO"/>
                              </w:rPr>
                              <w:t>Sursa: INS , Baza de date TEMPO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21913" id="Text Box 34" o:spid="_x0000_s1036" type="#_x0000_t202" style="position:absolute;left:0;text-align:left;margin-left:-1.5pt;margin-top:84.6pt;width:480pt;height:3in;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" stroked="f">
                <v:textbox inset="0,0,0,0">
                  <w:txbxContent>
                    <w:p w:rsidR="00153648" w:rsidRDefault="00153648" w:rsidP="00153648">
                      <w:pPr>
                        <w:pStyle w:val="Caption"/>
                        <w:rPr>
                          <w:i/>
                          <w:szCs w:val="22"/>
                        </w:rPr>
                      </w:pPr>
                      <w:r w:rsidRPr="00B106FD">
                        <w:rPr>
                          <w:i/>
                          <w:szCs w:val="22"/>
                        </w:rPr>
                        <w:t xml:space="preserve">Figura </w:t>
                      </w:r>
                      <w:r>
                        <w:rPr>
                          <w:i/>
                          <w:szCs w:val="22"/>
                        </w:rPr>
                        <w:t>3.1.</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2</w:t>
                      </w:r>
                      <w:r w:rsidRPr="00B106FD">
                        <w:rPr>
                          <w:i/>
                          <w:szCs w:val="22"/>
                        </w:rPr>
                        <w:fldChar w:fldCharType="end"/>
                      </w:r>
                      <w:r>
                        <w:rPr>
                          <w:i/>
                          <w:szCs w:val="22"/>
                        </w:rPr>
                        <w:t>.2</w:t>
                      </w:r>
                    </w:p>
                    <w:p w:rsidR="00153648" w:rsidRDefault="00153648" w:rsidP="00153648">
                      <w:pPr>
                        <w:spacing w:line="240" w:lineRule="auto"/>
                        <w:ind w:firstLine="0"/>
                        <w:rPr>
                          <w:lang w:eastAsia="ro-RO"/>
                        </w:rPr>
                      </w:pPr>
                      <w:r>
                        <w:rPr>
                          <w:noProof/>
                        </w:rPr>
                        <w:drawing>
                          <wp:inline distT="0" distB="0" distL="0" distR="0" wp14:anchorId="519E11FF" wp14:editId="38254951">
                            <wp:extent cx="5991225" cy="2352675"/>
                            <wp:effectExtent l="0" t="0" r="9525" b="9525"/>
                            <wp:docPr id="36" name="Chart 36">
                              <a:extLst xmlns:a="http://schemas.openxmlformats.org/drawingml/2006/main">
                                <a:ext uri="{FF2B5EF4-FFF2-40B4-BE49-F238E27FC236}">
                                  <a16:creationId xmlns:a16="http://schemas.microsoft.com/office/drawing/2014/main" id="{757E6C4F-59EC-498D-ADB6-19A4428798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153648" w:rsidRPr="000F526B" w:rsidRDefault="00153648" w:rsidP="00153648">
                      <w:pPr>
                        <w:spacing w:line="240" w:lineRule="auto"/>
                        <w:ind w:firstLine="0"/>
                        <w:rPr>
                          <w:rFonts w:ascii="Arial Narrow" w:hAnsi="Arial Narrow"/>
                          <w:lang w:eastAsia="ro-RO"/>
                        </w:rPr>
                      </w:pPr>
                      <w:r w:rsidRPr="00B922D8">
                        <w:rPr>
                          <w:rFonts w:ascii="Arial Narrow" w:hAnsi="Arial Narrow"/>
                          <w:lang w:eastAsia="ro-RO"/>
                        </w:rPr>
                        <w:t>Sursa: INS , Baza de date TEMPO</w:t>
                      </w:r>
                    </w:p>
                  </w:txbxContent>
                </v:textbox>
                <w10:wrap type="square"/>
              </v:shape>
            </w:pict>
          </mc:Fallback>
        </mc:AlternateContent>
      </w:r>
      <w:r w:rsidRPr="00FB0589">
        <w:rPr>
          <w:rFonts w:ascii="Arial" w:hAnsi="Arial" w:cs="Arial"/>
          <w:sz w:val="24"/>
          <w:szCs w:val="24"/>
        </w:rPr>
        <w:t>Raportul de dependen</w:t>
      </w:r>
      <w:r>
        <w:rPr>
          <w:rFonts w:ascii="Arial" w:hAnsi="Arial" w:cs="Arial"/>
          <w:sz w:val="24"/>
          <w:szCs w:val="24"/>
        </w:rPr>
        <w:t>ță</w:t>
      </w:r>
      <w:r w:rsidRPr="00FB0589">
        <w:rPr>
          <w:rFonts w:ascii="Arial" w:hAnsi="Arial" w:cs="Arial"/>
          <w:sz w:val="24"/>
          <w:szCs w:val="24"/>
        </w:rPr>
        <w:t xml:space="preserve"> demografic</w:t>
      </w:r>
      <w:r>
        <w:rPr>
          <w:rFonts w:ascii="Arial" w:hAnsi="Arial" w:cs="Arial"/>
          <w:sz w:val="24"/>
          <w:szCs w:val="24"/>
        </w:rPr>
        <w:t>ă</w:t>
      </w:r>
      <w:r>
        <w:rPr>
          <w:rStyle w:val="FootnoteReference"/>
          <w:rFonts w:ascii="Arial" w:hAnsi="Arial" w:cs="Arial"/>
          <w:sz w:val="24"/>
          <w:szCs w:val="24"/>
        </w:rPr>
        <w:footnoteReference w:id="2"/>
      </w:r>
      <w:r w:rsidRPr="00FB0589">
        <w:rPr>
          <w:rFonts w:ascii="Arial" w:hAnsi="Arial" w:cs="Arial"/>
          <w:sz w:val="24"/>
          <w:szCs w:val="24"/>
        </w:rPr>
        <w:t xml:space="preserve"> a fost, în 201</w:t>
      </w:r>
      <w:r>
        <w:rPr>
          <w:rFonts w:ascii="Arial" w:hAnsi="Arial" w:cs="Arial"/>
          <w:sz w:val="24"/>
          <w:szCs w:val="24"/>
        </w:rPr>
        <w:t>7</w:t>
      </w:r>
      <w:r w:rsidRPr="00FB0589">
        <w:rPr>
          <w:rFonts w:ascii="Arial" w:hAnsi="Arial" w:cs="Arial"/>
          <w:sz w:val="24"/>
          <w:szCs w:val="24"/>
        </w:rPr>
        <w:t>, de 46</w:t>
      </w:r>
      <w:r>
        <w:rPr>
          <w:rFonts w:ascii="Arial" w:hAnsi="Arial" w:cs="Arial"/>
          <w:sz w:val="24"/>
          <w:szCs w:val="24"/>
        </w:rPr>
        <w:t>9</w:t>
      </w:r>
      <w:r w:rsidRPr="00FB0589">
        <w:rPr>
          <w:rFonts w:ascii="Arial" w:hAnsi="Arial" w:cs="Arial"/>
          <w:sz w:val="24"/>
          <w:szCs w:val="24"/>
        </w:rPr>
        <w:t xml:space="preserve"> persoane tinere </w:t>
      </w:r>
      <w:r>
        <w:rPr>
          <w:rFonts w:ascii="Arial" w:hAnsi="Arial" w:cs="Arial"/>
          <w:sz w:val="24"/>
          <w:szCs w:val="24"/>
        </w:rPr>
        <w:t>ș</w:t>
      </w:r>
      <w:r w:rsidRPr="00FB0589">
        <w:rPr>
          <w:rFonts w:ascii="Arial" w:hAnsi="Arial" w:cs="Arial"/>
          <w:sz w:val="24"/>
          <w:szCs w:val="24"/>
        </w:rPr>
        <w:t>i vârstnice la 10</w:t>
      </w:r>
      <w:r>
        <w:rPr>
          <w:rFonts w:ascii="Arial" w:hAnsi="Arial" w:cs="Arial"/>
          <w:sz w:val="24"/>
          <w:szCs w:val="24"/>
        </w:rPr>
        <w:t>0</w:t>
      </w:r>
      <w:r w:rsidRPr="00FB0589">
        <w:rPr>
          <w:rFonts w:ascii="Arial" w:hAnsi="Arial" w:cs="Arial"/>
          <w:sz w:val="24"/>
          <w:szCs w:val="24"/>
        </w:rPr>
        <w:t>0 persoane adulte, în sc</w:t>
      </w:r>
      <w:r>
        <w:rPr>
          <w:rFonts w:ascii="Arial" w:hAnsi="Arial" w:cs="Arial"/>
          <w:sz w:val="24"/>
          <w:szCs w:val="24"/>
        </w:rPr>
        <w:t>ă</w:t>
      </w:r>
      <w:r w:rsidRPr="00FB0589">
        <w:rPr>
          <w:rFonts w:ascii="Arial" w:hAnsi="Arial" w:cs="Arial"/>
          <w:sz w:val="24"/>
          <w:szCs w:val="24"/>
        </w:rPr>
        <w:t>dere fa</w:t>
      </w:r>
      <w:r>
        <w:rPr>
          <w:rFonts w:ascii="Arial" w:hAnsi="Arial" w:cs="Arial"/>
          <w:sz w:val="24"/>
          <w:szCs w:val="24"/>
        </w:rPr>
        <w:t>ță</w:t>
      </w:r>
      <w:r w:rsidRPr="00FB0589">
        <w:rPr>
          <w:rFonts w:ascii="Arial" w:hAnsi="Arial" w:cs="Arial"/>
          <w:sz w:val="24"/>
          <w:szCs w:val="24"/>
        </w:rPr>
        <w:t xml:space="preserve"> de 200</w:t>
      </w:r>
      <w:r>
        <w:rPr>
          <w:rFonts w:ascii="Arial" w:hAnsi="Arial" w:cs="Arial"/>
          <w:sz w:val="24"/>
          <w:szCs w:val="24"/>
        </w:rPr>
        <w:t>8</w:t>
      </w:r>
      <w:r w:rsidRPr="00FB0589">
        <w:rPr>
          <w:rFonts w:ascii="Arial" w:hAnsi="Arial" w:cs="Arial"/>
          <w:sz w:val="24"/>
          <w:szCs w:val="24"/>
        </w:rPr>
        <w:t xml:space="preserve"> când raportul era de 4</w:t>
      </w:r>
      <w:r>
        <w:rPr>
          <w:rFonts w:ascii="Arial" w:hAnsi="Arial" w:cs="Arial"/>
          <w:sz w:val="24"/>
          <w:szCs w:val="24"/>
        </w:rPr>
        <w:t>60</w:t>
      </w:r>
      <w:r w:rsidRPr="00FB0589">
        <w:rPr>
          <w:rFonts w:ascii="Arial" w:hAnsi="Arial" w:cs="Arial"/>
          <w:sz w:val="24"/>
          <w:szCs w:val="24"/>
        </w:rPr>
        <w:t xml:space="preserve"> persoane tinere </w:t>
      </w:r>
      <w:r>
        <w:rPr>
          <w:rFonts w:ascii="Arial" w:hAnsi="Arial" w:cs="Arial"/>
          <w:sz w:val="24"/>
          <w:szCs w:val="24"/>
        </w:rPr>
        <w:t>ș</w:t>
      </w:r>
      <w:r w:rsidRPr="00FB0589">
        <w:rPr>
          <w:rFonts w:ascii="Arial" w:hAnsi="Arial" w:cs="Arial"/>
          <w:sz w:val="24"/>
          <w:szCs w:val="24"/>
        </w:rPr>
        <w:t>i vârstnice la 10</w:t>
      </w:r>
      <w:r>
        <w:rPr>
          <w:rFonts w:ascii="Arial" w:hAnsi="Arial" w:cs="Arial"/>
          <w:sz w:val="24"/>
          <w:szCs w:val="24"/>
        </w:rPr>
        <w:t>0</w:t>
      </w:r>
      <w:r w:rsidRPr="00FB0589">
        <w:rPr>
          <w:rFonts w:ascii="Arial" w:hAnsi="Arial" w:cs="Arial"/>
          <w:sz w:val="24"/>
          <w:szCs w:val="24"/>
        </w:rPr>
        <w:t>0 persoane adulte. Sc</w:t>
      </w:r>
      <w:r>
        <w:rPr>
          <w:rFonts w:ascii="Arial" w:hAnsi="Arial" w:cs="Arial"/>
          <w:sz w:val="24"/>
          <w:szCs w:val="24"/>
        </w:rPr>
        <w:t>ă</w:t>
      </w:r>
      <w:r w:rsidRPr="00FB0589">
        <w:rPr>
          <w:rFonts w:ascii="Arial" w:hAnsi="Arial" w:cs="Arial"/>
          <w:sz w:val="24"/>
          <w:szCs w:val="24"/>
        </w:rPr>
        <w:t>derea natalit</w:t>
      </w:r>
      <w:r>
        <w:rPr>
          <w:rFonts w:ascii="Arial" w:hAnsi="Arial" w:cs="Arial"/>
          <w:sz w:val="24"/>
          <w:szCs w:val="24"/>
        </w:rPr>
        <w:t>ăț</w:t>
      </w:r>
      <w:r w:rsidRPr="00FB0589">
        <w:rPr>
          <w:rFonts w:ascii="Arial" w:hAnsi="Arial" w:cs="Arial"/>
          <w:sz w:val="24"/>
          <w:szCs w:val="24"/>
        </w:rPr>
        <w:t xml:space="preserve">ii </w:t>
      </w:r>
      <w:r>
        <w:rPr>
          <w:rFonts w:ascii="Arial" w:hAnsi="Arial" w:cs="Arial"/>
          <w:sz w:val="24"/>
          <w:szCs w:val="24"/>
        </w:rPr>
        <w:t>ș</w:t>
      </w:r>
      <w:r w:rsidRPr="00FB0589">
        <w:rPr>
          <w:rFonts w:ascii="Arial" w:hAnsi="Arial" w:cs="Arial"/>
          <w:sz w:val="24"/>
          <w:szCs w:val="24"/>
        </w:rPr>
        <w:t>i men</w:t>
      </w:r>
      <w:r>
        <w:rPr>
          <w:rFonts w:ascii="Arial" w:hAnsi="Arial" w:cs="Arial"/>
          <w:sz w:val="24"/>
          <w:szCs w:val="24"/>
        </w:rPr>
        <w:t>ț</w:t>
      </w:r>
      <w:r w:rsidRPr="00FB0589">
        <w:rPr>
          <w:rFonts w:ascii="Arial" w:hAnsi="Arial" w:cs="Arial"/>
          <w:sz w:val="24"/>
          <w:szCs w:val="24"/>
        </w:rPr>
        <w:t>inerea ei la valori sc</w:t>
      </w:r>
      <w:r>
        <w:rPr>
          <w:rFonts w:ascii="Arial" w:hAnsi="Arial" w:cs="Arial"/>
          <w:sz w:val="24"/>
          <w:szCs w:val="24"/>
        </w:rPr>
        <w:t>ă</w:t>
      </w:r>
      <w:r w:rsidRPr="00FB0589">
        <w:rPr>
          <w:rFonts w:ascii="Arial" w:hAnsi="Arial" w:cs="Arial"/>
          <w:sz w:val="24"/>
          <w:szCs w:val="24"/>
        </w:rPr>
        <w:t>zute o lung</w:t>
      </w:r>
      <w:r>
        <w:rPr>
          <w:rFonts w:ascii="Arial" w:hAnsi="Arial" w:cs="Arial"/>
          <w:sz w:val="24"/>
          <w:szCs w:val="24"/>
        </w:rPr>
        <w:t>ă</w:t>
      </w:r>
      <w:r w:rsidRPr="00FB0589">
        <w:rPr>
          <w:rFonts w:ascii="Arial" w:hAnsi="Arial" w:cs="Arial"/>
          <w:sz w:val="24"/>
          <w:szCs w:val="24"/>
        </w:rPr>
        <w:t xml:space="preserve"> perioad</w:t>
      </w:r>
      <w:r>
        <w:rPr>
          <w:rFonts w:ascii="Arial" w:hAnsi="Arial" w:cs="Arial"/>
          <w:sz w:val="24"/>
          <w:szCs w:val="24"/>
        </w:rPr>
        <w:t>ă</w:t>
      </w:r>
      <w:r w:rsidRPr="00FB0589">
        <w:rPr>
          <w:rFonts w:ascii="Arial" w:hAnsi="Arial" w:cs="Arial"/>
          <w:sz w:val="24"/>
          <w:szCs w:val="24"/>
        </w:rPr>
        <w:t xml:space="preserve"> de timp cumulat</w:t>
      </w:r>
      <w:r>
        <w:rPr>
          <w:rFonts w:ascii="Arial" w:hAnsi="Arial" w:cs="Arial"/>
          <w:sz w:val="24"/>
          <w:szCs w:val="24"/>
        </w:rPr>
        <w:t>ă</w:t>
      </w:r>
      <w:r w:rsidRPr="00FB0589">
        <w:rPr>
          <w:rFonts w:ascii="Arial" w:hAnsi="Arial" w:cs="Arial"/>
          <w:sz w:val="24"/>
          <w:szCs w:val="24"/>
        </w:rPr>
        <w:t xml:space="preserve"> cu emigra</w:t>
      </w:r>
      <w:r>
        <w:rPr>
          <w:rFonts w:ascii="Arial" w:hAnsi="Arial" w:cs="Arial"/>
          <w:sz w:val="24"/>
          <w:szCs w:val="24"/>
        </w:rPr>
        <w:t>ț</w:t>
      </w:r>
      <w:r w:rsidRPr="00FB0589">
        <w:rPr>
          <w:rFonts w:ascii="Arial" w:hAnsi="Arial" w:cs="Arial"/>
          <w:sz w:val="24"/>
          <w:szCs w:val="24"/>
        </w:rPr>
        <w:t>ia pentru munc</w:t>
      </w:r>
      <w:r>
        <w:rPr>
          <w:rFonts w:ascii="Arial" w:hAnsi="Arial" w:cs="Arial"/>
          <w:sz w:val="24"/>
          <w:szCs w:val="24"/>
        </w:rPr>
        <w:t>ă</w:t>
      </w:r>
      <w:r w:rsidRPr="00FB0589">
        <w:rPr>
          <w:rFonts w:ascii="Arial" w:hAnsi="Arial" w:cs="Arial"/>
          <w:sz w:val="24"/>
          <w:szCs w:val="24"/>
        </w:rPr>
        <w:t xml:space="preserve"> (care a afectat în special persoanele tinere) s-a reflectat în schimb</w:t>
      </w:r>
      <w:r>
        <w:rPr>
          <w:rFonts w:ascii="Arial" w:hAnsi="Arial" w:cs="Arial"/>
          <w:sz w:val="24"/>
          <w:szCs w:val="24"/>
        </w:rPr>
        <w:t>ă</w:t>
      </w:r>
      <w:r w:rsidRPr="00FB0589">
        <w:rPr>
          <w:rFonts w:ascii="Arial" w:hAnsi="Arial" w:cs="Arial"/>
          <w:sz w:val="24"/>
          <w:szCs w:val="24"/>
        </w:rPr>
        <w:t>rile intervenite în structura pe vârste a popula</w:t>
      </w:r>
      <w:r>
        <w:rPr>
          <w:rFonts w:ascii="Arial" w:hAnsi="Arial" w:cs="Arial"/>
          <w:sz w:val="24"/>
          <w:szCs w:val="24"/>
        </w:rPr>
        <w:t>ț</w:t>
      </w:r>
      <w:r w:rsidRPr="00FB0589">
        <w:rPr>
          <w:rFonts w:ascii="Arial" w:hAnsi="Arial" w:cs="Arial"/>
          <w:sz w:val="24"/>
          <w:szCs w:val="24"/>
        </w:rPr>
        <w:t>iei, cu implica</w:t>
      </w:r>
      <w:r>
        <w:rPr>
          <w:rFonts w:ascii="Arial" w:hAnsi="Arial" w:cs="Arial"/>
          <w:sz w:val="24"/>
          <w:szCs w:val="24"/>
        </w:rPr>
        <w:t>ț</w:t>
      </w:r>
      <w:r w:rsidRPr="00FB0589">
        <w:rPr>
          <w:rFonts w:ascii="Arial" w:hAnsi="Arial" w:cs="Arial"/>
          <w:sz w:val="24"/>
          <w:szCs w:val="24"/>
        </w:rPr>
        <w:t xml:space="preserve">ii atât pe plan demografic cât </w:t>
      </w:r>
      <w:r>
        <w:rPr>
          <w:rFonts w:ascii="Arial" w:hAnsi="Arial" w:cs="Arial"/>
          <w:sz w:val="24"/>
          <w:szCs w:val="24"/>
        </w:rPr>
        <w:t>ș</w:t>
      </w:r>
      <w:r w:rsidRPr="00FB0589">
        <w:rPr>
          <w:rFonts w:ascii="Arial" w:hAnsi="Arial" w:cs="Arial"/>
          <w:sz w:val="24"/>
          <w:szCs w:val="24"/>
        </w:rPr>
        <w:t xml:space="preserve">i social-economic. </w:t>
      </w:r>
    </w:p>
    <w:p w:rsidR="00153648" w:rsidRPr="00FB0589" w:rsidRDefault="00153648" w:rsidP="00153648">
      <w:pPr>
        <w:spacing w:line="360" w:lineRule="auto"/>
        <w:rPr>
          <w:b/>
          <w:i/>
          <w:sz w:val="24"/>
          <w:szCs w:val="24"/>
        </w:rPr>
      </w:pPr>
      <w:r w:rsidRPr="00FB0589">
        <w:rPr>
          <w:rFonts w:ascii="Arial" w:hAnsi="Arial" w:cs="Arial"/>
          <w:sz w:val="24"/>
          <w:szCs w:val="24"/>
        </w:rPr>
        <w:t>Pe jude</w:t>
      </w:r>
      <w:r>
        <w:rPr>
          <w:rFonts w:ascii="Arial" w:hAnsi="Arial" w:cs="Arial"/>
          <w:sz w:val="24"/>
          <w:szCs w:val="24"/>
        </w:rPr>
        <w:t>ț</w:t>
      </w:r>
      <w:r w:rsidRPr="00FB0589">
        <w:rPr>
          <w:rFonts w:ascii="Arial" w:hAnsi="Arial" w:cs="Arial"/>
          <w:sz w:val="24"/>
          <w:szCs w:val="24"/>
        </w:rPr>
        <w:t>e, structura popula</w:t>
      </w:r>
      <w:r>
        <w:rPr>
          <w:rFonts w:ascii="Arial" w:hAnsi="Arial" w:cs="Arial"/>
          <w:sz w:val="24"/>
          <w:szCs w:val="24"/>
        </w:rPr>
        <w:t>ț</w:t>
      </w:r>
      <w:r w:rsidRPr="00FB0589">
        <w:rPr>
          <w:rFonts w:ascii="Arial" w:hAnsi="Arial" w:cs="Arial"/>
          <w:sz w:val="24"/>
          <w:szCs w:val="24"/>
        </w:rPr>
        <w:t>iei pe grupe de vârst</w:t>
      </w:r>
      <w:r>
        <w:rPr>
          <w:rFonts w:ascii="Arial" w:hAnsi="Arial" w:cs="Arial"/>
          <w:sz w:val="24"/>
          <w:szCs w:val="24"/>
        </w:rPr>
        <w:t>ă</w:t>
      </w:r>
      <w:r w:rsidRPr="00FB0589">
        <w:rPr>
          <w:rFonts w:ascii="Arial" w:hAnsi="Arial" w:cs="Arial"/>
          <w:sz w:val="24"/>
          <w:szCs w:val="24"/>
        </w:rPr>
        <w:t xml:space="preserve"> eviden</w:t>
      </w:r>
      <w:r>
        <w:rPr>
          <w:rFonts w:ascii="Arial" w:hAnsi="Arial" w:cs="Arial"/>
          <w:sz w:val="24"/>
          <w:szCs w:val="24"/>
        </w:rPr>
        <w:t>ț</w:t>
      </w:r>
      <w:r w:rsidRPr="00FB0589">
        <w:rPr>
          <w:rFonts w:ascii="Arial" w:hAnsi="Arial" w:cs="Arial"/>
          <w:sz w:val="24"/>
          <w:szCs w:val="24"/>
        </w:rPr>
        <w:t>iaz</w:t>
      </w:r>
      <w:r>
        <w:rPr>
          <w:rFonts w:ascii="Arial" w:hAnsi="Arial" w:cs="Arial"/>
          <w:sz w:val="24"/>
          <w:szCs w:val="24"/>
        </w:rPr>
        <w:t>ă</w:t>
      </w:r>
      <w:r w:rsidRPr="00FB0589">
        <w:rPr>
          <w:rFonts w:ascii="Arial" w:hAnsi="Arial" w:cs="Arial"/>
          <w:sz w:val="24"/>
          <w:szCs w:val="24"/>
        </w:rPr>
        <w:t xml:space="preserve"> o pondere  ridicat</w:t>
      </w:r>
      <w:r>
        <w:rPr>
          <w:rFonts w:ascii="Arial" w:hAnsi="Arial" w:cs="Arial"/>
          <w:sz w:val="24"/>
          <w:szCs w:val="24"/>
        </w:rPr>
        <w:t>ă</w:t>
      </w:r>
      <w:r w:rsidRPr="00FB0589">
        <w:rPr>
          <w:rFonts w:ascii="Arial" w:hAnsi="Arial" w:cs="Arial"/>
          <w:sz w:val="24"/>
          <w:szCs w:val="24"/>
        </w:rPr>
        <w:t xml:space="preserve"> a popula</w:t>
      </w:r>
      <w:r>
        <w:rPr>
          <w:rFonts w:ascii="Arial" w:hAnsi="Arial" w:cs="Arial"/>
          <w:sz w:val="24"/>
          <w:szCs w:val="24"/>
        </w:rPr>
        <w:t>ț</w:t>
      </w:r>
      <w:r w:rsidRPr="00FB0589">
        <w:rPr>
          <w:rFonts w:ascii="Arial" w:hAnsi="Arial" w:cs="Arial"/>
          <w:sz w:val="24"/>
          <w:szCs w:val="24"/>
        </w:rPr>
        <w:t>iei tinere (0-14 ani),</w:t>
      </w:r>
      <w:r>
        <w:rPr>
          <w:rFonts w:ascii="Arial" w:hAnsi="Arial" w:cs="Arial"/>
          <w:sz w:val="24"/>
          <w:szCs w:val="24"/>
        </w:rPr>
        <w:t xml:space="preserve"> peste media regională,</w:t>
      </w:r>
      <w:r w:rsidRPr="00FB0589">
        <w:rPr>
          <w:rFonts w:ascii="Arial" w:hAnsi="Arial" w:cs="Arial"/>
          <w:sz w:val="24"/>
          <w:szCs w:val="24"/>
        </w:rPr>
        <w:t xml:space="preserve"> în jude</w:t>
      </w:r>
      <w:r>
        <w:rPr>
          <w:rFonts w:ascii="Arial" w:hAnsi="Arial" w:cs="Arial"/>
          <w:sz w:val="24"/>
          <w:szCs w:val="24"/>
        </w:rPr>
        <w:t>ț</w:t>
      </w:r>
      <w:r w:rsidRPr="00FB0589">
        <w:rPr>
          <w:rFonts w:ascii="Arial" w:hAnsi="Arial" w:cs="Arial"/>
          <w:sz w:val="24"/>
          <w:szCs w:val="24"/>
        </w:rPr>
        <w:t>ele Ialomi</w:t>
      </w:r>
      <w:r>
        <w:rPr>
          <w:rFonts w:ascii="Arial" w:hAnsi="Arial" w:cs="Arial"/>
          <w:sz w:val="24"/>
          <w:szCs w:val="24"/>
        </w:rPr>
        <w:t>ț</w:t>
      </w:r>
      <w:r w:rsidRPr="00FB0589">
        <w:rPr>
          <w:rFonts w:ascii="Arial" w:hAnsi="Arial" w:cs="Arial"/>
          <w:sz w:val="24"/>
          <w:szCs w:val="24"/>
        </w:rPr>
        <w:t>a (16,</w:t>
      </w:r>
      <w:r>
        <w:rPr>
          <w:rFonts w:ascii="Arial" w:hAnsi="Arial" w:cs="Arial"/>
          <w:sz w:val="24"/>
          <w:szCs w:val="24"/>
        </w:rPr>
        <w:t>1</w:t>
      </w:r>
      <w:r w:rsidRPr="00FB0589">
        <w:rPr>
          <w:rFonts w:ascii="Arial" w:hAnsi="Arial" w:cs="Arial"/>
          <w:sz w:val="24"/>
          <w:szCs w:val="24"/>
        </w:rPr>
        <w:t>%)</w:t>
      </w:r>
      <w:r>
        <w:rPr>
          <w:rFonts w:ascii="Arial" w:hAnsi="Arial" w:cs="Arial"/>
          <w:sz w:val="24"/>
          <w:szCs w:val="24"/>
        </w:rPr>
        <w:t>,</w:t>
      </w:r>
      <w:r w:rsidRPr="00FB0589">
        <w:rPr>
          <w:rFonts w:ascii="Arial" w:hAnsi="Arial" w:cs="Arial"/>
          <w:sz w:val="24"/>
          <w:szCs w:val="24"/>
        </w:rPr>
        <w:t xml:space="preserve"> C</w:t>
      </w:r>
      <w:r>
        <w:rPr>
          <w:rFonts w:ascii="Arial" w:hAnsi="Arial" w:cs="Arial"/>
          <w:sz w:val="24"/>
          <w:szCs w:val="24"/>
        </w:rPr>
        <w:t>ă</w:t>
      </w:r>
      <w:r w:rsidRPr="00FB0589">
        <w:rPr>
          <w:rFonts w:ascii="Arial" w:hAnsi="Arial" w:cs="Arial"/>
          <w:sz w:val="24"/>
          <w:szCs w:val="24"/>
        </w:rPr>
        <w:t>l</w:t>
      </w:r>
      <w:r>
        <w:rPr>
          <w:rFonts w:ascii="Arial" w:hAnsi="Arial" w:cs="Arial"/>
          <w:sz w:val="24"/>
          <w:szCs w:val="24"/>
        </w:rPr>
        <w:t>ă</w:t>
      </w:r>
      <w:r w:rsidRPr="00FB0589">
        <w:rPr>
          <w:rFonts w:ascii="Arial" w:hAnsi="Arial" w:cs="Arial"/>
          <w:sz w:val="24"/>
          <w:szCs w:val="24"/>
        </w:rPr>
        <w:t>ra</w:t>
      </w:r>
      <w:r>
        <w:rPr>
          <w:rFonts w:ascii="Arial" w:hAnsi="Arial" w:cs="Arial"/>
          <w:sz w:val="24"/>
          <w:szCs w:val="24"/>
        </w:rPr>
        <w:t>ș</w:t>
      </w:r>
      <w:r w:rsidRPr="00FB0589">
        <w:rPr>
          <w:rFonts w:ascii="Arial" w:hAnsi="Arial" w:cs="Arial"/>
          <w:sz w:val="24"/>
          <w:szCs w:val="24"/>
        </w:rPr>
        <w:t>i (15,6%)</w:t>
      </w:r>
      <w:r>
        <w:rPr>
          <w:rFonts w:ascii="Arial" w:hAnsi="Arial" w:cs="Arial"/>
          <w:sz w:val="24"/>
          <w:szCs w:val="24"/>
        </w:rPr>
        <w:t>, Dâmbovița (14,7%) ș</w:t>
      </w:r>
      <w:r w:rsidRPr="00FB0589">
        <w:rPr>
          <w:rFonts w:ascii="Arial" w:hAnsi="Arial" w:cs="Arial"/>
          <w:sz w:val="24"/>
          <w:szCs w:val="24"/>
        </w:rPr>
        <w:t>i</w:t>
      </w:r>
      <w:r>
        <w:rPr>
          <w:rFonts w:ascii="Arial" w:hAnsi="Arial" w:cs="Arial"/>
          <w:sz w:val="24"/>
          <w:szCs w:val="24"/>
        </w:rPr>
        <w:t xml:space="preserve"> Giurgiu (14,4%).</w:t>
      </w:r>
      <w:r w:rsidRPr="00FB0589">
        <w:rPr>
          <w:rFonts w:ascii="Arial" w:hAnsi="Arial" w:cs="Arial"/>
          <w:sz w:val="24"/>
          <w:szCs w:val="24"/>
        </w:rPr>
        <w:t xml:space="preserve"> Jude</w:t>
      </w:r>
      <w:r>
        <w:rPr>
          <w:rFonts w:ascii="Arial" w:hAnsi="Arial" w:cs="Arial"/>
          <w:sz w:val="24"/>
          <w:szCs w:val="24"/>
        </w:rPr>
        <w:t>ț</w:t>
      </w:r>
      <w:r w:rsidRPr="00FB0589">
        <w:rPr>
          <w:rFonts w:ascii="Arial" w:hAnsi="Arial" w:cs="Arial"/>
          <w:sz w:val="24"/>
          <w:szCs w:val="24"/>
        </w:rPr>
        <w:t>ul Teleorman are cea mai mic</w:t>
      </w:r>
      <w:r>
        <w:rPr>
          <w:rFonts w:ascii="Arial" w:hAnsi="Arial" w:cs="Arial"/>
          <w:sz w:val="24"/>
          <w:szCs w:val="24"/>
        </w:rPr>
        <w:t>ă</w:t>
      </w:r>
      <w:r w:rsidRPr="00FB0589">
        <w:rPr>
          <w:rFonts w:ascii="Arial" w:hAnsi="Arial" w:cs="Arial"/>
          <w:sz w:val="24"/>
          <w:szCs w:val="24"/>
        </w:rPr>
        <w:t xml:space="preserve"> pondere a popula</w:t>
      </w:r>
      <w:r>
        <w:rPr>
          <w:rFonts w:ascii="Arial" w:hAnsi="Arial" w:cs="Arial"/>
          <w:sz w:val="24"/>
          <w:szCs w:val="24"/>
        </w:rPr>
        <w:t>ției tinere (12,7</w:t>
      </w:r>
      <w:r w:rsidRPr="00FB0589">
        <w:rPr>
          <w:rFonts w:ascii="Arial" w:hAnsi="Arial" w:cs="Arial"/>
          <w:sz w:val="24"/>
          <w:szCs w:val="24"/>
        </w:rPr>
        <w:t>%).</w:t>
      </w:r>
      <w:r w:rsidRPr="00FB0589">
        <w:rPr>
          <w:sz w:val="24"/>
          <w:szCs w:val="24"/>
        </w:rPr>
        <w:t xml:space="preserve">               </w:t>
      </w:r>
      <w:r w:rsidRPr="00FB0589">
        <w:rPr>
          <w:i/>
          <w:sz w:val="24"/>
          <w:szCs w:val="24"/>
        </w:rPr>
        <w:t xml:space="preserve">                           </w:t>
      </w:r>
      <w:r w:rsidRPr="00FB0589">
        <w:rPr>
          <w:rFonts w:ascii="Arial" w:hAnsi="Arial" w:cs="Arial"/>
          <w:bCs/>
          <w:i/>
          <w:iCs/>
          <w:sz w:val="24"/>
          <w:szCs w:val="24"/>
        </w:rPr>
        <w:t xml:space="preserve">                                            </w:t>
      </w:r>
    </w:p>
    <w:p w:rsidR="00153648" w:rsidRPr="00332491" w:rsidRDefault="00153648" w:rsidP="00153648">
      <w:pPr>
        <w:pStyle w:val="Caption"/>
        <w:spacing w:line="360" w:lineRule="auto"/>
        <w:ind w:firstLine="709"/>
        <w:rPr>
          <w:b w:val="0"/>
          <w:sz w:val="24"/>
        </w:rPr>
      </w:pPr>
      <w:r w:rsidRPr="00FB0589">
        <w:rPr>
          <w:noProof/>
          <w:sz w:val="24"/>
        </w:rPr>
        <w:lastRenderedPageBreak/>
        <mc:AlternateContent>
          <mc:Choice Requires="wps">
            <w:drawing>
              <wp:anchor distT="0" distB="0" distL="114300" distR="114300" simplePos="0" relativeHeight="251738112" behindDoc="0" locked="0" layoutInCell="1" allowOverlap="1" wp14:anchorId="2F8FC779" wp14:editId="39E42707">
                <wp:simplePos x="0" y="0"/>
                <wp:positionH relativeFrom="column">
                  <wp:posOffset>-51758</wp:posOffset>
                </wp:positionH>
                <wp:positionV relativeFrom="paragraph">
                  <wp:posOffset>737080</wp:posOffset>
                </wp:positionV>
                <wp:extent cx="6096000" cy="2743200"/>
                <wp:effectExtent l="0" t="0" r="0" b="0"/>
                <wp:wrapSquare wrapText="bothSides"/>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274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3.1.</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2</w:t>
                            </w:r>
                            <w:r w:rsidRPr="00B106FD">
                              <w:rPr>
                                <w:i/>
                                <w:szCs w:val="22"/>
                              </w:rPr>
                              <w:fldChar w:fldCharType="end"/>
                            </w:r>
                            <w:r>
                              <w:rPr>
                                <w:i/>
                                <w:szCs w:val="22"/>
                              </w:rPr>
                              <w:t>.3</w:t>
                            </w:r>
                          </w:p>
                          <w:p w:rsidR="00153648" w:rsidRDefault="00153648" w:rsidP="00153648">
                            <w:pPr>
                              <w:spacing w:line="240" w:lineRule="auto"/>
                              <w:ind w:firstLine="0"/>
                              <w:rPr>
                                <w:lang w:eastAsia="ro-RO"/>
                              </w:rPr>
                            </w:pPr>
                            <w:r>
                              <w:rPr>
                                <w:noProof/>
                              </w:rPr>
                              <w:drawing>
                                <wp:inline distT="0" distB="0" distL="0" distR="0" wp14:anchorId="2304C23F" wp14:editId="089CA170">
                                  <wp:extent cx="5876925" cy="2390775"/>
                                  <wp:effectExtent l="0" t="0" r="9525" b="9525"/>
                                  <wp:docPr id="41" name="Chart 41">
                                    <a:extLst xmlns:a="http://schemas.openxmlformats.org/drawingml/2006/main">
                                      <a:ext uri="{FF2B5EF4-FFF2-40B4-BE49-F238E27FC236}">
                                        <a16:creationId xmlns:a16="http://schemas.microsoft.com/office/drawing/2014/main" id="{6507316E-BC30-4986-BEF3-5EE1BD0604B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153648" w:rsidRPr="000F526B" w:rsidRDefault="00153648" w:rsidP="00153648">
                            <w:pPr>
                              <w:spacing w:line="240" w:lineRule="auto"/>
                              <w:ind w:firstLine="0"/>
                              <w:rPr>
                                <w:rFonts w:ascii="Arial Narrow" w:hAnsi="Arial Narrow"/>
                                <w:lang w:eastAsia="ro-RO"/>
                              </w:rPr>
                            </w:pPr>
                            <w:r w:rsidRPr="00B922D8">
                              <w:rPr>
                                <w:rFonts w:ascii="Arial Narrow" w:hAnsi="Arial Narrow"/>
                                <w:lang w:eastAsia="ro-RO"/>
                              </w:rPr>
                              <w:t>Sursa: INS , Baza de date TEMPO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FC779" id="Text Box 40" o:spid="_x0000_s1037" type="#_x0000_t202" style="position:absolute;left:0;text-align:left;margin-left:-4.1pt;margin-top:58.05pt;width:480pt;height:3in;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" stroked="f">
                <v:textbox inset="0,0,0,0">
                  <w:txbxContent>
                    <w:p w:rsidR="00153648" w:rsidRDefault="00153648" w:rsidP="00153648">
                      <w:pPr>
                        <w:pStyle w:val="Caption"/>
                        <w:rPr>
                          <w:i/>
                          <w:szCs w:val="22"/>
                        </w:rPr>
                      </w:pPr>
                      <w:r w:rsidRPr="00B106FD">
                        <w:rPr>
                          <w:i/>
                          <w:szCs w:val="22"/>
                        </w:rPr>
                        <w:t xml:space="preserve">Figura </w:t>
                      </w:r>
                      <w:r>
                        <w:rPr>
                          <w:i/>
                          <w:szCs w:val="22"/>
                        </w:rPr>
                        <w:t>3.1.</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2</w:t>
                      </w:r>
                      <w:r w:rsidRPr="00B106FD">
                        <w:rPr>
                          <w:i/>
                          <w:szCs w:val="22"/>
                        </w:rPr>
                        <w:fldChar w:fldCharType="end"/>
                      </w:r>
                      <w:r>
                        <w:rPr>
                          <w:i/>
                          <w:szCs w:val="22"/>
                        </w:rPr>
                        <w:t>.3</w:t>
                      </w:r>
                    </w:p>
                    <w:p w:rsidR="00153648" w:rsidRDefault="00153648" w:rsidP="00153648">
                      <w:pPr>
                        <w:spacing w:line="240" w:lineRule="auto"/>
                        <w:ind w:firstLine="0"/>
                        <w:rPr>
                          <w:lang w:eastAsia="ro-RO"/>
                        </w:rPr>
                      </w:pPr>
                      <w:r>
                        <w:rPr>
                          <w:noProof/>
                        </w:rPr>
                        <w:drawing>
                          <wp:inline distT="0" distB="0" distL="0" distR="0" wp14:anchorId="2304C23F" wp14:editId="089CA170">
                            <wp:extent cx="5876925" cy="2390775"/>
                            <wp:effectExtent l="0" t="0" r="9525" b="9525"/>
                            <wp:docPr id="41" name="Chart 41">
                              <a:extLst xmlns:a="http://schemas.openxmlformats.org/drawingml/2006/main">
                                <a:ext uri="{FF2B5EF4-FFF2-40B4-BE49-F238E27FC236}">
                                  <a16:creationId xmlns:a16="http://schemas.microsoft.com/office/drawing/2014/main" id="{6507316E-BC30-4986-BEF3-5EE1BD0604B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153648" w:rsidRPr="000F526B" w:rsidRDefault="00153648" w:rsidP="00153648">
                      <w:pPr>
                        <w:spacing w:line="240" w:lineRule="auto"/>
                        <w:ind w:firstLine="0"/>
                        <w:rPr>
                          <w:rFonts w:ascii="Arial Narrow" w:hAnsi="Arial Narrow"/>
                          <w:lang w:eastAsia="ro-RO"/>
                        </w:rPr>
                      </w:pPr>
                      <w:r w:rsidRPr="00B922D8">
                        <w:rPr>
                          <w:rFonts w:ascii="Arial Narrow" w:hAnsi="Arial Narrow"/>
                          <w:lang w:eastAsia="ro-RO"/>
                        </w:rPr>
                        <w:t>Sursa: INS , Baza de date TEMPO</w:t>
                      </w:r>
                    </w:p>
                  </w:txbxContent>
                </v:textbox>
                <w10:wrap type="square"/>
              </v:shape>
            </w:pict>
          </mc:Fallback>
        </mc:AlternateContent>
      </w:r>
      <w:r w:rsidRPr="004764AF">
        <w:rPr>
          <w:b w:val="0"/>
          <w:sz w:val="24"/>
        </w:rPr>
        <w:t>Evolu</w:t>
      </w:r>
      <w:r>
        <w:rPr>
          <w:b w:val="0"/>
          <w:sz w:val="24"/>
        </w:rPr>
        <w:t>ț</w:t>
      </w:r>
      <w:r w:rsidRPr="004764AF">
        <w:rPr>
          <w:b w:val="0"/>
          <w:sz w:val="24"/>
        </w:rPr>
        <w:t>ia grupelor de vârstă, în perioada 2008-2017 (</w:t>
      </w:r>
      <w:r w:rsidRPr="004764AF">
        <w:rPr>
          <w:b w:val="0"/>
          <w:i/>
          <w:sz w:val="24"/>
        </w:rPr>
        <w:t>Figura 3.1.</w:t>
      </w:r>
      <w:r w:rsidRPr="004764AF">
        <w:rPr>
          <w:b w:val="0"/>
          <w:i/>
          <w:sz w:val="24"/>
        </w:rPr>
        <w:fldChar w:fldCharType="begin"/>
      </w:r>
      <w:r w:rsidRPr="004764AF">
        <w:rPr>
          <w:b w:val="0"/>
          <w:i/>
          <w:sz w:val="24"/>
        </w:rPr>
        <w:instrText xml:space="preserve"> SEQ Figura \* ARABIC </w:instrText>
      </w:r>
      <w:r w:rsidRPr="004764AF">
        <w:rPr>
          <w:b w:val="0"/>
          <w:i/>
          <w:sz w:val="24"/>
        </w:rPr>
        <w:fldChar w:fldCharType="separate"/>
      </w:r>
      <w:r w:rsidRPr="004764AF">
        <w:rPr>
          <w:b w:val="0"/>
          <w:i/>
          <w:noProof/>
          <w:sz w:val="24"/>
        </w:rPr>
        <w:t>2</w:t>
      </w:r>
      <w:r w:rsidRPr="004764AF">
        <w:rPr>
          <w:b w:val="0"/>
          <w:i/>
          <w:sz w:val="24"/>
        </w:rPr>
        <w:fldChar w:fldCharType="end"/>
      </w:r>
      <w:r w:rsidRPr="004764AF">
        <w:rPr>
          <w:b w:val="0"/>
          <w:i/>
          <w:sz w:val="24"/>
        </w:rPr>
        <w:t>.2</w:t>
      </w:r>
      <w:r w:rsidRPr="004764AF">
        <w:rPr>
          <w:b w:val="0"/>
          <w:sz w:val="24"/>
        </w:rPr>
        <w:t xml:space="preserve">), arată că pentru grupa de vârstă 10-14 ani, la nivel regional se înregistrează o scădere până în 2016, </w:t>
      </w:r>
      <w:r>
        <w:rPr>
          <w:b w:val="0"/>
          <w:sz w:val="24"/>
        </w:rPr>
        <w:t xml:space="preserve">urmată de </w:t>
      </w:r>
      <w:r w:rsidRPr="004764AF">
        <w:rPr>
          <w:b w:val="0"/>
          <w:sz w:val="24"/>
        </w:rPr>
        <w:t>o u</w:t>
      </w:r>
      <w:r>
        <w:rPr>
          <w:b w:val="0"/>
          <w:sz w:val="24"/>
        </w:rPr>
        <w:t>ș</w:t>
      </w:r>
      <w:r w:rsidRPr="004764AF">
        <w:rPr>
          <w:b w:val="0"/>
          <w:sz w:val="24"/>
        </w:rPr>
        <w:t>oară  cre</w:t>
      </w:r>
      <w:r>
        <w:rPr>
          <w:b w:val="0"/>
          <w:sz w:val="24"/>
        </w:rPr>
        <w:t>ș</w:t>
      </w:r>
      <w:r w:rsidRPr="004764AF">
        <w:rPr>
          <w:b w:val="0"/>
          <w:sz w:val="24"/>
        </w:rPr>
        <w:t>tere în anul 2017 (+258 persoane fa</w:t>
      </w:r>
      <w:r>
        <w:rPr>
          <w:b w:val="0"/>
          <w:sz w:val="24"/>
        </w:rPr>
        <w:t>ț</w:t>
      </w:r>
      <w:r w:rsidRPr="004764AF">
        <w:rPr>
          <w:b w:val="0"/>
          <w:sz w:val="24"/>
        </w:rPr>
        <w:t>ă de anul 2016). Această evolu</w:t>
      </w:r>
      <w:r>
        <w:rPr>
          <w:b w:val="0"/>
          <w:sz w:val="24"/>
        </w:rPr>
        <w:t>ț</w:t>
      </w:r>
      <w:r w:rsidRPr="004764AF">
        <w:rPr>
          <w:b w:val="0"/>
          <w:sz w:val="24"/>
        </w:rPr>
        <w:t xml:space="preserve">ie se observă </w:t>
      </w:r>
      <w:r>
        <w:rPr>
          <w:b w:val="0"/>
          <w:sz w:val="24"/>
        </w:rPr>
        <w:t>ș</w:t>
      </w:r>
      <w:r w:rsidRPr="004764AF">
        <w:rPr>
          <w:b w:val="0"/>
          <w:sz w:val="24"/>
        </w:rPr>
        <w:t>i în jude</w:t>
      </w:r>
      <w:r>
        <w:rPr>
          <w:b w:val="0"/>
          <w:sz w:val="24"/>
        </w:rPr>
        <w:t>ț</w:t>
      </w:r>
      <w:r w:rsidRPr="004764AF">
        <w:rPr>
          <w:b w:val="0"/>
          <w:sz w:val="24"/>
        </w:rPr>
        <w:t>ele Arge</w:t>
      </w:r>
      <w:r>
        <w:rPr>
          <w:b w:val="0"/>
          <w:sz w:val="24"/>
        </w:rPr>
        <w:t>ș</w:t>
      </w:r>
      <w:r w:rsidRPr="004764AF">
        <w:rPr>
          <w:b w:val="0"/>
          <w:sz w:val="24"/>
        </w:rPr>
        <w:t>, Călăra</w:t>
      </w:r>
      <w:r>
        <w:rPr>
          <w:b w:val="0"/>
          <w:sz w:val="24"/>
        </w:rPr>
        <w:t>ș</w:t>
      </w:r>
      <w:r w:rsidRPr="004764AF">
        <w:rPr>
          <w:b w:val="0"/>
          <w:sz w:val="24"/>
        </w:rPr>
        <w:t>i, Ialomi</w:t>
      </w:r>
      <w:r>
        <w:rPr>
          <w:b w:val="0"/>
          <w:sz w:val="24"/>
        </w:rPr>
        <w:t>ț</w:t>
      </w:r>
      <w:r w:rsidRPr="004764AF">
        <w:rPr>
          <w:b w:val="0"/>
          <w:sz w:val="24"/>
        </w:rPr>
        <w:t xml:space="preserve">a  </w:t>
      </w:r>
      <w:r>
        <w:rPr>
          <w:b w:val="0"/>
          <w:sz w:val="24"/>
        </w:rPr>
        <w:t>ș</w:t>
      </w:r>
      <w:r w:rsidRPr="004764AF">
        <w:rPr>
          <w:b w:val="0"/>
          <w:sz w:val="24"/>
        </w:rPr>
        <w:t>i Prahova, unde în</w:t>
      </w:r>
      <w:r w:rsidRPr="00332491">
        <w:rPr>
          <w:b w:val="0"/>
          <w:sz w:val="24"/>
        </w:rPr>
        <w:t xml:space="preserve"> ultimii 2 ani popula</w:t>
      </w:r>
      <w:r>
        <w:rPr>
          <w:b w:val="0"/>
          <w:sz w:val="24"/>
        </w:rPr>
        <w:t>ț</w:t>
      </w:r>
      <w:r w:rsidRPr="00332491">
        <w:rPr>
          <w:b w:val="0"/>
          <w:sz w:val="24"/>
        </w:rPr>
        <w:t>ia de 10-14 ani înregistrează u</w:t>
      </w:r>
      <w:r>
        <w:rPr>
          <w:b w:val="0"/>
          <w:sz w:val="24"/>
        </w:rPr>
        <w:t>ș</w:t>
      </w:r>
      <w:r w:rsidRPr="00332491">
        <w:rPr>
          <w:b w:val="0"/>
          <w:sz w:val="24"/>
        </w:rPr>
        <w:t>oare cre</w:t>
      </w:r>
      <w:r>
        <w:rPr>
          <w:b w:val="0"/>
          <w:sz w:val="24"/>
        </w:rPr>
        <w:t>ș</w:t>
      </w:r>
      <w:r w:rsidRPr="00332491">
        <w:rPr>
          <w:b w:val="0"/>
          <w:sz w:val="24"/>
        </w:rPr>
        <w:t>teri. Jude</w:t>
      </w:r>
      <w:r>
        <w:rPr>
          <w:b w:val="0"/>
          <w:sz w:val="24"/>
        </w:rPr>
        <w:t>ț</w:t>
      </w:r>
      <w:r w:rsidRPr="00332491">
        <w:rPr>
          <w:b w:val="0"/>
          <w:sz w:val="24"/>
        </w:rPr>
        <w:t>ele care au înregistrat scăderea popula</w:t>
      </w:r>
      <w:r>
        <w:rPr>
          <w:b w:val="0"/>
          <w:sz w:val="24"/>
        </w:rPr>
        <w:t>ț</w:t>
      </w:r>
      <w:r w:rsidRPr="00332491">
        <w:rPr>
          <w:b w:val="0"/>
          <w:sz w:val="24"/>
        </w:rPr>
        <w:t>iei de 10-14 ani pe întregul interval sunt Dâmbovi</w:t>
      </w:r>
      <w:r>
        <w:rPr>
          <w:b w:val="0"/>
          <w:sz w:val="24"/>
        </w:rPr>
        <w:t>ț</w:t>
      </w:r>
      <w:r w:rsidRPr="00332491">
        <w:rPr>
          <w:b w:val="0"/>
          <w:sz w:val="24"/>
        </w:rPr>
        <w:t xml:space="preserve">a, Giurgiu </w:t>
      </w:r>
      <w:r>
        <w:rPr>
          <w:b w:val="0"/>
          <w:sz w:val="24"/>
        </w:rPr>
        <w:t>ș</w:t>
      </w:r>
      <w:r w:rsidRPr="00332491">
        <w:rPr>
          <w:b w:val="0"/>
          <w:sz w:val="24"/>
        </w:rPr>
        <w:t xml:space="preserve">i Teleorman. </w:t>
      </w:r>
    </w:p>
    <w:p w:rsidR="00153648" w:rsidRPr="00D84C32" w:rsidRDefault="00153648" w:rsidP="00153648">
      <w:pPr>
        <w:spacing w:line="360" w:lineRule="auto"/>
        <w:rPr>
          <w:rFonts w:ascii="Arial" w:hAnsi="Arial" w:cs="Arial"/>
          <w:sz w:val="24"/>
          <w:szCs w:val="24"/>
        </w:rPr>
      </w:pPr>
      <w:r>
        <w:rPr>
          <w:rFonts w:ascii="Arial" w:hAnsi="Arial" w:cs="Arial"/>
          <w:sz w:val="24"/>
          <w:szCs w:val="24"/>
        </w:rPr>
        <w:t>P</w:t>
      </w:r>
      <w:r w:rsidRPr="00D84C32">
        <w:rPr>
          <w:rFonts w:ascii="Arial" w:hAnsi="Arial" w:cs="Arial"/>
          <w:sz w:val="24"/>
          <w:szCs w:val="24"/>
        </w:rPr>
        <w:t>opula</w:t>
      </w:r>
      <w:r>
        <w:rPr>
          <w:rFonts w:ascii="Arial" w:hAnsi="Arial" w:cs="Arial"/>
          <w:sz w:val="24"/>
          <w:szCs w:val="24"/>
        </w:rPr>
        <w:t>ț</w:t>
      </w:r>
      <w:r w:rsidRPr="00D84C32">
        <w:rPr>
          <w:rFonts w:ascii="Arial" w:hAnsi="Arial" w:cs="Arial"/>
          <w:sz w:val="24"/>
          <w:szCs w:val="24"/>
        </w:rPr>
        <w:t xml:space="preserve">ia din grupa de vârstă 15-19 ani </w:t>
      </w:r>
      <w:r>
        <w:rPr>
          <w:rFonts w:ascii="Arial" w:hAnsi="Arial" w:cs="Arial"/>
          <w:sz w:val="24"/>
          <w:szCs w:val="24"/>
        </w:rPr>
        <w:t xml:space="preserve">este cel mai bine reprezentată </w:t>
      </w:r>
      <w:r w:rsidRPr="00D84C32">
        <w:rPr>
          <w:rFonts w:ascii="Arial" w:hAnsi="Arial" w:cs="Arial"/>
          <w:sz w:val="24"/>
          <w:szCs w:val="24"/>
        </w:rPr>
        <w:t>în jude</w:t>
      </w:r>
      <w:r>
        <w:rPr>
          <w:rFonts w:ascii="Arial" w:hAnsi="Arial" w:cs="Arial"/>
          <w:sz w:val="24"/>
          <w:szCs w:val="24"/>
        </w:rPr>
        <w:t>țe</w:t>
      </w:r>
      <w:r w:rsidRPr="00D84C32">
        <w:rPr>
          <w:rFonts w:ascii="Arial" w:hAnsi="Arial" w:cs="Arial"/>
          <w:sz w:val="24"/>
          <w:szCs w:val="24"/>
        </w:rPr>
        <w:t>l</w:t>
      </w:r>
      <w:r>
        <w:rPr>
          <w:rFonts w:ascii="Arial" w:hAnsi="Arial" w:cs="Arial"/>
          <w:sz w:val="24"/>
          <w:szCs w:val="24"/>
        </w:rPr>
        <w:t>e</w:t>
      </w:r>
      <w:r w:rsidRPr="00D84C32">
        <w:rPr>
          <w:rFonts w:ascii="Arial" w:hAnsi="Arial" w:cs="Arial"/>
          <w:sz w:val="24"/>
          <w:szCs w:val="24"/>
        </w:rPr>
        <w:t xml:space="preserve"> </w:t>
      </w:r>
      <w:r>
        <w:rPr>
          <w:rFonts w:ascii="Arial" w:hAnsi="Arial" w:cs="Arial"/>
          <w:sz w:val="24"/>
          <w:szCs w:val="24"/>
        </w:rPr>
        <w:t xml:space="preserve">Călărași </w:t>
      </w:r>
      <w:r w:rsidRPr="00D84C32">
        <w:rPr>
          <w:rFonts w:ascii="Arial" w:hAnsi="Arial" w:cs="Arial"/>
          <w:sz w:val="24"/>
          <w:szCs w:val="24"/>
        </w:rPr>
        <w:t>(5,</w:t>
      </w:r>
      <w:r>
        <w:rPr>
          <w:rFonts w:ascii="Arial" w:hAnsi="Arial" w:cs="Arial"/>
          <w:sz w:val="24"/>
          <w:szCs w:val="24"/>
        </w:rPr>
        <w:t>8</w:t>
      </w:r>
      <w:r w:rsidRPr="00D84C32">
        <w:rPr>
          <w:rFonts w:ascii="Arial" w:hAnsi="Arial" w:cs="Arial"/>
          <w:sz w:val="24"/>
          <w:szCs w:val="24"/>
        </w:rPr>
        <w:t>%</w:t>
      </w:r>
      <w:r>
        <w:rPr>
          <w:rFonts w:ascii="Arial" w:hAnsi="Arial" w:cs="Arial"/>
          <w:sz w:val="24"/>
          <w:szCs w:val="24"/>
        </w:rPr>
        <w:t xml:space="preserve"> din total</w:t>
      </w:r>
      <w:r w:rsidRPr="00D84C32">
        <w:rPr>
          <w:rFonts w:ascii="Arial" w:hAnsi="Arial" w:cs="Arial"/>
          <w:sz w:val="24"/>
          <w:szCs w:val="24"/>
        </w:rPr>
        <w:t>)</w:t>
      </w:r>
      <w:r>
        <w:rPr>
          <w:rFonts w:ascii="Arial" w:hAnsi="Arial" w:cs="Arial"/>
          <w:sz w:val="24"/>
          <w:szCs w:val="24"/>
        </w:rPr>
        <w:t xml:space="preserve"> și Ialomița </w:t>
      </w:r>
      <w:r w:rsidRPr="00D84C32">
        <w:rPr>
          <w:rFonts w:ascii="Arial" w:hAnsi="Arial" w:cs="Arial"/>
          <w:sz w:val="24"/>
          <w:szCs w:val="24"/>
        </w:rPr>
        <w:t>(5,</w:t>
      </w:r>
      <w:r>
        <w:rPr>
          <w:rFonts w:ascii="Arial" w:hAnsi="Arial" w:cs="Arial"/>
          <w:sz w:val="24"/>
          <w:szCs w:val="24"/>
        </w:rPr>
        <w:t>8</w:t>
      </w:r>
      <w:r w:rsidRPr="00D84C32">
        <w:rPr>
          <w:rFonts w:ascii="Arial" w:hAnsi="Arial" w:cs="Arial"/>
          <w:sz w:val="24"/>
          <w:szCs w:val="24"/>
        </w:rPr>
        <w:t>%</w:t>
      </w:r>
      <w:r>
        <w:rPr>
          <w:rFonts w:ascii="Arial" w:hAnsi="Arial" w:cs="Arial"/>
          <w:sz w:val="24"/>
          <w:szCs w:val="24"/>
        </w:rPr>
        <w:t xml:space="preserve"> din total), unde, începând cu 2015, </w:t>
      </w:r>
      <w:r w:rsidRPr="00FB0589">
        <w:rPr>
          <w:noProof/>
          <w:sz w:val="24"/>
          <w:szCs w:val="24"/>
        </w:rPr>
        <mc:AlternateContent>
          <mc:Choice Requires="wps">
            <w:drawing>
              <wp:anchor distT="0" distB="0" distL="114300" distR="114300" simplePos="0" relativeHeight="251740160" behindDoc="0" locked="0" layoutInCell="1" allowOverlap="1" wp14:anchorId="00BA089F" wp14:editId="7BE95D67">
                <wp:simplePos x="0" y="0"/>
                <wp:positionH relativeFrom="column">
                  <wp:posOffset>0</wp:posOffset>
                </wp:positionH>
                <wp:positionV relativeFrom="paragraph">
                  <wp:posOffset>784225</wp:posOffset>
                </wp:positionV>
                <wp:extent cx="6096000" cy="2743200"/>
                <wp:effectExtent l="0" t="0" r="0" b="0"/>
                <wp:wrapSquare wrapText="bothSides"/>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274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3.1.</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2</w:t>
                            </w:r>
                            <w:r w:rsidRPr="00B106FD">
                              <w:rPr>
                                <w:i/>
                                <w:szCs w:val="22"/>
                              </w:rPr>
                              <w:fldChar w:fldCharType="end"/>
                            </w:r>
                            <w:r>
                              <w:rPr>
                                <w:i/>
                                <w:szCs w:val="22"/>
                              </w:rPr>
                              <w:t>.4</w:t>
                            </w:r>
                          </w:p>
                          <w:p w:rsidR="00153648" w:rsidRDefault="00153648" w:rsidP="00153648">
                            <w:pPr>
                              <w:spacing w:line="240" w:lineRule="auto"/>
                              <w:ind w:firstLine="0"/>
                              <w:rPr>
                                <w:lang w:eastAsia="ro-RO"/>
                              </w:rPr>
                            </w:pPr>
                            <w:r>
                              <w:rPr>
                                <w:noProof/>
                              </w:rPr>
                              <w:drawing>
                                <wp:inline distT="0" distB="0" distL="0" distR="0" wp14:anchorId="0FCA680D" wp14:editId="63067624">
                                  <wp:extent cx="5829300" cy="2124075"/>
                                  <wp:effectExtent l="0" t="0" r="0" b="9525"/>
                                  <wp:docPr id="45" name="Chart 45">
                                    <a:extLst xmlns:a="http://schemas.openxmlformats.org/drawingml/2006/main">
                                      <a:ext uri="{FF2B5EF4-FFF2-40B4-BE49-F238E27FC236}">
                                        <a16:creationId xmlns:a16="http://schemas.microsoft.com/office/drawing/2014/main" id="{BD6DCD3A-BDA7-4E47-8FB1-3943F03CFD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153648" w:rsidRPr="000F526B" w:rsidRDefault="00153648" w:rsidP="00153648">
                            <w:pPr>
                              <w:spacing w:line="240" w:lineRule="auto"/>
                              <w:ind w:firstLine="0"/>
                              <w:rPr>
                                <w:rFonts w:ascii="Arial Narrow" w:hAnsi="Arial Narrow"/>
                                <w:lang w:eastAsia="ro-RO"/>
                              </w:rPr>
                            </w:pPr>
                            <w:r w:rsidRPr="00B922D8">
                              <w:rPr>
                                <w:rFonts w:ascii="Arial Narrow" w:hAnsi="Arial Narrow"/>
                                <w:lang w:eastAsia="ro-RO"/>
                              </w:rPr>
                              <w:t>Sursa: INS , Baza de date TEMPO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A089F" id="Text Box 42" o:spid="_x0000_s1038" type="#_x0000_t202" style="position:absolute;left:0;text-align:left;margin-left:0;margin-top:61.75pt;width:480pt;height:3in;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" stroked="f">
                <v:textbox inset="0,0,0,0">
                  <w:txbxContent>
                    <w:p w:rsidR="00153648" w:rsidRDefault="00153648" w:rsidP="00153648">
                      <w:pPr>
                        <w:pStyle w:val="Caption"/>
                        <w:rPr>
                          <w:i/>
                          <w:szCs w:val="22"/>
                        </w:rPr>
                      </w:pPr>
                      <w:r w:rsidRPr="00B106FD">
                        <w:rPr>
                          <w:i/>
                          <w:szCs w:val="22"/>
                        </w:rPr>
                        <w:t xml:space="preserve">Figura </w:t>
                      </w:r>
                      <w:r>
                        <w:rPr>
                          <w:i/>
                          <w:szCs w:val="22"/>
                        </w:rPr>
                        <w:t>3.1.</w:t>
                      </w:r>
                      <w:r w:rsidRPr="00B106FD">
                        <w:rPr>
                          <w:i/>
                          <w:szCs w:val="22"/>
                        </w:rPr>
                        <w:fldChar w:fldCharType="begin"/>
                      </w:r>
                      <w:r w:rsidRPr="00B106FD">
                        <w:rPr>
                          <w:i/>
                          <w:szCs w:val="22"/>
                        </w:rPr>
                        <w:instrText xml:space="preserve"> SEQ Figura \* ARABIC </w:instrText>
                      </w:r>
                      <w:r w:rsidRPr="00B106FD">
                        <w:rPr>
                          <w:i/>
                          <w:szCs w:val="22"/>
                        </w:rPr>
                        <w:fldChar w:fldCharType="separate"/>
                      </w:r>
                      <w:r w:rsidRPr="00B106FD">
                        <w:rPr>
                          <w:i/>
                          <w:noProof/>
                          <w:szCs w:val="22"/>
                        </w:rPr>
                        <w:t>2</w:t>
                      </w:r>
                      <w:r w:rsidRPr="00B106FD">
                        <w:rPr>
                          <w:i/>
                          <w:szCs w:val="22"/>
                        </w:rPr>
                        <w:fldChar w:fldCharType="end"/>
                      </w:r>
                      <w:r>
                        <w:rPr>
                          <w:i/>
                          <w:szCs w:val="22"/>
                        </w:rPr>
                        <w:t>.4</w:t>
                      </w:r>
                    </w:p>
                    <w:p w:rsidR="00153648" w:rsidRDefault="00153648" w:rsidP="00153648">
                      <w:pPr>
                        <w:spacing w:line="240" w:lineRule="auto"/>
                        <w:ind w:firstLine="0"/>
                        <w:rPr>
                          <w:lang w:eastAsia="ro-RO"/>
                        </w:rPr>
                      </w:pPr>
                      <w:r>
                        <w:rPr>
                          <w:noProof/>
                        </w:rPr>
                        <w:drawing>
                          <wp:inline distT="0" distB="0" distL="0" distR="0" wp14:anchorId="0FCA680D" wp14:editId="63067624">
                            <wp:extent cx="5829300" cy="2124075"/>
                            <wp:effectExtent l="0" t="0" r="0" b="9525"/>
                            <wp:docPr id="45" name="Chart 45">
                              <a:extLst xmlns:a="http://schemas.openxmlformats.org/drawingml/2006/main">
                                <a:ext uri="{FF2B5EF4-FFF2-40B4-BE49-F238E27FC236}">
                                  <a16:creationId xmlns:a16="http://schemas.microsoft.com/office/drawing/2014/main" id="{BD6DCD3A-BDA7-4E47-8FB1-3943F03CFD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153648" w:rsidRPr="000F526B" w:rsidRDefault="00153648" w:rsidP="00153648">
                      <w:pPr>
                        <w:spacing w:line="240" w:lineRule="auto"/>
                        <w:ind w:firstLine="0"/>
                        <w:rPr>
                          <w:rFonts w:ascii="Arial Narrow" w:hAnsi="Arial Narrow"/>
                          <w:lang w:eastAsia="ro-RO"/>
                        </w:rPr>
                      </w:pPr>
                      <w:r w:rsidRPr="00B922D8">
                        <w:rPr>
                          <w:rFonts w:ascii="Arial Narrow" w:hAnsi="Arial Narrow"/>
                          <w:lang w:eastAsia="ro-RO"/>
                        </w:rPr>
                        <w:t>Sursa: INS , Baza de date TEMPO</w:t>
                      </w:r>
                    </w:p>
                  </w:txbxContent>
                </v:textbox>
                <w10:wrap type="square"/>
              </v:shape>
            </w:pict>
          </mc:Fallback>
        </mc:AlternateContent>
      </w:r>
      <w:r>
        <w:rPr>
          <w:rFonts w:ascii="Arial" w:hAnsi="Arial" w:cs="Arial"/>
          <w:sz w:val="24"/>
          <w:szCs w:val="24"/>
        </w:rPr>
        <w:t xml:space="preserve">această grupă de vârstă înregistrează ușoare creșteri. Județele cu cea mai mică pondere a grupei de vârstă </w:t>
      </w:r>
      <w:r w:rsidRPr="00D84C32">
        <w:rPr>
          <w:rFonts w:ascii="Arial" w:hAnsi="Arial" w:cs="Arial"/>
          <w:sz w:val="24"/>
          <w:szCs w:val="24"/>
        </w:rPr>
        <w:t>15-19 ani</w:t>
      </w:r>
      <w:r>
        <w:rPr>
          <w:rFonts w:ascii="Arial" w:hAnsi="Arial" w:cs="Arial"/>
          <w:sz w:val="24"/>
          <w:szCs w:val="24"/>
        </w:rPr>
        <w:t xml:space="preserve"> sunt Prahova (4,9%) și Argeș (5%).</w:t>
      </w:r>
    </w:p>
    <w:p w:rsidR="00153648" w:rsidRPr="00D84C32" w:rsidRDefault="00153648" w:rsidP="00153648">
      <w:pPr>
        <w:spacing w:line="360" w:lineRule="auto"/>
        <w:rPr>
          <w:rFonts w:ascii="Arial" w:hAnsi="Arial" w:cs="Arial"/>
          <w:sz w:val="24"/>
          <w:szCs w:val="24"/>
        </w:rPr>
      </w:pPr>
      <w:r w:rsidRPr="00D84C32">
        <w:rPr>
          <w:rFonts w:ascii="Arial" w:hAnsi="Arial" w:cs="Arial"/>
          <w:sz w:val="24"/>
          <w:szCs w:val="24"/>
        </w:rPr>
        <w:lastRenderedPageBreak/>
        <w:t>Popula</w:t>
      </w:r>
      <w:r>
        <w:rPr>
          <w:rFonts w:ascii="Arial" w:hAnsi="Arial" w:cs="Arial"/>
          <w:sz w:val="24"/>
          <w:szCs w:val="24"/>
        </w:rPr>
        <w:t>ț</w:t>
      </w:r>
      <w:r w:rsidRPr="00D84C32">
        <w:rPr>
          <w:rFonts w:ascii="Arial" w:hAnsi="Arial" w:cs="Arial"/>
          <w:sz w:val="24"/>
          <w:szCs w:val="24"/>
        </w:rPr>
        <w:t>ia din grupa de vârstă 20-24 ani e</w:t>
      </w:r>
      <w:r>
        <w:rPr>
          <w:rFonts w:ascii="Arial" w:hAnsi="Arial" w:cs="Arial"/>
          <w:sz w:val="24"/>
          <w:szCs w:val="24"/>
        </w:rPr>
        <w:t>ste</w:t>
      </w:r>
      <w:r w:rsidRPr="00D84C32">
        <w:rPr>
          <w:rFonts w:ascii="Arial" w:hAnsi="Arial" w:cs="Arial"/>
          <w:sz w:val="24"/>
          <w:szCs w:val="24"/>
        </w:rPr>
        <w:t xml:space="preserve"> mai bine reprezentată în jude</w:t>
      </w:r>
      <w:r>
        <w:rPr>
          <w:rFonts w:ascii="Arial" w:hAnsi="Arial" w:cs="Arial"/>
          <w:sz w:val="24"/>
          <w:szCs w:val="24"/>
        </w:rPr>
        <w:t>ț</w:t>
      </w:r>
      <w:r w:rsidRPr="00D84C32">
        <w:rPr>
          <w:rFonts w:ascii="Arial" w:hAnsi="Arial" w:cs="Arial"/>
          <w:sz w:val="24"/>
          <w:szCs w:val="24"/>
        </w:rPr>
        <w:t xml:space="preserve">ele </w:t>
      </w:r>
      <w:r>
        <w:rPr>
          <w:rFonts w:ascii="Arial" w:hAnsi="Arial" w:cs="Arial"/>
          <w:sz w:val="24"/>
          <w:szCs w:val="24"/>
        </w:rPr>
        <w:t xml:space="preserve">Giurgiu </w:t>
      </w:r>
      <w:r w:rsidRPr="00D84C32">
        <w:rPr>
          <w:rFonts w:ascii="Arial" w:hAnsi="Arial" w:cs="Arial"/>
          <w:sz w:val="24"/>
          <w:szCs w:val="24"/>
        </w:rPr>
        <w:t>(</w:t>
      </w:r>
      <w:r>
        <w:rPr>
          <w:rFonts w:ascii="Arial" w:hAnsi="Arial" w:cs="Arial"/>
          <w:sz w:val="24"/>
          <w:szCs w:val="24"/>
        </w:rPr>
        <w:t>6</w:t>
      </w:r>
      <w:r w:rsidRPr="00D84C32">
        <w:rPr>
          <w:rFonts w:ascii="Arial" w:hAnsi="Arial" w:cs="Arial"/>
          <w:sz w:val="24"/>
          <w:szCs w:val="24"/>
        </w:rPr>
        <w:t>%)</w:t>
      </w:r>
      <w:r>
        <w:rPr>
          <w:rFonts w:ascii="Arial" w:hAnsi="Arial" w:cs="Arial"/>
          <w:sz w:val="24"/>
          <w:szCs w:val="24"/>
        </w:rPr>
        <w:t>, Dâmbovița (</w:t>
      </w:r>
      <w:r w:rsidRPr="00D84C32">
        <w:rPr>
          <w:rFonts w:ascii="Arial" w:hAnsi="Arial" w:cs="Arial"/>
          <w:sz w:val="24"/>
          <w:szCs w:val="24"/>
        </w:rPr>
        <w:t>5,</w:t>
      </w:r>
      <w:r>
        <w:rPr>
          <w:rFonts w:ascii="Arial" w:hAnsi="Arial" w:cs="Arial"/>
          <w:sz w:val="24"/>
          <w:szCs w:val="24"/>
        </w:rPr>
        <w:t>8</w:t>
      </w:r>
      <w:r w:rsidRPr="00D84C32">
        <w:rPr>
          <w:rFonts w:ascii="Arial" w:hAnsi="Arial" w:cs="Arial"/>
          <w:sz w:val="24"/>
          <w:szCs w:val="24"/>
        </w:rPr>
        <w:t>%</w:t>
      </w:r>
      <w:r>
        <w:rPr>
          <w:rFonts w:ascii="Arial" w:hAnsi="Arial" w:cs="Arial"/>
          <w:sz w:val="24"/>
          <w:szCs w:val="24"/>
        </w:rPr>
        <w:t>)</w:t>
      </w:r>
      <w:r w:rsidRPr="00D84C32">
        <w:rPr>
          <w:rFonts w:ascii="Arial" w:hAnsi="Arial" w:cs="Arial"/>
          <w:sz w:val="24"/>
          <w:szCs w:val="24"/>
        </w:rPr>
        <w:t xml:space="preserve"> </w:t>
      </w:r>
      <w:r>
        <w:rPr>
          <w:rFonts w:ascii="Arial" w:hAnsi="Arial" w:cs="Arial"/>
          <w:sz w:val="24"/>
          <w:szCs w:val="24"/>
        </w:rPr>
        <w:t>ș</w:t>
      </w:r>
      <w:r w:rsidRPr="00D84C32">
        <w:rPr>
          <w:rFonts w:ascii="Arial" w:hAnsi="Arial" w:cs="Arial"/>
          <w:sz w:val="24"/>
          <w:szCs w:val="24"/>
        </w:rPr>
        <w:t xml:space="preserve">i </w:t>
      </w:r>
      <w:r>
        <w:rPr>
          <w:rFonts w:ascii="Arial" w:hAnsi="Arial" w:cs="Arial"/>
          <w:sz w:val="24"/>
          <w:szCs w:val="24"/>
        </w:rPr>
        <w:t xml:space="preserve">Ialomița </w:t>
      </w:r>
      <w:r w:rsidRPr="00D84C32">
        <w:rPr>
          <w:rFonts w:ascii="Arial" w:hAnsi="Arial" w:cs="Arial"/>
          <w:sz w:val="24"/>
          <w:szCs w:val="24"/>
        </w:rPr>
        <w:t>(5,</w:t>
      </w:r>
      <w:r>
        <w:rPr>
          <w:rFonts w:ascii="Arial" w:hAnsi="Arial" w:cs="Arial"/>
          <w:sz w:val="24"/>
          <w:szCs w:val="24"/>
        </w:rPr>
        <w:t>8</w:t>
      </w:r>
      <w:r w:rsidRPr="00D84C32">
        <w:rPr>
          <w:rFonts w:ascii="Arial" w:hAnsi="Arial" w:cs="Arial"/>
          <w:sz w:val="24"/>
          <w:szCs w:val="24"/>
        </w:rPr>
        <w:t>%</w:t>
      </w:r>
      <w:r>
        <w:rPr>
          <w:rFonts w:ascii="Arial" w:hAnsi="Arial" w:cs="Arial"/>
          <w:sz w:val="24"/>
          <w:szCs w:val="24"/>
        </w:rPr>
        <w:t xml:space="preserve"> din total</w:t>
      </w:r>
      <w:r w:rsidRPr="00D84C32">
        <w:rPr>
          <w:rFonts w:ascii="Arial" w:hAnsi="Arial" w:cs="Arial"/>
          <w:sz w:val="24"/>
          <w:szCs w:val="24"/>
        </w:rPr>
        <w:t>), la polul opus situându-se jude</w:t>
      </w:r>
      <w:r>
        <w:rPr>
          <w:rFonts w:ascii="Arial" w:hAnsi="Arial" w:cs="Arial"/>
          <w:sz w:val="24"/>
          <w:szCs w:val="24"/>
        </w:rPr>
        <w:t>țul</w:t>
      </w:r>
      <w:r w:rsidRPr="00D84C32">
        <w:rPr>
          <w:rFonts w:ascii="Arial" w:hAnsi="Arial" w:cs="Arial"/>
          <w:sz w:val="24"/>
          <w:szCs w:val="24"/>
        </w:rPr>
        <w:t xml:space="preserve"> </w:t>
      </w:r>
      <w:r>
        <w:rPr>
          <w:rFonts w:ascii="Arial" w:hAnsi="Arial" w:cs="Arial"/>
          <w:sz w:val="24"/>
          <w:szCs w:val="24"/>
        </w:rPr>
        <w:t>Prahova</w:t>
      </w:r>
      <w:r w:rsidRPr="00D84C32">
        <w:rPr>
          <w:rFonts w:ascii="Arial" w:hAnsi="Arial" w:cs="Arial"/>
          <w:sz w:val="24"/>
          <w:szCs w:val="24"/>
        </w:rPr>
        <w:t xml:space="preserve"> (5,</w:t>
      </w:r>
      <w:r>
        <w:rPr>
          <w:rFonts w:ascii="Arial" w:hAnsi="Arial" w:cs="Arial"/>
          <w:sz w:val="24"/>
          <w:szCs w:val="24"/>
        </w:rPr>
        <w:t>1</w:t>
      </w:r>
      <w:r w:rsidRPr="00D84C32">
        <w:rPr>
          <w:rFonts w:ascii="Arial" w:hAnsi="Arial" w:cs="Arial"/>
          <w:sz w:val="24"/>
          <w:szCs w:val="24"/>
        </w:rPr>
        <w:t>%)</w:t>
      </w:r>
      <w:r>
        <w:rPr>
          <w:rFonts w:ascii="Arial" w:hAnsi="Arial" w:cs="Arial"/>
          <w:sz w:val="24"/>
          <w:szCs w:val="24"/>
        </w:rPr>
        <w:t>.</w:t>
      </w:r>
    </w:p>
    <w:p w:rsidR="00153648" w:rsidRDefault="00153648" w:rsidP="00153648">
      <w:pPr>
        <w:spacing w:line="360" w:lineRule="auto"/>
        <w:rPr>
          <w:rFonts w:ascii="Arial" w:hAnsi="Arial" w:cs="Arial"/>
          <w:b/>
          <w:i/>
          <w:sz w:val="24"/>
          <w:szCs w:val="24"/>
        </w:rPr>
      </w:pPr>
      <w:r w:rsidRPr="00FB0589">
        <w:rPr>
          <w:rFonts w:ascii="Arial" w:hAnsi="Arial" w:cs="Arial"/>
          <w:b/>
          <w:i/>
          <w:sz w:val="24"/>
          <w:szCs w:val="24"/>
        </w:rPr>
        <w:t xml:space="preserve">Grupa de </w:t>
      </w:r>
      <w:r w:rsidRPr="00FB0589">
        <w:rPr>
          <w:rFonts w:ascii="Arial" w:hAnsi="Arial" w:cs="Arial"/>
          <w:b/>
          <w:bCs/>
          <w:i/>
          <w:iCs/>
          <w:sz w:val="24"/>
          <w:szCs w:val="24"/>
        </w:rPr>
        <w:t>vârst</w:t>
      </w:r>
      <w:r>
        <w:rPr>
          <w:rFonts w:ascii="Arial" w:hAnsi="Arial" w:cs="Arial"/>
          <w:b/>
          <w:bCs/>
          <w:i/>
          <w:iCs/>
          <w:sz w:val="24"/>
          <w:szCs w:val="24"/>
        </w:rPr>
        <w:t>ă</w:t>
      </w:r>
      <w:r w:rsidRPr="00FB0589">
        <w:rPr>
          <w:rFonts w:ascii="Arial" w:hAnsi="Arial" w:cs="Arial"/>
          <w:b/>
          <w:i/>
          <w:sz w:val="24"/>
          <w:szCs w:val="24"/>
        </w:rPr>
        <w:t xml:space="preserve"> 15-24 de ani, care în urm</w:t>
      </w:r>
      <w:r>
        <w:rPr>
          <w:rFonts w:ascii="Arial" w:hAnsi="Arial" w:cs="Arial"/>
          <w:b/>
          <w:i/>
          <w:sz w:val="24"/>
          <w:szCs w:val="24"/>
        </w:rPr>
        <w:t>ă</w:t>
      </w:r>
      <w:r w:rsidRPr="00FB0589">
        <w:rPr>
          <w:rFonts w:ascii="Arial" w:hAnsi="Arial" w:cs="Arial"/>
          <w:b/>
          <w:i/>
          <w:sz w:val="24"/>
          <w:szCs w:val="24"/>
        </w:rPr>
        <w:t>torii cinci ani va p</w:t>
      </w:r>
      <w:r>
        <w:rPr>
          <w:rFonts w:ascii="Arial" w:hAnsi="Arial" w:cs="Arial"/>
          <w:b/>
          <w:i/>
          <w:sz w:val="24"/>
          <w:szCs w:val="24"/>
        </w:rPr>
        <w:t>ă</w:t>
      </w:r>
      <w:r w:rsidRPr="00FB0589">
        <w:rPr>
          <w:rFonts w:ascii="Arial" w:hAnsi="Arial" w:cs="Arial"/>
          <w:b/>
          <w:i/>
          <w:sz w:val="24"/>
          <w:szCs w:val="24"/>
        </w:rPr>
        <w:t>trunde pe pia</w:t>
      </w:r>
      <w:r>
        <w:rPr>
          <w:rFonts w:ascii="Arial" w:hAnsi="Arial" w:cs="Arial"/>
          <w:b/>
          <w:i/>
          <w:sz w:val="24"/>
          <w:szCs w:val="24"/>
        </w:rPr>
        <w:t>ț</w:t>
      </w:r>
      <w:r w:rsidRPr="00FB0589">
        <w:rPr>
          <w:rFonts w:ascii="Arial" w:hAnsi="Arial" w:cs="Arial"/>
          <w:b/>
          <w:i/>
          <w:sz w:val="24"/>
          <w:szCs w:val="24"/>
        </w:rPr>
        <w:t>a muncii, prezint</w:t>
      </w:r>
      <w:r>
        <w:rPr>
          <w:rFonts w:ascii="Arial" w:hAnsi="Arial" w:cs="Arial"/>
          <w:b/>
          <w:i/>
          <w:sz w:val="24"/>
          <w:szCs w:val="24"/>
        </w:rPr>
        <w:t>ă</w:t>
      </w:r>
      <w:r w:rsidRPr="00FB0589">
        <w:rPr>
          <w:rFonts w:ascii="Arial" w:hAnsi="Arial" w:cs="Arial"/>
          <w:b/>
          <w:i/>
          <w:sz w:val="24"/>
          <w:szCs w:val="24"/>
        </w:rPr>
        <w:t xml:space="preserve"> valori relativ similare pentru toate jude</w:t>
      </w:r>
      <w:r>
        <w:rPr>
          <w:rFonts w:ascii="Arial" w:hAnsi="Arial" w:cs="Arial"/>
          <w:b/>
          <w:i/>
          <w:sz w:val="24"/>
          <w:szCs w:val="24"/>
        </w:rPr>
        <w:t>ț</w:t>
      </w:r>
      <w:r w:rsidRPr="00FB0589">
        <w:rPr>
          <w:rFonts w:ascii="Arial" w:hAnsi="Arial" w:cs="Arial"/>
          <w:b/>
          <w:i/>
          <w:sz w:val="24"/>
          <w:szCs w:val="24"/>
        </w:rPr>
        <w:t>ele, u</w:t>
      </w:r>
      <w:r>
        <w:rPr>
          <w:rFonts w:ascii="Arial" w:hAnsi="Arial" w:cs="Arial"/>
          <w:b/>
          <w:i/>
          <w:sz w:val="24"/>
          <w:szCs w:val="24"/>
        </w:rPr>
        <w:t>ș</w:t>
      </w:r>
      <w:r w:rsidRPr="00FB0589">
        <w:rPr>
          <w:rFonts w:ascii="Arial" w:hAnsi="Arial" w:cs="Arial"/>
          <w:b/>
          <w:i/>
          <w:sz w:val="24"/>
          <w:szCs w:val="24"/>
        </w:rPr>
        <w:t>or mai sc</w:t>
      </w:r>
      <w:r>
        <w:rPr>
          <w:rFonts w:ascii="Arial" w:hAnsi="Arial" w:cs="Arial"/>
          <w:b/>
          <w:i/>
          <w:sz w:val="24"/>
          <w:szCs w:val="24"/>
        </w:rPr>
        <w:t>ă</w:t>
      </w:r>
      <w:r w:rsidRPr="00FB0589">
        <w:rPr>
          <w:rFonts w:ascii="Arial" w:hAnsi="Arial" w:cs="Arial"/>
          <w:b/>
          <w:i/>
          <w:sz w:val="24"/>
          <w:szCs w:val="24"/>
        </w:rPr>
        <w:t>zute îns</w:t>
      </w:r>
      <w:r>
        <w:rPr>
          <w:rFonts w:ascii="Arial" w:hAnsi="Arial" w:cs="Arial"/>
          <w:b/>
          <w:i/>
          <w:sz w:val="24"/>
          <w:szCs w:val="24"/>
        </w:rPr>
        <w:t>ă</w:t>
      </w:r>
      <w:r w:rsidRPr="00FB0589">
        <w:rPr>
          <w:rFonts w:ascii="Arial" w:hAnsi="Arial" w:cs="Arial"/>
          <w:b/>
          <w:i/>
          <w:sz w:val="24"/>
          <w:szCs w:val="24"/>
        </w:rPr>
        <w:t xml:space="preserve"> pentru jude</w:t>
      </w:r>
      <w:r>
        <w:rPr>
          <w:rFonts w:ascii="Arial" w:hAnsi="Arial" w:cs="Arial"/>
          <w:b/>
          <w:i/>
          <w:sz w:val="24"/>
          <w:szCs w:val="24"/>
        </w:rPr>
        <w:t>ț</w:t>
      </w:r>
      <w:r w:rsidRPr="00FB0589">
        <w:rPr>
          <w:rFonts w:ascii="Arial" w:hAnsi="Arial" w:cs="Arial"/>
          <w:b/>
          <w:i/>
          <w:sz w:val="24"/>
          <w:szCs w:val="24"/>
        </w:rPr>
        <w:t>ul Prahova.</w:t>
      </w:r>
    </w:p>
    <w:p w:rsidR="00153648" w:rsidRPr="00732270" w:rsidRDefault="00153648" w:rsidP="00153648">
      <w:pPr>
        <w:spacing w:line="360" w:lineRule="auto"/>
        <w:rPr>
          <w:rFonts w:ascii="Arial" w:hAnsi="Arial" w:cs="Arial"/>
          <w:sz w:val="24"/>
          <w:szCs w:val="24"/>
        </w:rPr>
      </w:pPr>
      <w:r w:rsidRPr="004F0A63">
        <w:rPr>
          <w:rFonts w:ascii="Arial" w:hAnsi="Arial" w:cs="Arial"/>
          <w:sz w:val="24"/>
          <w:szCs w:val="24"/>
        </w:rPr>
        <w:t>Popula</w:t>
      </w:r>
      <w:r>
        <w:rPr>
          <w:rFonts w:ascii="Arial" w:hAnsi="Arial" w:cs="Arial"/>
          <w:sz w:val="24"/>
          <w:szCs w:val="24"/>
        </w:rPr>
        <w:t>ț</w:t>
      </w:r>
      <w:r w:rsidRPr="004F0A63">
        <w:rPr>
          <w:rFonts w:ascii="Arial" w:hAnsi="Arial" w:cs="Arial"/>
          <w:sz w:val="24"/>
          <w:szCs w:val="24"/>
        </w:rPr>
        <w:t>ia cu vârsta de peste 65 ani are ponderi mai mari decât valorile na</w:t>
      </w:r>
      <w:r>
        <w:rPr>
          <w:rFonts w:ascii="Arial" w:hAnsi="Arial" w:cs="Arial"/>
          <w:sz w:val="24"/>
          <w:szCs w:val="24"/>
        </w:rPr>
        <w:t>ț</w:t>
      </w:r>
      <w:r w:rsidRPr="004F0A63">
        <w:rPr>
          <w:rFonts w:ascii="Arial" w:hAnsi="Arial" w:cs="Arial"/>
          <w:sz w:val="24"/>
          <w:szCs w:val="24"/>
        </w:rPr>
        <w:t>ionale</w:t>
      </w:r>
      <w:r>
        <w:rPr>
          <w:rFonts w:ascii="Arial" w:hAnsi="Arial" w:cs="Arial"/>
          <w:sz w:val="24"/>
          <w:szCs w:val="24"/>
        </w:rPr>
        <w:t xml:space="preserve"> (16,1%)</w:t>
      </w:r>
      <w:r w:rsidRPr="004F0A63">
        <w:rPr>
          <w:rFonts w:ascii="Arial" w:hAnsi="Arial" w:cs="Arial"/>
          <w:sz w:val="24"/>
          <w:szCs w:val="24"/>
        </w:rPr>
        <w:t xml:space="preserve"> </w:t>
      </w:r>
      <w:r>
        <w:rPr>
          <w:rFonts w:ascii="Arial" w:hAnsi="Arial" w:cs="Arial"/>
          <w:sz w:val="24"/>
          <w:szCs w:val="24"/>
        </w:rPr>
        <w:t>ș</w:t>
      </w:r>
      <w:r w:rsidRPr="004F0A63">
        <w:rPr>
          <w:rFonts w:ascii="Arial" w:hAnsi="Arial" w:cs="Arial"/>
          <w:sz w:val="24"/>
          <w:szCs w:val="24"/>
        </w:rPr>
        <w:t>i</w:t>
      </w:r>
      <w:r>
        <w:rPr>
          <w:rFonts w:ascii="Arial" w:hAnsi="Arial" w:cs="Arial"/>
          <w:sz w:val="24"/>
          <w:szCs w:val="24"/>
        </w:rPr>
        <w:t xml:space="preserve"> </w:t>
      </w:r>
      <w:r w:rsidRPr="004F0A63">
        <w:rPr>
          <w:rFonts w:ascii="Arial" w:hAnsi="Arial" w:cs="Arial"/>
          <w:sz w:val="24"/>
          <w:szCs w:val="24"/>
        </w:rPr>
        <w:t xml:space="preserve">regionale </w:t>
      </w:r>
      <w:r>
        <w:rPr>
          <w:rFonts w:ascii="Arial" w:hAnsi="Arial" w:cs="Arial"/>
          <w:sz w:val="24"/>
          <w:szCs w:val="24"/>
        </w:rPr>
        <w:t xml:space="preserve">(17,7%) </w:t>
      </w:r>
      <w:r w:rsidRPr="004F0A63">
        <w:rPr>
          <w:rFonts w:ascii="Arial" w:hAnsi="Arial" w:cs="Arial"/>
          <w:sz w:val="24"/>
          <w:szCs w:val="24"/>
        </w:rPr>
        <w:t>în jude</w:t>
      </w:r>
      <w:r>
        <w:rPr>
          <w:rFonts w:ascii="Arial" w:hAnsi="Arial" w:cs="Arial"/>
          <w:sz w:val="24"/>
          <w:szCs w:val="24"/>
        </w:rPr>
        <w:t>ț</w:t>
      </w:r>
      <w:r w:rsidRPr="004F0A63">
        <w:rPr>
          <w:rFonts w:ascii="Arial" w:hAnsi="Arial" w:cs="Arial"/>
          <w:sz w:val="24"/>
          <w:szCs w:val="24"/>
        </w:rPr>
        <w:t xml:space="preserve">ele : </w:t>
      </w:r>
      <w:r>
        <w:rPr>
          <w:rFonts w:ascii="Arial" w:hAnsi="Arial" w:cs="Arial"/>
          <w:sz w:val="24"/>
          <w:szCs w:val="24"/>
        </w:rPr>
        <w:t>Giurgiu (18,4%) și Teleorman (22,3%)</w:t>
      </w:r>
      <w:r w:rsidRPr="004F0A63">
        <w:rPr>
          <w:rFonts w:ascii="Arial" w:hAnsi="Arial" w:cs="Arial"/>
          <w:sz w:val="24"/>
          <w:szCs w:val="24"/>
        </w:rPr>
        <w:t xml:space="preserve">. </w:t>
      </w:r>
    </w:p>
    <w:p w:rsidR="00153648" w:rsidRPr="00D20C8C" w:rsidRDefault="00153648" w:rsidP="00153648">
      <w:pPr>
        <w:pStyle w:val="Heading3"/>
        <w:spacing w:before="120" w:line="360" w:lineRule="auto"/>
        <w:rPr>
          <w:rFonts w:ascii="Arial" w:hAnsi="Arial" w:cs="Arial"/>
          <w:color w:val="000000" w:themeColor="text1"/>
          <w:sz w:val="24"/>
          <w:szCs w:val="24"/>
        </w:rPr>
      </w:pPr>
      <w:bookmarkStart w:id="9" w:name="_Toc465489977"/>
      <w:bookmarkStart w:id="10" w:name="_Toc485730396"/>
      <w:r w:rsidRPr="00D20C8C">
        <w:rPr>
          <w:rFonts w:ascii="Arial" w:hAnsi="Arial" w:cs="Arial"/>
          <w:color w:val="000000" w:themeColor="text1"/>
          <w:sz w:val="24"/>
          <w:szCs w:val="24"/>
        </w:rPr>
        <w:t>3.1.3. Distribuția pe medii rezidențiale (urban/rural)</w:t>
      </w:r>
      <w:bookmarkEnd w:id="9"/>
      <w:bookmarkEnd w:id="10"/>
    </w:p>
    <w:p w:rsidR="00153648" w:rsidRPr="00FB0589" w:rsidRDefault="00153648" w:rsidP="00153648">
      <w:pPr>
        <w:spacing w:line="360" w:lineRule="auto"/>
        <w:ind w:right="11" w:firstLine="567"/>
        <w:rPr>
          <w:rFonts w:ascii="Arial" w:hAnsi="Arial" w:cs="Arial"/>
          <w:sz w:val="24"/>
          <w:szCs w:val="24"/>
        </w:rPr>
      </w:pPr>
      <w:r w:rsidRPr="00FB0589">
        <w:rPr>
          <w:rFonts w:ascii="Arial" w:hAnsi="Arial" w:cs="Arial"/>
          <w:sz w:val="24"/>
          <w:szCs w:val="24"/>
        </w:rPr>
        <w:t>Popula</w:t>
      </w:r>
      <w:r>
        <w:rPr>
          <w:rFonts w:ascii="Arial" w:hAnsi="Arial" w:cs="Arial"/>
          <w:sz w:val="24"/>
          <w:szCs w:val="24"/>
        </w:rPr>
        <w:t>ț</w:t>
      </w:r>
      <w:r w:rsidRPr="00FB0589">
        <w:rPr>
          <w:rFonts w:ascii="Arial" w:hAnsi="Arial" w:cs="Arial"/>
          <w:sz w:val="24"/>
          <w:szCs w:val="24"/>
        </w:rPr>
        <w:t>ia regiunii Sud Muntenia este preponderent rural</w:t>
      </w:r>
      <w:r>
        <w:rPr>
          <w:rFonts w:ascii="Arial" w:hAnsi="Arial" w:cs="Arial"/>
          <w:sz w:val="24"/>
          <w:szCs w:val="24"/>
        </w:rPr>
        <w:t>ă.</w:t>
      </w:r>
      <w:r w:rsidRPr="00FB0589">
        <w:rPr>
          <w:rFonts w:ascii="Arial" w:hAnsi="Arial" w:cs="Arial"/>
          <w:sz w:val="24"/>
          <w:szCs w:val="24"/>
        </w:rPr>
        <w:t xml:space="preserve"> La</w:t>
      </w:r>
      <w:r>
        <w:rPr>
          <w:rFonts w:ascii="Arial" w:hAnsi="Arial" w:cs="Arial"/>
          <w:sz w:val="24"/>
          <w:szCs w:val="24"/>
        </w:rPr>
        <w:t xml:space="preserve"> </w:t>
      </w:r>
      <w:r w:rsidRPr="00FB0589">
        <w:rPr>
          <w:rFonts w:ascii="Arial" w:hAnsi="Arial" w:cs="Arial"/>
          <w:sz w:val="24"/>
          <w:szCs w:val="24"/>
        </w:rPr>
        <w:t>1 iulie 201</w:t>
      </w:r>
      <w:r>
        <w:rPr>
          <w:rFonts w:ascii="Arial" w:hAnsi="Arial" w:cs="Arial"/>
          <w:sz w:val="24"/>
          <w:szCs w:val="24"/>
        </w:rPr>
        <w:t>7</w:t>
      </w:r>
      <w:r w:rsidRPr="00FB0589">
        <w:rPr>
          <w:rFonts w:ascii="Arial" w:hAnsi="Arial" w:cs="Arial"/>
          <w:sz w:val="24"/>
          <w:szCs w:val="24"/>
        </w:rPr>
        <w:t xml:space="preserve"> ponderea popula</w:t>
      </w:r>
      <w:r>
        <w:rPr>
          <w:rFonts w:ascii="Arial" w:hAnsi="Arial" w:cs="Arial"/>
          <w:sz w:val="24"/>
          <w:szCs w:val="24"/>
        </w:rPr>
        <w:t>ț</w:t>
      </w:r>
      <w:r w:rsidRPr="00FB0589">
        <w:rPr>
          <w:rFonts w:ascii="Arial" w:hAnsi="Arial" w:cs="Arial"/>
          <w:sz w:val="24"/>
          <w:szCs w:val="24"/>
        </w:rPr>
        <w:t>iei care locuie</w:t>
      </w:r>
      <w:r>
        <w:rPr>
          <w:rFonts w:ascii="Arial" w:hAnsi="Arial" w:cs="Arial"/>
          <w:sz w:val="24"/>
          <w:szCs w:val="24"/>
        </w:rPr>
        <w:t>ș</w:t>
      </w:r>
      <w:r w:rsidRPr="00FB0589">
        <w:rPr>
          <w:rFonts w:ascii="Arial" w:hAnsi="Arial" w:cs="Arial"/>
          <w:sz w:val="24"/>
          <w:szCs w:val="24"/>
        </w:rPr>
        <w:t>te în ora</w:t>
      </w:r>
      <w:r>
        <w:rPr>
          <w:rFonts w:ascii="Arial" w:hAnsi="Arial" w:cs="Arial"/>
          <w:sz w:val="24"/>
          <w:szCs w:val="24"/>
        </w:rPr>
        <w:t>ș</w:t>
      </w:r>
      <w:r w:rsidRPr="00FB0589">
        <w:rPr>
          <w:rFonts w:ascii="Arial" w:hAnsi="Arial" w:cs="Arial"/>
          <w:sz w:val="24"/>
          <w:szCs w:val="24"/>
        </w:rPr>
        <w:t xml:space="preserve">e </w:t>
      </w:r>
      <w:r>
        <w:rPr>
          <w:rFonts w:ascii="Arial" w:hAnsi="Arial" w:cs="Arial"/>
          <w:sz w:val="24"/>
          <w:szCs w:val="24"/>
        </w:rPr>
        <w:t>ș</w:t>
      </w:r>
      <w:r w:rsidRPr="00FB0589">
        <w:rPr>
          <w:rFonts w:ascii="Arial" w:hAnsi="Arial" w:cs="Arial"/>
          <w:sz w:val="24"/>
          <w:szCs w:val="24"/>
        </w:rPr>
        <w:t xml:space="preserve">i municipii </w:t>
      </w:r>
      <w:r>
        <w:rPr>
          <w:rFonts w:ascii="Arial" w:hAnsi="Arial" w:cs="Arial"/>
          <w:sz w:val="24"/>
          <w:szCs w:val="24"/>
        </w:rPr>
        <w:t xml:space="preserve"> a fost</w:t>
      </w:r>
      <w:r w:rsidRPr="00FB0589">
        <w:rPr>
          <w:rFonts w:ascii="Arial" w:hAnsi="Arial" w:cs="Arial"/>
          <w:sz w:val="24"/>
          <w:szCs w:val="24"/>
        </w:rPr>
        <w:t xml:space="preserve">  de 42,</w:t>
      </w:r>
      <w:r>
        <w:rPr>
          <w:rFonts w:ascii="Arial" w:hAnsi="Arial" w:cs="Arial"/>
          <w:sz w:val="24"/>
          <w:szCs w:val="24"/>
        </w:rPr>
        <w:t>8</w:t>
      </w:r>
      <w:r w:rsidRPr="00FB0589">
        <w:rPr>
          <w:rFonts w:ascii="Arial" w:hAnsi="Arial" w:cs="Arial"/>
          <w:sz w:val="24"/>
          <w:szCs w:val="24"/>
        </w:rPr>
        <w:t>%, în u</w:t>
      </w:r>
      <w:r>
        <w:rPr>
          <w:rFonts w:ascii="Arial" w:hAnsi="Arial" w:cs="Arial"/>
          <w:sz w:val="24"/>
          <w:szCs w:val="24"/>
        </w:rPr>
        <w:t>ș</w:t>
      </w:r>
      <w:r w:rsidRPr="00FB0589">
        <w:rPr>
          <w:rFonts w:ascii="Arial" w:hAnsi="Arial" w:cs="Arial"/>
          <w:sz w:val="24"/>
          <w:szCs w:val="24"/>
        </w:rPr>
        <w:t>oar</w:t>
      </w:r>
      <w:r>
        <w:rPr>
          <w:rFonts w:ascii="Arial" w:hAnsi="Arial" w:cs="Arial"/>
          <w:sz w:val="24"/>
          <w:szCs w:val="24"/>
        </w:rPr>
        <w:t>ă</w:t>
      </w:r>
      <w:r w:rsidRPr="00FB0589">
        <w:rPr>
          <w:rFonts w:ascii="Arial" w:hAnsi="Arial" w:cs="Arial"/>
          <w:sz w:val="24"/>
          <w:szCs w:val="24"/>
        </w:rPr>
        <w:t xml:space="preserve"> </w:t>
      </w:r>
      <w:r>
        <w:rPr>
          <w:rFonts w:ascii="Arial" w:hAnsi="Arial" w:cs="Arial"/>
          <w:sz w:val="24"/>
          <w:szCs w:val="24"/>
        </w:rPr>
        <w:t>des</w:t>
      </w:r>
      <w:r w:rsidRPr="00FB0589">
        <w:rPr>
          <w:rFonts w:ascii="Arial" w:hAnsi="Arial" w:cs="Arial"/>
          <w:sz w:val="24"/>
          <w:szCs w:val="24"/>
        </w:rPr>
        <w:t>cre</w:t>
      </w:r>
      <w:r>
        <w:rPr>
          <w:rFonts w:ascii="Arial" w:hAnsi="Arial" w:cs="Arial"/>
          <w:sz w:val="24"/>
          <w:szCs w:val="24"/>
        </w:rPr>
        <w:t>ș</w:t>
      </w:r>
      <w:r w:rsidRPr="00FB0589">
        <w:rPr>
          <w:rFonts w:ascii="Arial" w:hAnsi="Arial" w:cs="Arial"/>
          <w:sz w:val="24"/>
          <w:szCs w:val="24"/>
        </w:rPr>
        <w:t>tere fa</w:t>
      </w:r>
      <w:r>
        <w:rPr>
          <w:rFonts w:ascii="Arial" w:hAnsi="Arial" w:cs="Arial"/>
          <w:sz w:val="24"/>
          <w:szCs w:val="24"/>
        </w:rPr>
        <w:t>ță</w:t>
      </w:r>
      <w:r w:rsidRPr="00FB0589">
        <w:rPr>
          <w:rFonts w:ascii="Arial" w:hAnsi="Arial" w:cs="Arial"/>
          <w:sz w:val="24"/>
          <w:szCs w:val="24"/>
        </w:rPr>
        <w:t xml:space="preserve"> de 1 iulie 20</w:t>
      </w:r>
      <w:r>
        <w:rPr>
          <w:rFonts w:ascii="Arial" w:hAnsi="Arial" w:cs="Arial"/>
          <w:sz w:val="24"/>
          <w:szCs w:val="24"/>
        </w:rPr>
        <w:t xml:space="preserve">08 </w:t>
      </w:r>
      <w:r w:rsidRPr="00FB0589">
        <w:rPr>
          <w:rFonts w:ascii="Arial" w:hAnsi="Arial" w:cs="Arial"/>
          <w:sz w:val="24"/>
          <w:szCs w:val="24"/>
        </w:rPr>
        <w:t>(</w:t>
      </w:r>
      <w:r w:rsidRPr="00507A9D">
        <w:rPr>
          <w:rFonts w:ascii="Arial" w:hAnsi="Arial" w:cs="Arial"/>
          <w:sz w:val="24"/>
          <w:szCs w:val="24"/>
        </w:rPr>
        <w:t>43,1%</w:t>
      </w:r>
      <w:r w:rsidRPr="00FB0589">
        <w:rPr>
          <w:rFonts w:ascii="Arial" w:hAnsi="Arial" w:cs="Arial"/>
          <w:sz w:val="24"/>
          <w:szCs w:val="24"/>
        </w:rPr>
        <w:t>)</w:t>
      </w:r>
    </w:p>
    <w:p w:rsidR="00153648" w:rsidRPr="00FB0589" w:rsidRDefault="00153648" w:rsidP="00153648">
      <w:pPr>
        <w:spacing w:line="360" w:lineRule="auto"/>
        <w:ind w:right="11" w:firstLine="567"/>
        <w:rPr>
          <w:rFonts w:ascii="Arial" w:hAnsi="Arial" w:cs="Arial"/>
          <w:sz w:val="24"/>
          <w:szCs w:val="24"/>
        </w:rPr>
      </w:pPr>
      <w:r w:rsidRPr="00FB0589">
        <w:rPr>
          <w:noProof/>
          <w:sz w:val="24"/>
          <w:szCs w:val="24"/>
        </w:rPr>
        <mc:AlternateContent>
          <mc:Choice Requires="wps">
            <w:drawing>
              <wp:anchor distT="0" distB="0" distL="114300" distR="114300" simplePos="0" relativeHeight="251741184" behindDoc="0" locked="0" layoutInCell="1" allowOverlap="1" wp14:anchorId="42B1279D" wp14:editId="21498655">
                <wp:simplePos x="0" y="0"/>
                <wp:positionH relativeFrom="column">
                  <wp:posOffset>0</wp:posOffset>
                </wp:positionH>
                <wp:positionV relativeFrom="paragraph">
                  <wp:posOffset>258445</wp:posOffset>
                </wp:positionV>
                <wp:extent cx="5925185" cy="27432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274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3.1.3.1</w:t>
                            </w:r>
                          </w:p>
                          <w:p w:rsidR="00153648" w:rsidRDefault="00153648" w:rsidP="00153648">
                            <w:pPr>
                              <w:spacing w:line="240" w:lineRule="auto"/>
                              <w:ind w:firstLine="0"/>
                              <w:rPr>
                                <w:lang w:eastAsia="ro-RO"/>
                              </w:rPr>
                            </w:pPr>
                            <w:r>
                              <w:rPr>
                                <w:noProof/>
                              </w:rPr>
                              <w:drawing>
                                <wp:inline distT="0" distB="0" distL="0" distR="0" wp14:anchorId="173F224E" wp14:editId="6C13CB99">
                                  <wp:extent cx="5866765" cy="2326234"/>
                                  <wp:effectExtent l="0" t="0" r="635" b="17145"/>
                                  <wp:docPr id="18" name="Chart 18">
                                    <a:extLst xmlns:a="http://schemas.openxmlformats.org/drawingml/2006/main">
                                      <a:ext uri="{FF2B5EF4-FFF2-40B4-BE49-F238E27FC236}">
                                        <a16:creationId xmlns:a16="http://schemas.microsoft.com/office/drawing/2014/main" id="{95F5DE9F-8A69-42A5-8F9C-87E5704939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153648" w:rsidRPr="000F526B" w:rsidRDefault="00153648" w:rsidP="00153648">
                            <w:pPr>
                              <w:spacing w:line="240" w:lineRule="auto"/>
                              <w:ind w:firstLine="0"/>
                              <w:rPr>
                                <w:rFonts w:ascii="Arial Narrow" w:hAnsi="Arial Narrow"/>
                                <w:lang w:eastAsia="ro-RO"/>
                              </w:rPr>
                            </w:pPr>
                            <w:r w:rsidRPr="00B922D8">
                              <w:rPr>
                                <w:rFonts w:ascii="Arial Narrow" w:hAnsi="Arial Narrow"/>
                                <w:lang w:eastAsia="ro-RO"/>
                              </w:rPr>
                              <w:t>Sursa: INS , Baza de date TEMPO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1279D" id="Text Box 1" o:spid="_x0000_s1039" type="#_x0000_t202" style="position:absolute;left:0;text-align:left;margin-left:0;margin-top:20.35pt;width:466.55pt;height:3in;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" stroked="f">
                <v:textbox inset="0,0,0,0">
                  <w:txbxContent>
                    <w:p w:rsidR="00153648" w:rsidRDefault="00153648" w:rsidP="00153648">
                      <w:pPr>
                        <w:pStyle w:val="Caption"/>
                        <w:rPr>
                          <w:i/>
                          <w:szCs w:val="22"/>
                        </w:rPr>
                      </w:pPr>
                      <w:r w:rsidRPr="00B106FD">
                        <w:rPr>
                          <w:i/>
                          <w:szCs w:val="22"/>
                        </w:rPr>
                        <w:t xml:space="preserve">Figura </w:t>
                      </w:r>
                      <w:r>
                        <w:rPr>
                          <w:i/>
                          <w:szCs w:val="22"/>
                        </w:rPr>
                        <w:t>3.1.3.1</w:t>
                      </w:r>
                    </w:p>
                    <w:p w:rsidR="00153648" w:rsidRDefault="00153648" w:rsidP="00153648">
                      <w:pPr>
                        <w:spacing w:line="240" w:lineRule="auto"/>
                        <w:ind w:firstLine="0"/>
                        <w:rPr>
                          <w:lang w:eastAsia="ro-RO"/>
                        </w:rPr>
                      </w:pPr>
                      <w:r>
                        <w:rPr>
                          <w:noProof/>
                        </w:rPr>
                        <w:drawing>
                          <wp:inline distT="0" distB="0" distL="0" distR="0" wp14:anchorId="173F224E" wp14:editId="6C13CB99">
                            <wp:extent cx="5866765" cy="2326234"/>
                            <wp:effectExtent l="0" t="0" r="635" b="17145"/>
                            <wp:docPr id="18" name="Chart 18">
                              <a:extLst xmlns:a="http://schemas.openxmlformats.org/drawingml/2006/main">
                                <a:ext uri="{FF2B5EF4-FFF2-40B4-BE49-F238E27FC236}">
                                  <a16:creationId xmlns:a16="http://schemas.microsoft.com/office/drawing/2014/main" id="{95F5DE9F-8A69-42A5-8F9C-87E5704939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153648" w:rsidRPr="000F526B" w:rsidRDefault="00153648" w:rsidP="00153648">
                      <w:pPr>
                        <w:spacing w:line="240" w:lineRule="auto"/>
                        <w:ind w:firstLine="0"/>
                        <w:rPr>
                          <w:rFonts w:ascii="Arial Narrow" w:hAnsi="Arial Narrow"/>
                          <w:lang w:eastAsia="ro-RO"/>
                        </w:rPr>
                      </w:pPr>
                      <w:r w:rsidRPr="00B922D8">
                        <w:rPr>
                          <w:rFonts w:ascii="Arial Narrow" w:hAnsi="Arial Narrow"/>
                          <w:lang w:eastAsia="ro-RO"/>
                        </w:rPr>
                        <w:t>Sursa: INS , Baza de date TEMPO</w:t>
                      </w:r>
                    </w:p>
                  </w:txbxContent>
                </v:textbox>
                <w10:wrap type="square"/>
              </v:shape>
            </w:pict>
          </mc:Fallback>
        </mc:AlternateContent>
      </w:r>
      <w:r w:rsidRPr="00FB0589">
        <w:rPr>
          <w:rFonts w:ascii="Arial" w:hAnsi="Arial" w:cs="Arial"/>
          <w:sz w:val="24"/>
          <w:szCs w:val="24"/>
        </w:rPr>
        <w:t>Jude</w:t>
      </w:r>
      <w:r>
        <w:rPr>
          <w:rFonts w:ascii="Arial" w:hAnsi="Arial" w:cs="Arial"/>
          <w:sz w:val="24"/>
          <w:szCs w:val="24"/>
        </w:rPr>
        <w:t>ț</w:t>
      </w:r>
      <w:r w:rsidRPr="00FB0589">
        <w:rPr>
          <w:rFonts w:ascii="Arial" w:hAnsi="Arial" w:cs="Arial"/>
          <w:sz w:val="24"/>
          <w:szCs w:val="24"/>
        </w:rPr>
        <w:t>ele cu cele mai ridicate ponderi urbane sunt  Prahova (51,</w:t>
      </w:r>
      <w:r>
        <w:rPr>
          <w:rFonts w:ascii="Arial" w:hAnsi="Arial" w:cs="Arial"/>
          <w:sz w:val="24"/>
          <w:szCs w:val="24"/>
        </w:rPr>
        <w:t>0</w:t>
      </w:r>
      <w:r w:rsidRPr="00FB0589">
        <w:rPr>
          <w:rFonts w:ascii="Arial" w:hAnsi="Arial" w:cs="Arial"/>
          <w:sz w:val="24"/>
          <w:szCs w:val="24"/>
        </w:rPr>
        <w:t xml:space="preserve">%) </w:t>
      </w:r>
      <w:r>
        <w:rPr>
          <w:rFonts w:ascii="Arial" w:hAnsi="Arial" w:cs="Arial"/>
          <w:sz w:val="24"/>
          <w:szCs w:val="24"/>
        </w:rPr>
        <w:t>ș</w:t>
      </w:r>
      <w:r w:rsidRPr="00FB0589">
        <w:rPr>
          <w:rFonts w:ascii="Arial" w:hAnsi="Arial" w:cs="Arial"/>
          <w:sz w:val="24"/>
          <w:szCs w:val="24"/>
        </w:rPr>
        <w:t>i Arge</w:t>
      </w:r>
      <w:r>
        <w:rPr>
          <w:rFonts w:ascii="Arial" w:hAnsi="Arial" w:cs="Arial"/>
          <w:sz w:val="24"/>
          <w:szCs w:val="24"/>
        </w:rPr>
        <w:t>ș</w:t>
      </w:r>
      <w:r w:rsidRPr="00FB0589">
        <w:rPr>
          <w:rFonts w:ascii="Arial" w:hAnsi="Arial" w:cs="Arial"/>
          <w:sz w:val="24"/>
          <w:szCs w:val="24"/>
        </w:rPr>
        <w:t xml:space="preserve"> (49%), iar jude</w:t>
      </w:r>
      <w:r>
        <w:rPr>
          <w:rFonts w:ascii="Arial" w:hAnsi="Arial" w:cs="Arial"/>
          <w:sz w:val="24"/>
          <w:szCs w:val="24"/>
        </w:rPr>
        <w:t>ț</w:t>
      </w:r>
      <w:r w:rsidRPr="00FB0589">
        <w:rPr>
          <w:rFonts w:ascii="Arial" w:hAnsi="Arial" w:cs="Arial"/>
          <w:sz w:val="24"/>
          <w:szCs w:val="24"/>
        </w:rPr>
        <w:t>ele cu cele mai ridicate ponderi rurale sunt Dâmbovi</w:t>
      </w:r>
      <w:r>
        <w:rPr>
          <w:rFonts w:ascii="Arial" w:hAnsi="Arial" w:cs="Arial"/>
          <w:sz w:val="24"/>
          <w:szCs w:val="24"/>
        </w:rPr>
        <w:t>ț</w:t>
      </w:r>
      <w:r w:rsidRPr="00FB0589">
        <w:rPr>
          <w:rFonts w:ascii="Arial" w:hAnsi="Arial" w:cs="Arial"/>
          <w:sz w:val="24"/>
          <w:szCs w:val="24"/>
        </w:rPr>
        <w:t>a (6</w:t>
      </w:r>
      <w:r>
        <w:rPr>
          <w:rFonts w:ascii="Arial" w:hAnsi="Arial" w:cs="Arial"/>
          <w:sz w:val="24"/>
          <w:szCs w:val="24"/>
        </w:rPr>
        <w:t>8</w:t>
      </w:r>
      <w:r w:rsidRPr="00FB0589">
        <w:rPr>
          <w:rFonts w:ascii="Arial" w:hAnsi="Arial" w:cs="Arial"/>
          <w:sz w:val="24"/>
          <w:szCs w:val="24"/>
        </w:rPr>
        <w:t>,</w:t>
      </w:r>
      <w:r>
        <w:rPr>
          <w:rFonts w:ascii="Arial" w:hAnsi="Arial" w:cs="Arial"/>
          <w:sz w:val="24"/>
          <w:szCs w:val="24"/>
        </w:rPr>
        <w:t>1</w:t>
      </w:r>
      <w:r w:rsidRPr="00FB0589">
        <w:rPr>
          <w:rFonts w:ascii="Arial" w:hAnsi="Arial" w:cs="Arial"/>
          <w:sz w:val="24"/>
          <w:szCs w:val="24"/>
        </w:rPr>
        <w:t>%)</w:t>
      </w:r>
      <w:r>
        <w:rPr>
          <w:rFonts w:ascii="Arial" w:hAnsi="Arial" w:cs="Arial"/>
          <w:sz w:val="24"/>
          <w:szCs w:val="24"/>
        </w:rPr>
        <w:t>,</w:t>
      </w:r>
      <w:r w:rsidRPr="00FB0589">
        <w:rPr>
          <w:rFonts w:ascii="Arial" w:hAnsi="Arial" w:cs="Arial"/>
          <w:sz w:val="24"/>
          <w:szCs w:val="24"/>
        </w:rPr>
        <w:t xml:space="preserve"> Giurgiu (67,</w:t>
      </w:r>
      <w:r>
        <w:rPr>
          <w:rFonts w:ascii="Arial" w:hAnsi="Arial" w:cs="Arial"/>
          <w:sz w:val="24"/>
          <w:szCs w:val="24"/>
        </w:rPr>
        <w:t>5</w:t>
      </w:r>
      <w:r w:rsidRPr="00FB0589">
        <w:rPr>
          <w:rFonts w:ascii="Arial" w:hAnsi="Arial" w:cs="Arial"/>
          <w:sz w:val="24"/>
          <w:szCs w:val="24"/>
        </w:rPr>
        <w:t>%)</w:t>
      </w:r>
      <w:r>
        <w:rPr>
          <w:rFonts w:ascii="Arial" w:hAnsi="Arial" w:cs="Arial"/>
          <w:sz w:val="24"/>
          <w:szCs w:val="24"/>
        </w:rPr>
        <w:t xml:space="preserve"> și Teleorman (63,7%)</w:t>
      </w:r>
      <w:r w:rsidRPr="00FB0589">
        <w:rPr>
          <w:rFonts w:ascii="Arial" w:hAnsi="Arial" w:cs="Arial"/>
          <w:sz w:val="24"/>
          <w:szCs w:val="24"/>
        </w:rPr>
        <w:t xml:space="preserve">. </w:t>
      </w:r>
    </w:p>
    <w:p w:rsidR="00153648" w:rsidRPr="00FB0589" w:rsidRDefault="00153648" w:rsidP="00153648">
      <w:pPr>
        <w:spacing w:line="360" w:lineRule="auto"/>
        <w:ind w:right="11" w:firstLine="567"/>
        <w:rPr>
          <w:rFonts w:ascii="Arial" w:hAnsi="Arial" w:cs="Arial"/>
          <w:sz w:val="24"/>
          <w:szCs w:val="24"/>
        </w:rPr>
      </w:pPr>
      <w:r w:rsidRPr="00FB0589">
        <w:rPr>
          <w:rFonts w:ascii="Arial" w:hAnsi="Arial" w:cs="Arial"/>
          <w:sz w:val="24"/>
          <w:szCs w:val="24"/>
        </w:rPr>
        <w:t>Structura pe grupe de vârst</w:t>
      </w:r>
      <w:r>
        <w:rPr>
          <w:rFonts w:ascii="Arial" w:hAnsi="Arial" w:cs="Arial"/>
          <w:sz w:val="24"/>
          <w:szCs w:val="24"/>
        </w:rPr>
        <w:t>ă</w:t>
      </w:r>
      <w:r w:rsidRPr="00FB0589">
        <w:rPr>
          <w:rFonts w:ascii="Arial" w:hAnsi="Arial" w:cs="Arial"/>
          <w:sz w:val="24"/>
          <w:szCs w:val="24"/>
        </w:rPr>
        <w:t xml:space="preserve"> a popula</w:t>
      </w:r>
      <w:r>
        <w:rPr>
          <w:rFonts w:ascii="Arial" w:hAnsi="Arial" w:cs="Arial"/>
          <w:sz w:val="24"/>
          <w:szCs w:val="24"/>
        </w:rPr>
        <w:t>ț</w:t>
      </w:r>
      <w:r w:rsidRPr="00FB0589">
        <w:rPr>
          <w:rFonts w:ascii="Arial" w:hAnsi="Arial" w:cs="Arial"/>
          <w:sz w:val="24"/>
          <w:szCs w:val="24"/>
        </w:rPr>
        <w:t>iei pe medii reziden</w:t>
      </w:r>
      <w:r>
        <w:rPr>
          <w:rFonts w:ascii="Arial" w:hAnsi="Arial" w:cs="Arial"/>
          <w:sz w:val="24"/>
          <w:szCs w:val="24"/>
        </w:rPr>
        <w:t>ț</w:t>
      </w:r>
      <w:r w:rsidRPr="00FB0589">
        <w:rPr>
          <w:rFonts w:ascii="Arial" w:hAnsi="Arial" w:cs="Arial"/>
          <w:sz w:val="24"/>
          <w:szCs w:val="24"/>
        </w:rPr>
        <w:t>iale confirm</w:t>
      </w:r>
      <w:r>
        <w:rPr>
          <w:rFonts w:ascii="Arial" w:hAnsi="Arial" w:cs="Arial"/>
          <w:sz w:val="24"/>
          <w:szCs w:val="24"/>
        </w:rPr>
        <w:t>ă</w:t>
      </w:r>
      <w:r w:rsidRPr="00FB0589">
        <w:rPr>
          <w:rFonts w:ascii="Arial" w:hAnsi="Arial" w:cs="Arial"/>
          <w:sz w:val="24"/>
          <w:szCs w:val="24"/>
        </w:rPr>
        <w:t xml:space="preserve"> faptul c</w:t>
      </w:r>
      <w:r>
        <w:rPr>
          <w:rFonts w:ascii="Arial" w:hAnsi="Arial" w:cs="Arial"/>
          <w:sz w:val="24"/>
          <w:szCs w:val="24"/>
        </w:rPr>
        <w:t>ă</w:t>
      </w:r>
      <w:r w:rsidRPr="00FB0589">
        <w:rPr>
          <w:rFonts w:ascii="Arial" w:hAnsi="Arial" w:cs="Arial"/>
          <w:sz w:val="24"/>
          <w:szCs w:val="24"/>
        </w:rPr>
        <w:t xml:space="preserve"> procesul de îmb</w:t>
      </w:r>
      <w:r>
        <w:rPr>
          <w:rFonts w:ascii="Arial" w:hAnsi="Arial" w:cs="Arial"/>
          <w:sz w:val="24"/>
          <w:szCs w:val="24"/>
        </w:rPr>
        <w:t>ă</w:t>
      </w:r>
      <w:r w:rsidRPr="00FB0589">
        <w:rPr>
          <w:rFonts w:ascii="Arial" w:hAnsi="Arial" w:cs="Arial"/>
          <w:sz w:val="24"/>
          <w:szCs w:val="24"/>
        </w:rPr>
        <w:t>trânire demografic</w:t>
      </w:r>
      <w:r>
        <w:rPr>
          <w:rFonts w:ascii="Arial" w:hAnsi="Arial" w:cs="Arial"/>
          <w:sz w:val="24"/>
          <w:szCs w:val="24"/>
        </w:rPr>
        <w:t>ă</w:t>
      </w:r>
      <w:r w:rsidRPr="00FB0589">
        <w:rPr>
          <w:rFonts w:ascii="Arial" w:hAnsi="Arial" w:cs="Arial"/>
          <w:sz w:val="24"/>
          <w:szCs w:val="24"/>
        </w:rPr>
        <w:t xml:space="preserve"> este mai accentuat în mediul rural (11,2% fa</w:t>
      </w:r>
      <w:r>
        <w:rPr>
          <w:rFonts w:ascii="Arial" w:hAnsi="Arial" w:cs="Arial"/>
          <w:sz w:val="24"/>
          <w:szCs w:val="24"/>
        </w:rPr>
        <w:t>ță</w:t>
      </w:r>
      <w:r w:rsidRPr="00FB0589">
        <w:rPr>
          <w:rFonts w:ascii="Arial" w:hAnsi="Arial" w:cs="Arial"/>
          <w:sz w:val="24"/>
          <w:szCs w:val="24"/>
        </w:rPr>
        <w:t xml:space="preserve"> de numai 6</w:t>
      </w:r>
      <w:r>
        <w:rPr>
          <w:rFonts w:ascii="Arial" w:hAnsi="Arial" w:cs="Arial"/>
          <w:sz w:val="24"/>
          <w:szCs w:val="24"/>
        </w:rPr>
        <w:t>,3</w:t>
      </w:r>
      <w:r w:rsidRPr="00FB0589">
        <w:rPr>
          <w:rFonts w:ascii="Arial" w:hAnsi="Arial" w:cs="Arial"/>
          <w:sz w:val="24"/>
          <w:szCs w:val="24"/>
        </w:rPr>
        <w:t>% în urban). Efectele pe care procesul de îmb</w:t>
      </w:r>
      <w:r>
        <w:rPr>
          <w:rFonts w:ascii="Arial" w:hAnsi="Arial" w:cs="Arial"/>
          <w:sz w:val="24"/>
          <w:szCs w:val="24"/>
        </w:rPr>
        <w:t>ă</w:t>
      </w:r>
      <w:r w:rsidRPr="00FB0589">
        <w:rPr>
          <w:rFonts w:ascii="Arial" w:hAnsi="Arial" w:cs="Arial"/>
          <w:sz w:val="24"/>
          <w:szCs w:val="24"/>
        </w:rPr>
        <w:t>trânire le are, atât asupra desf</w:t>
      </w:r>
      <w:r>
        <w:rPr>
          <w:rFonts w:ascii="Arial" w:hAnsi="Arial" w:cs="Arial"/>
          <w:sz w:val="24"/>
          <w:szCs w:val="24"/>
        </w:rPr>
        <w:t>ăș</w:t>
      </w:r>
      <w:r w:rsidRPr="00FB0589">
        <w:rPr>
          <w:rFonts w:ascii="Arial" w:hAnsi="Arial" w:cs="Arial"/>
          <w:sz w:val="24"/>
          <w:szCs w:val="24"/>
        </w:rPr>
        <w:t>ur</w:t>
      </w:r>
      <w:r>
        <w:rPr>
          <w:rFonts w:ascii="Arial" w:hAnsi="Arial" w:cs="Arial"/>
          <w:sz w:val="24"/>
          <w:szCs w:val="24"/>
        </w:rPr>
        <w:t>ă</w:t>
      </w:r>
      <w:r w:rsidRPr="00FB0589">
        <w:rPr>
          <w:rFonts w:ascii="Arial" w:hAnsi="Arial" w:cs="Arial"/>
          <w:sz w:val="24"/>
          <w:szCs w:val="24"/>
        </w:rPr>
        <w:t>rii vie</w:t>
      </w:r>
      <w:r>
        <w:rPr>
          <w:rFonts w:ascii="Arial" w:hAnsi="Arial" w:cs="Arial"/>
          <w:sz w:val="24"/>
          <w:szCs w:val="24"/>
        </w:rPr>
        <w:t>ț</w:t>
      </w:r>
      <w:r w:rsidRPr="00FB0589">
        <w:rPr>
          <w:rFonts w:ascii="Arial" w:hAnsi="Arial" w:cs="Arial"/>
          <w:sz w:val="24"/>
          <w:szCs w:val="24"/>
        </w:rPr>
        <w:t xml:space="preserve">ii economice </w:t>
      </w:r>
      <w:r>
        <w:rPr>
          <w:rFonts w:ascii="Arial" w:hAnsi="Arial" w:cs="Arial"/>
          <w:sz w:val="24"/>
          <w:szCs w:val="24"/>
        </w:rPr>
        <w:t>ș</w:t>
      </w:r>
      <w:r w:rsidRPr="00FB0589">
        <w:rPr>
          <w:rFonts w:ascii="Arial" w:hAnsi="Arial" w:cs="Arial"/>
          <w:sz w:val="24"/>
          <w:szCs w:val="24"/>
        </w:rPr>
        <w:t xml:space="preserve">i sociale, cât </w:t>
      </w:r>
      <w:r>
        <w:rPr>
          <w:rFonts w:ascii="Arial" w:hAnsi="Arial" w:cs="Arial"/>
          <w:sz w:val="24"/>
          <w:szCs w:val="24"/>
        </w:rPr>
        <w:t>ș</w:t>
      </w:r>
      <w:r w:rsidRPr="00FB0589">
        <w:rPr>
          <w:rFonts w:ascii="Arial" w:hAnsi="Arial" w:cs="Arial"/>
          <w:sz w:val="24"/>
          <w:szCs w:val="24"/>
        </w:rPr>
        <w:t>i asupra perspectivelor evolu</w:t>
      </w:r>
      <w:r>
        <w:rPr>
          <w:rFonts w:ascii="Arial" w:hAnsi="Arial" w:cs="Arial"/>
          <w:sz w:val="24"/>
          <w:szCs w:val="24"/>
        </w:rPr>
        <w:t>ț</w:t>
      </w:r>
      <w:r w:rsidRPr="00FB0589">
        <w:rPr>
          <w:rFonts w:ascii="Arial" w:hAnsi="Arial" w:cs="Arial"/>
          <w:sz w:val="24"/>
          <w:szCs w:val="24"/>
        </w:rPr>
        <w:t>iei demografice sunt eviden</w:t>
      </w:r>
      <w:r>
        <w:rPr>
          <w:rFonts w:ascii="Arial" w:hAnsi="Arial" w:cs="Arial"/>
          <w:sz w:val="24"/>
          <w:szCs w:val="24"/>
        </w:rPr>
        <w:t>ț</w:t>
      </w:r>
      <w:r w:rsidRPr="00FB0589">
        <w:rPr>
          <w:rFonts w:ascii="Arial" w:hAnsi="Arial" w:cs="Arial"/>
          <w:sz w:val="24"/>
          <w:szCs w:val="24"/>
        </w:rPr>
        <w:t xml:space="preserve">iate </w:t>
      </w:r>
      <w:r>
        <w:rPr>
          <w:rFonts w:ascii="Arial" w:hAnsi="Arial" w:cs="Arial"/>
          <w:sz w:val="24"/>
          <w:szCs w:val="24"/>
        </w:rPr>
        <w:t>ș</w:t>
      </w:r>
      <w:r w:rsidRPr="00FB0589">
        <w:rPr>
          <w:rFonts w:ascii="Arial" w:hAnsi="Arial" w:cs="Arial"/>
          <w:sz w:val="24"/>
          <w:szCs w:val="24"/>
        </w:rPr>
        <w:t>i prin raportul de dependen</w:t>
      </w:r>
      <w:r>
        <w:rPr>
          <w:rFonts w:ascii="Arial" w:hAnsi="Arial" w:cs="Arial"/>
          <w:sz w:val="24"/>
          <w:szCs w:val="24"/>
        </w:rPr>
        <w:t>ță</w:t>
      </w:r>
      <w:r w:rsidRPr="00FB0589">
        <w:rPr>
          <w:rFonts w:ascii="Arial" w:hAnsi="Arial" w:cs="Arial"/>
          <w:sz w:val="24"/>
          <w:szCs w:val="24"/>
        </w:rPr>
        <w:t>.</w:t>
      </w:r>
    </w:p>
    <w:p w:rsidR="00153648" w:rsidRPr="0080179C" w:rsidRDefault="00153648" w:rsidP="00153648">
      <w:pPr>
        <w:spacing w:line="360" w:lineRule="auto"/>
        <w:ind w:right="11" w:firstLine="567"/>
        <w:rPr>
          <w:rFonts w:ascii="Arial" w:hAnsi="Arial" w:cs="Arial"/>
          <w:sz w:val="24"/>
          <w:szCs w:val="24"/>
        </w:rPr>
      </w:pPr>
      <w:r w:rsidRPr="0080179C">
        <w:rPr>
          <w:rFonts w:ascii="Arial" w:hAnsi="Arial" w:cs="Arial"/>
          <w:sz w:val="24"/>
          <w:szCs w:val="24"/>
        </w:rPr>
        <w:lastRenderedPageBreak/>
        <w:t xml:space="preserve">Pentru </w:t>
      </w:r>
      <w:r w:rsidRPr="0080179C">
        <w:rPr>
          <w:rFonts w:ascii="Arial" w:hAnsi="Arial" w:cs="Arial"/>
          <w:b/>
          <w:sz w:val="24"/>
          <w:szCs w:val="24"/>
        </w:rPr>
        <w:t>grupa de vârstă 10-14 ani</w:t>
      </w:r>
      <w:r w:rsidRPr="0080179C">
        <w:rPr>
          <w:rFonts w:ascii="Arial" w:hAnsi="Arial" w:cs="Arial"/>
          <w:sz w:val="24"/>
          <w:szCs w:val="24"/>
        </w:rPr>
        <w:t>, evoluția în perioada 2008-2017, pe medii de rezidență, la data de 1 iulie, arată o scădere a ponderii populației din mediul rural în regiunea Sud Muntenia și în toate județele, cu excepția județului Prahova. Ponderile populației din mediul rural la această grupă de vârstă sunt cuprinse, în 2017, între 71,6% în județul Dâmbovița și 53,7% în județul Prahova. Sub media regională de 60,0% se situează județele Argeș</w:t>
      </w:r>
      <w:r>
        <w:rPr>
          <w:rFonts w:ascii="Arial" w:hAnsi="Arial" w:cs="Arial"/>
          <w:sz w:val="24"/>
          <w:szCs w:val="24"/>
        </w:rPr>
        <w:t xml:space="preserve"> </w:t>
      </w:r>
      <w:r w:rsidRPr="0080179C">
        <w:rPr>
          <w:rFonts w:ascii="Arial" w:hAnsi="Arial" w:cs="Arial"/>
          <w:sz w:val="24"/>
          <w:szCs w:val="24"/>
        </w:rPr>
        <w:t xml:space="preserve">(54,7%), Ialomița (54%) și Prahova (53,7%). Ponderea populației din mediul urban pentru grupa de vârstă 10-14 ani înregistrează creșteri în ultimii ani în toate județele regiunii. </w:t>
      </w:r>
    </w:p>
    <w:p w:rsidR="00153648" w:rsidRPr="0080179C" w:rsidRDefault="00153648" w:rsidP="00153648">
      <w:pPr>
        <w:spacing w:line="360" w:lineRule="auto"/>
        <w:ind w:right="11" w:firstLine="567"/>
        <w:rPr>
          <w:rFonts w:ascii="Arial" w:hAnsi="Arial" w:cs="Arial"/>
          <w:sz w:val="24"/>
          <w:szCs w:val="24"/>
        </w:rPr>
      </w:pPr>
      <w:r w:rsidRPr="0080179C">
        <w:rPr>
          <w:rFonts w:ascii="Arial" w:hAnsi="Arial" w:cs="Arial"/>
          <w:sz w:val="24"/>
          <w:szCs w:val="24"/>
        </w:rPr>
        <w:t xml:space="preserve">Pentru </w:t>
      </w:r>
      <w:r w:rsidRPr="0080179C">
        <w:rPr>
          <w:rFonts w:ascii="Arial" w:hAnsi="Arial" w:cs="Arial"/>
          <w:b/>
          <w:sz w:val="24"/>
          <w:szCs w:val="24"/>
        </w:rPr>
        <w:t>grupa de vârstă 15-19 ani</w:t>
      </w:r>
      <w:r w:rsidRPr="0080179C">
        <w:rPr>
          <w:rFonts w:ascii="Arial" w:hAnsi="Arial" w:cs="Arial"/>
          <w:sz w:val="24"/>
          <w:szCs w:val="24"/>
        </w:rPr>
        <w:t>, evoluția în perioada 2008-2017, pe medii de rezidență, la data de 1 iulie, arată o creștere a ponderii populației din mediul rural în județele Argeș, Ialomița, Prahova și Teleorman.</w:t>
      </w:r>
    </w:p>
    <w:p w:rsidR="00153648" w:rsidRPr="0080179C" w:rsidRDefault="00153648" w:rsidP="00153648">
      <w:pPr>
        <w:spacing w:line="360" w:lineRule="auto"/>
        <w:ind w:right="11" w:firstLine="567"/>
        <w:rPr>
          <w:rFonts w:ascii="Arial" w:hAnsi="Arial" w:cs="Arial"/>
          <w:sz w:val="24"/>
          <w:szCs w:val="24"/>
        </w:rPr>
      </w:pPr>
      <w:r w:rsidRPr="0080179C">
        <w:rPr>
          <w:rFonts w:ascii="Arial" w:hAnsi="Arial" w:cs="Arial"/>
          <w:sz w:val="24"/>
          <w:szCs w:val="24"/>
        </w:rPr>
        <w:t>Ponderile populației din mediul rural la această grupă de vârstă sunt cuprinse, în 2017, între 73,3% în județul Dâmbovița și 55,8% în județul Prahova. Sub media regională de 62,8% se situează județele Argeș (57,9%), Ialomița (57%) și Prahova (55,8%).</w:t>
      </w:r>
    </w:p>
    <w:p w:rsidR="00153648" w:rsidRPr="00FB0589" w:rsidRDefault="00153648" w:rsidP="00153648">
      <w:pPr>
        <w:spacing w:line="360" w:lineRule="auto"/>
        <w:ind w:right="11" w:firstLine="567"/>
        <w:rPr>
          <w:sz w:val="24"/>
          <w:szCs w:val="24"/>
        </w:rPr>
      </w:pPr>
      <w:r w:rsidRPr="0080179C">
        <w:rPr>
          <w:rFonts w:ascii="Arial" w:hAnsi="Arial" w:cs="Arial"/>
          <w:sz w:val="24"/>
          <w:szCs w:val="24"/>
        </w:rPr>
        <w:t>Raportul de dependență</w:t>
      </w:r>
      <w:r w:rsidRPr="00FB0589">
        <w:rPr>
          <w:rFonts w:ascii="Arial" w:hAnsi="Arial" w:cs="Arial"/>
          <w:sz w:val="24"/>
          <w:szCs w:val="24"/>
        </w:rPr>
        <w:t xml:space="preserve"> demografic</w:t>
      </w:r>
      <w:r>
        <w:rPr>
          <w:rFonts w:ascii="Arial" w:hAnsi="Arial" w:cs="Arial"/>
          <w:sz w:val="24"/>
          <w:szCs w:val="24"/>
        </w:rPr>
        <w:t>ă</w:t>
      </w:r>
      <w:r w:rsidRPr="00FB0589">
        <w:rPr>
          <w:rFonts w:ascii="Arial" w:hAnsi="Arial" w:cs="Arial"/>
          <w:sz w:val="24"/>
          <w:szCs w:val="24"/>
        </w:rPr>
        <w:t xml:space="preserve"> (raportul dintre num</w:t>
      </w:r>
      <w:r>
        <w:rPr>
          <w:rFonts w:ascii="Arial" w:hAnsi="Arial" w:cs="Arial"/>
          <w:sz w:val="24"/>
          <w:szCs w:val="24"/>
        </w:rPr>
        <w:t>ă</w:t>
      </w:r>
      <w:r w:rsidRPr="00FB0589">
        <w:rPr>
          <w:rFonts w:ascii="Arial" w:hAnsi="Arial" w:cs="Arial"/>
          <w:sz w:val="24"/>
          <w:szCs w:val="24"/>
        </w:rPr>
        <w:t>rul persoanelor de vârst</w:t>
      </w:r>
      <w:r>
        <w:rPr>
          <w:rFonts w:ascii="Arial" w:hAnsi="Arial" w:cs="Arial"/>
          <w:sz w:val="24"/>
          <w:szCs w:val="24"/>
        </w:rPr>
        <w:t>ă</w:t>
      </w:r>
      <w:r w:rsidRPr="00FB0589">
        <w:rPr>
          <w:rFonts w:ascii="Arial" w:hAnsi="Arial" w:cs="Arial"/>
          <w:sz w:val="24"/>
          <w:szCs w:val="24"/>
        </w:rPr>
        <w:t xml:space="preserve"> “dependent</w:t>
      </w:r>
      <w:r>
        <w:rPr>
          <w:rFonts w:ascii="Arial" w:hAnsi="Arial" w:cs="Arial"/>
          <w:sz w:val="24"/>
          <w:szCs w:val="24"/>
        </w:rPr>
        <w:t>ă</w:t>
      </w:r>
      <w:r w:rsidRPr="00FB0589">
        <w:rPr>
          <w:rFonts w:ascii="Arial" w:hAnsi="Arial" w:cs="Arial"/>
          <w:sz w:val="24"/>
          <w:szCs w:val="24"/>
        </w:rPr>
        <w:t xml:space="preserve">”, persoane sub 15 ani </w:t>
      </w:r>
      <w:r>
        <w:rPr>
          <w:rFonts w:ascii="Arial" w:hAnsi="Arial" w:cs="Arial"/>
          <w:sz w:val="24"/>
          <w:szCs w:val="24"/>
        </w:rPr>
        <w:t>ș</w:t>
      </w:r>
      <w:r w:rsidRPr="00FB0589">
        <w:rPr>
          <w:rFonts w:ascii="Arial" w:hAnsi="Arial" w:cs="Arial"/>
          <w:sz w:val="24"/>
          <w:szCs w:val="24"/>
        </w:rPr>
        <w:t xml:space="preserve">i de 65 ani </w:t>
      </w:r>
      <w:r>
        <w:rPr>
          <w:rFonts w:ascii="Arial" w:hAnsi="Arial" w:cs="Arial"/>
          <w:sz w:val="24"/>
          <w:szCs w:val="24"/>
        </w:rPr>
        <w:t>ș</w:t>
      </w:r>
      <w:r w:rsidRPr="00FB0589">
        <w:rPr>
          <w:rFonts w:ascii="Arial" w:hAnsi="Arial" w:cs="Arial"/>
          <w:sz w:val="24"/>
          <w:szCs w:val="24"/>
        </w:rPr>
        <w:t xml:space="preserve">i peste, </w:t>
      </w:r>
      <w:r>
        <w:rPr>
          <w:rFonts w:ascii="Arial" w:hAnsi="Arial" w:cs="Arial"/>
          <w:sz w:val="24"/>
          <w:szCs w:val="24"/>
        </w:rPr>
        <w:t>ș</w:t>
      </w:r>
      <w:r w:rsidRPr="00FB0589">
        <w:rPr>
          <w:rFonts w:ascii="Arial" w:hAnsi="Arial" w:cs="Arial"/>
          <w:sz w:val="24"/>
          <w:szCs w:val="24"/>
        </w:rPr>
        <w:t>i popula</w:t>
      </w:r>
      <w:r>
        <w:rPr>
          <w:rFonts w:ascii="Arial" w:hAnsi="Arial" w:cs="Arial"/>
          <w:sz w:val="24"/>
          <w:szCs w:val="24"/>
        </w:rPr>
        <w:t>ț</w:t>
      </w:r>
      <w:r w:rsidRPr="00FB0589">
        <w:rPr>
          <w:rFonts w:ascii="Arial" w:hAnsi="Arial" w:cs="Arial"/>
          <w:sz w:val="24"/>
          <w:szCs w:val="24"/>
        </w:rPr>
        <w:t>ia în vârst</w:t>
      </w:r>
      <w:r>
        <w:rPr>
          <w:rFonts w:ascii="Arial" w:hAnsi="Arial" w:cs="Arial"/>
          <w:sz w:val="24"/>
          <w:szCs w:val="24"/>
        </w:rPr>
        <w:t>ă</w:t>
      </w:r>
      <w:r w:rsidRPr="00FB0589">
        <w:rPr>
          <w:rFonts w:ascii="Arial" w:hAnsi="Arial" w:cs="Arial"/>
          <w:sz w:val="24"/>
          <w:szCs w:val="24"/>
        </w:rPr>
        <w:t xml:space="preserve"> de munc</w:t>
      </w:r>
      <w:r>
        <w:rPr>
          <w:rFonts w:ascii="Arial" w:hAnsi="Arial" w:cs="Arial"/>
          <w:sz w:val="24"/>
          <w:szCs w:val="24"/>
        </w:rPr>
        <w:t>ă</w:t>
      </w:r>
      <w:r w:rsidRPr="00FB0589">
        <w:rPr>
          <w:rFonts w:ascii="Arial" w:hAnsi="Arial" w:cs="Arial"/>
          <w:sz w:val="24"/>
          <w:szCs w:val="24"/>
        </w:rPr>
        <w:t xml:space="preserve"> -15-64 ani, exprimat la 100 de persoane) este mai mare în mediul rural </w:t>
      </w:r>
      <w:r>
        <w:rPr>
          <w:rFonts w:ascii="Arial" w:hAnsi="Arial" w:cs="Arial"/>
          <w:sz w:val="24"/>
          <w:szCs w:val="24"/>
        </w:rPr>
        <w:t xml:space="preserve">(329 persoane </w:t>
      </w:r>
      <w:r w:rsidRPr="00FB0589">
        <w:rPr>
          <w:rFonts w:ascii="Arial" w:hAnsi="Arial" w:cs="Arial"/>
          <w:sz w:val="24"/>
          <w:szCs w:val="24"/>
        </w:rPr>
        <w:t xml:space="preserve">tinere </w:t>
      </w:r>
      <w:r>
        <w:rPr>
          <w:rFonts w:ascii="Arial" w:hAnsi="Arial" w:cs="Arial"/>
          <w:sz w:val="24"/>
          <w:szCs w:val="24"/>
        </w:rPr>
        <w:t>ș</w:t>
      </w:r>
      <w:r w:rsidRPr="00FB0589">
        <w:rPr>
          <w:rFonts w:ascii="Arial" w:hAnsi="Arial" w:cs="Arial"/>
          <w:sz w:val="24"/>
          <w:szCs w:val="24"/>
        </w:rPr>
        <w:t>i vârstnice la 10</w:t>
      </w:r>
      <w:r>
        <w:rPr>
          <w:rFonts w:ascii="Arial" w:hAnsi="Arial" w:cs="Arial"/>
          <w:sz w:val="24"/>
          <w:szCs w:val="24"/>
        </w:rPr>
        <w:t>0</w:t>
      </w:r>
      <w:r w:rsidRPr="00FB0589">
        <w:rPr>
          <w:rFonts w:ascii="Arial" w:hAnsi="Arial" w:cs="Arial"/>
          <w:sz w:val="24"/>
          <w:szCs w:val="24"/>
        </w:rPr>
        <w:t>0 persoane adulte</w:t>
      </w:r>
      <w:r>
        <w:rPr>
          <w:rFonts w:ascii="Arial" w:hAnsi="Arial" w:cs="Arial"/>
          <w:sz w:val="24"/>
          <w:szCs w:val="24"/>
        </w:rPr>
        <w:t xml:space="preserve">) </w:t>
      </w:r>
      <w:r w:rsidRPr="00FB0589">
        <w:rPr>
          <w:rFonts w:ascii="Arial" w:hAnsi="Arial" w:cs="Arial"/>
          <w:sz w:val="24"/>
          <w:szCs w:val="24"/>
        </w:rPr>
        <w:t xml:space="preserve">decât  în mediul urban </w:t>
      </w:r>
      <w:r>
        <w:rPr>
          <w:rFonts w:ascii="Arial" w:hAnsi="Arial" w:cs="Arial"/>
          <w:sz w:val="24"/>
          <w:szCs w:val="24"/>
        </w:rPr>
        <w:t xml:space="preserve">(326 persoane </w:t>
      </w:r>
      <w:r w:rsidRPr="00FB0589">
        <w:rPr>
          <w:rFonts w:ascii="Arial" w:hAnsi="Arial" w:cs="Arial"/>
          <w:sz w:val="24"/>
          <w:szCs w:val="24"/>
        </w:rPr>
        <w:t xml:space="preserve">tinere </w:t>
      </w:r>
      <w:r>
        <w:rPr>
          <w:rFonts w:ascii="Arial" w:hAnsi="Arial" w:cs="Arial"/>
          <w:sz w:val="24"/>
          <w:szCs w:val="24"/>
        </w:rPr>
        <w:t>ș</w:t>
      </w:r>
      <w:r w:rsidRPr="00FB0589">
        <w:rPr>
          <w:rFonts w:ascii="Arial" w:hAnsi="Arial" w:cs="Arial"/>
          <w:sz w:val="24"/>
          <w:szCs w:val="24"/>
        </w:rPr>
        <w:t>i vârstnice la 10</w:t>
      </w:r>
      <w:r>
        <w:rPr>
          <w:rFonts w:ascii="Arial" w:hAnsi="Arial" w:cs="Arial"/>
          <w:sz w:val="24"/>
          <w:szCs w:val="24"/>
        </w:rPr>
        <w:t>0</w:t>
      </w:r>
      <w:r w:rsidRPr="00FB0589">
        <w:rPr>
          <w:rFonts w:ascii="Arial" w:hAnsi="Arial" w:cs="Arial"/>
          <w:sz w:val="24"/>
          <w:szCs w:val="24"/>
        </w:rPr>
        <w:t>0 persoane adulte</w:t>
      </w:r>
      <w:r>
        <w:rPr>
          <w:rFonts w:ascii="Arial" w:hAnsi="Arial" w:cs="Arial"/>
          <w:sz w:val="24"/>
          <w:szCs w:val="24"/>
        </w:rPr>
        <w:t>)</w:t>
      </w:r>
      <w:r w:rsidRPr="00FB0589">
        <w:rPr>
          <w:rFonts w:ascii="Arial" w:hAnsi="Arial" w:cs="Arial"/>
          <w:sz w:val="24"/>
          <w:szCs w:val="24"/>
        </w:rPr>
        <w:t>.</w:t>
      </w:r>
    </w:p>
    <w:p w:rsidR="00153648" w:rsidRPr="00FB0589" w:rsidRDefault="00153648" w:rsidP="00FB5C61">
      <w:pPr>
        <w:spacing w:line="360" w:lineRule="auto"/>
        <w:rPr>
          <w:rFonts w:ascii="Arial" w:hAnsi="Arial" w:cs="Arial"/>
          <w:color w:val="000000" w:themeColor="text1"/>
          <w:sz w:val="24"/>
          <w:szCs w:val="24"/>
        </w:rPr>
      </w:pPr>
    </w:p>
    <w:p w:rsidR="00F973A3" w:rsidRPr="0080179C" w:rsidRDefault="00F973A3" w:rsidP="00FB5C61">
      <w:pPr>
        <w:pStyle w:val="Heading3"/>
        <w:spacing w:before="0" w:line="360" w:lineRule="auto"/>
        <w:rPr>
          <w:rFonts w:ascii="Arial" w:hAnsi="Arial" w:cs="Arial"/>
          <w:color w:val="000000" w:themeColor="text1"/>
          <w:sz w:val="24"/>
          <w:szCs w:val="24"/>
        </w:rPr>
      </w:pPr>
      <w:bookmarkStart w:id="11" w:name="_Toc465489978"/>
      <w:bookmarkStart w:id="12" w:name="_Toc485730397"/>
      <w:r w:rsidRPr="0080179C">
        <w:rPr>
          <w:rFonts w:ascii="Arial" w:hAnsi="Arial" w:cs="Arial"/>
          <w:color w:val="000000" w:themeColor="text1"/>
          <w:sz w:val="24"/>
          <w:szCs w:val="24"/>
        </w:rPr>
        <w:t>3.1.4. Distribu</w:t>
      </w:r>
      <w:r w:rsidR="001F58C7" w:rsidRPr="0080179C">
        <w:rPr>
          <w:rFonts w:ascii="Arial" w:hAnsi="Arial" w:cs="Arial"/>
          <w:color w:val="000000" w:themeColor="text1"/>
          <w:sz w:val="24"/>
          <w:szCs w:val="24"/>
        </w:rPr>
        <w:t>ț</w:t>
      </w:r>
      <w:r w:rsidRPr="0080179C">
        <w:rPr>
          <w:rFonts w:ascii="Arial" w:hAnsi="Arial" w:cs="Arial"/>
          <w:color w:val="000000" w:themeColor="text1"/>
          <w:sz w:val="24"/>
          <w:szCs w:val="24"/>
        </w:rPr>
        <w:t>ia pe sexe</w:t>
      </w:r>
      <w:bookmarkEnd w:id="11"/>
      <w:bookmarkEnd w:id="12"/>
    </w:p>
    <w:p w:rsidR="00F973A3" w:rsidRPr="00FB0589" w:rsidRDefault="00F973A3" w:rsidP="0080179C">
      <w:pPr>
        <w:spacing w:line="360" w:lineRule="auto"/>
        <w:ind w:firstLine="567"/>
        <w:rPr>
          <w:rFonts w:ascii="Arial" w:hAnsi="Arial" w:cs="Arial"/>
          <w:sz w:val="24"/>
          <w:szCs w:val="24"/>
        </w:rPr>
      </w:pPr>
      <w:r w:rsidRPr="00FB0589">
        <w:rPr>
          <w:rFonts w:ascii="Arial" w:hAnsi="Arial" w:cs="Arial"/>
          <w:sz w:val="24"/>
          <w:szCs w:val="24"/>
        </w:rPr>
        <w:t>În ceea ce prive</w:t>
      </w:r>
      <w:r w:rsidR="001F58C7">
        <w:rPr>
          <w:rFonts w:ascii="Arial" w:hAnsi="Arial" w:cs="Arial"/>
          <w:sz w:val="24"/>
          <w:szCs w:val="24"/>
        </w:rPr>
        <w:t>ș</w:t>
      </w:r>
      <w:r w:rsidRPr="00FB0589">
        <w:rPr>
          <w:rFonts w:ascii="Arial" w:hAnsi="Arial" w:cs="Arial"/>
          <w:sz w:val="24"/>
          <w:szCs w:val="24"/>
        </w:rPr>
        <w:t>te structura popula</w:t>
      </w:r>
      <w:r w:rsidR="001F58C7">
        <w:rPr>
          <w:rFonts w:ascii="Arial" w:hAnsi="Arial" w:cs="Arial"/>
          <w:sz w:val="24"/>
          <w:szCs w:val="24"/>
        </w:rPr>
        <w:t>ț</w:t>
      </w:r>
      <w:r w:rsidRPr="00FB0589">
        <w:rPr>
          <w:rFonts w:ascii="Arial" w:hAnsi="Arial" w:cs="Arial"/>
          <w:sz w:val="24"/>
          <w:szCs w:val="24"/>
        </w:rPr>
        <w:t>iei regiunii Sud Muntenia pe sexe, popula</w:t>
      </w:r>
      <w:r w:rsidR="001F58C7">
        <w:rPr>
          <w:rFonts w:ascii="Arial" w:hAnsi="Arial" w:cs="Arial"/>
          <w:sz w:val="24"/>
          <w:szCs w:val="24"/>
        </w:rPr>
        <w:t>ț</w:t>
      </w:r>
      <w:r w:rsidRPr="00FB0589">
        <w:rPr>
          <w:rFonts w:ascii="Arial" w:hAnsi="Arial" w:cs="Arial"/>
          <w:sz w:val="24"/>
          <w:szCs w:val="24"/>
        </w:rPr>
        <w:t>ia feminin</w:t>
      </w:r>
      <w:r>
        <w:rPr>
          <w:rFonts w:ascii="Arial" w:hAnsi="Arial" w:cs="Arial"/>
          <w:sz w:val="24"/>
          <w:szCs w:val="24"/>
        </w:rPr>
        <w:t>ă</w:t>
      </w:r>
      <w:r w:rsidRPr="00FB0589">
        <w:rPr>
          <w:rFonts w:ascii="Arial" w:hAnsi="Arial" w:cs="Arial"/>
          <w:sz w:val="24"/>
          <w:szCs w:val="24"/>
        </w:rPr>
        <w:t xml:space="preserve"> continu</w:t>
      </w:r>
      <w:r>
        <w:rPr>
          <w:rFonts w:ascii="Arial" w:hAnsi="Arial" w:cs="Arial"/>
          <w:sz w:val="24"/>
          <w:szCs w:val="24"/>
        </w:rPr>
        <w:t>ă</w:t>
      </w:r>
      <w:r w:rsidRPr="00FB0589">
        <w:rPr>
          <w:rFonts w:ascii="Arial" w:hAnsi="Arial" w:cs="Arial"/>
          <w:sz w:val="24"/>
          <w:szCs w:val="24"/>
        </w:rPr>
        <w:t xml:space="preserve"> s</w:t>
      </w:r>
      <w:r>
        <w:rPr>
          <w:rFonts w:ascii="Arial" w:hAnsi="Arial" w:cs="Arial"/>
          <w:sz w:val="24"/>
          <w:szCs w:val="24"/>
        </w:rPr>
        <w:t>ă</w:t>
      </w:r>
      <w:r w:rsidRPr="00FB0589">
        <w:rPr>
          <w:rFonts w:ascii="Arial" w:hAnsi="Arial" w:cs="Arial"/>
          <w:sz w:val="24"/>
          <w:szCs w:val="24"/>
        </w:rPr>
        <w:t xml:space="preserve"> fie predominant</w:t>
      </w:r>
      <w:r>
        <w:rPr>
          <w:rFonts w:ascii="Arial" w:hAnsi="Arial" w:cs="Arial"/>
          <w:sz w:val="24"/>
          <w:szCs w:val="24"/>
        </w:rPr>
        <w:t>ă</w:t>
      </w:r>
      <w:r w:rsidRPr="00FB0589">
        <w:rPr>
          <w:rFonts w:ascii="Arial" w:hAnsi="Arial" w:cs="Arial"/>
          <w:sz w:val="24"/>
          <w:szCs w:val="24"/>
        </w:rPr>
        <w:t>, ponderea ei în totalul popula</w:t>
      </w:r>
      <w:r w:rsidR="001F58C7">
        <w:rPr>
          <w:rFonts w:ascii="Arial" w:hAnsi="Arial" w:cs="Arial"/>
          <w:sz w:val="24"/>
          <w:szCs w:val="24"/>
        </w:rPr>
        <w:t>ț</w:t>
      </w:r>
      <w:r w:rsidRPr="00FB0589">
        <w:rPr>
          <w:rFonts w:ascii="Arial" w:hAnsi="Arial" w:cs="Arial"/>
          <w:sz w:val="24"/>
          <w:szCs w:val="24"/>
        </w:rPr>
        <w:t>iei fiind de 51,</w:t>
      </w:r>
      <w:r w:rsidR="00E26C13">
        <w:rPr>
          <w:rFonts w:ascii="Arial" w:hAnsi="Arial" w:cs="Arial"/>
          <w:sz w:val="24"/>
          <w:szCs w:val="24"/>
        </w:rPr>
        <w:t>2</w:t>
      </w:r>
      <w:r w:rsidRPr="00FB0589">
        <w:rPr>
          <w:rFonts w:ascii="Arial" w:hAnsi="Arial" w:cs="Arial"/>
          <w:sz w:val="24"/>
          <w:szCs w:val="24"/>
        </w:rPr>
        <w:t>%. La 1 iulie 201</w:t>
      </w:r>
      <w:r w:rsidR="002A689B">
        <w:rPr>
          <w:rFonts w:ascii="Arial" w:hAnsi="Arial" w:cs="Arial"/>
          <w:sz w:val="24"/>
          <w:szCs w:val="24"/>
        </w:rPr>
        <w:t>7</w:t>
      </w:r>
      <w:r w:rsidRPr="00FB0589">
        <w:rPr>
          <w:rFonts w:ascii="Arial" w:hAnsi="Arial" w:cs="Arial"/>
          <w:sz w:val="24"/>
          <w:szCs w:val="24"/>
        </w:rPr>
        <w:t>, raportul de masculinitate a fost de 954 persoane de sex masculin la 1000 persoane de sex feminin. Pân</w:t>
      </w:r>
      <w:r>
        <w:rPr>
          <w:rFonts w:ascii="Arial" w:hAnsi="Arial" w:cs="Arial"/>
          <w:sz w:val="24"/>
          <w:szCs w:val="24"/>
        </w:rPr>
        <w:t>ă</w:t>
      </w:r>
      <w:r w:rsidRPr="00FB0589">
        <w:rPr>
          <w:rFonts w:ascii="Arial" w:hAnsi="Arial" w:cs="Arial"/>
          <w:sz w:val="24"/>
          <w:szCs w:val="24"/>
        </w:rPr>
        <w:t xml:space="preserve"> la vârsta de 53 ani, num</w:t>
      </w:r>
      <w:r>
        <w:rPr>
          <w:rFonts w:ascii="Arial" w:hAnsi="Arial" w:cs="Arial"/>
          <w:sz w:val="24"/>
          <w:szCs w:val="24"/>
        </w:rPr>
        <w:t>ă</w:t>
      </w:r>
      <w:r w:rsidRPr="00FB0589">
        <w:rPr>
          <w:rFonts w:ascii="Arial" w:hAnsi="Arial" w:cs="Arial"/>
          <w:sz w:val="24"/>
          <w:szCs w:val="24"/>
        </w:rPr>
        <w:t>rul b</w:t>
      </w:r>
      <w:r>
        <w:rPr>
          <w:rFonts w:ascii="Arial" w:hAnsi="Arial" w:cs="Arial"/>
          <w:sz w:val="24"/>
          <w:szCs w:val="24"/>
        </w:rPr>
        <w:t>ă</w:t>
      </w:r>
      <w:r w:rsidRPr="00FB0589">
        <w:rPr>
          <w:rFonts w:ascii="Arial" w:hAnsi="Arial" w:cs="Arial"/>
          <w:sz w:val="24"/>
          <w:szCs w:val="24"/>
        </w:rPr>
        <w:t>rba</w:t>
      </w:r>
      <w:r w:rsidR="001F58C7">
        <w:rPr>
          <w:rFonts w:ascii="Arial" w:hAnsi="Arial" w:cs="Arial"/>
          <w:sz w:val="24"/>
          <w:szCs w:val="24"/>
        </w:rPr>
        <w:t>ț</w:t>
      </w:r>
      <w:r w:rsidRPr="00FB0589">
        <w:rPr>
          <w:rFonts w:ascii="Arial" w:hAnsi="Arial" w:cs="Arial"/>
          <w:sz w:val="24"/>
          <w:szCs w:val="24"/>
        </w:rPr>
        <w:t>ilor a fost mai mare decât num</w:t>
      </w:r>
      <w:r>
        <w:rPr>
          <w:rFonts w:ascii="Arial" w:hAnsi="Arial" w:cs="Arial"/>
          <w:sz w:val="24"/>
          <w:szCs w:val="24"/>
        </w:rPr>
        <w:t>ă</w:t>
      </w:r>
      <w:r w:rsidRPr="00FB0589">
        <w:rPr>
          <w:rFonts w:ascii="Arial" w:hAnsi="Arial" w:cs="Arial"/>
          <w:sz w:val="24"/>
          <w:szCs w:val="24"/>
        </w:rPr>
        <w:t>rul femeilor. Începând cu aceast</w:t>
      </w:r>
      <w:r>
        <w:rPr>
          <w:rFonts w:ascii="Arial" w:hAnsi="Arial" w:cs="Arial"/>
          <w:sz w:val="24"/>
          <w:szCs w:val="24"/>
        </w:rPr>
        <w:t>ă</w:t>
      </w:r>
      <w:r w:rsidRPr="00FB0589">
        <w:rPr>
          <w:rFonts w:ascii="Arial" w:hAnsi="Arial" w:cs="Arial"/>
          <w:sz w:val="24"/>
          <w:szCs w:val="24"/>
        </w:rPr>
        <w:t xml:space="preserve"> vârst</w:t>
      </w:r>
      <w:r>
        <w:rPr>
          <w:rFonts w:ascii="Arial" w:hAnsi="Arial" w:cs="Arial"/>
          <w:sz w:val="24"/>
          <w:szCs w:val="24"/>
        </w:rPr>
        <w:t>ă</w:t>
      </w:r>
      <w:r w:rsidRPr="00FB0589">
        <w:rPr>
          <w:rFonts w:ascii="Arial" w:hAnsi="Arial" w:cs="Arial"/>
          <w:sz w:val="24"/>
          <w:szCs w:val="24"/>
        </w:rPr>
        <w:t>, num</w:t>
      </w:r>
      <w:r>
        <w:rPr>
          <w:rFonts w:ascii="Arial" w:hAnsi="Arial" w:cs="Arial"/>
          <w:sz w:val="24"/>
          <w:szCs w:val="24"/>
        </w:rPr>
        <w:t>ă</w:t>
      </w:r>
      <w:r w:rsidRPr="00FB0589">
        <w:rPr>
          <w:rFonts w:ascii="Arial" w:hAnsi="Arial" w:cs="Arial"/>
          <w:sz w:val="24"/>
          <w:szCs w:val="24"/>
        </w:rPr>
        <w:t>rul femeilor l-a dep</w:t>
      </w:r>
      <w:r>
        <w:rPr>
          <w:rFonts w:ascii="Arial" w:hAnsi="Arial" w:cs="Arial"/>
          <w:sz w:val="24"/>
          <w:szCs w:val="24"/>
        </w:rPr>
        <w:t>ă</w:t>
      </w:r>
      <w:r w:rsidR="001F58C7">
        <w:rPr>
          <w:rFonts w:ascii="Arial" w:hAnsi="Arial" w:cs="Arial"/>
          <w:sz w:val="24"/>
          <w:szCs w:val="24"/>
        </w:rPr>
        <w:t>ș</w:t>
      </w:r>
      <w:r w:rsidRPr="00FB0589">
        <w:rPr>
          <w:rFonts w:ascii="Arial" w:hAnsi="Arial" w:cs="Arial"/>
          <w:sz w:val="24"/>
          <w:szCs w:val="24"/>
        </w:rPr>
        <w:t>it pe cel al b</w:t>
      </w:r>
      <w:r>
        <w:rPr>
          <w:rFonts w:ascii="Arial" w:hAnsi="Arial" w:cs="Arial"/>
          <w:sz w:val="24"/>
          <w:szCs w:val="24"/>
        </w:rPr>
        <w:t>ă</w:t>
      </w:r>
      <w:r w:rsidRPr="00FB0589">
        <w:rPr>
          <w:rFonts w:ascii="Arial" w:hAnsi="Arial" w:cs="Arial"/>
          <w:sz w:val="24"/>
          <w:szCs w:val="24"/>
        </w:rPr>
        <w:t>rba</w:t>
      </w:r>
      <w:r w:rsidR="001F58C7">
        <w:rPr>
          <w:rFonts w:ascii="Arial" w:hAnsi="Arial" w:cs="Arial"/>
          <w:sz w:val="24"/>
          <w:szCs w:val="24"/>
        </w:rPr>
        <w:t>ț</w:t>
      </w:r>
      <w:r w:rsidRPr="00FB0589">
        <w:rPr>
          <w:rFonts w:ascii="Arial" w:hAnsi="Arial" w:cs="Arial"/>
          <w:sz w:val="24"/>
          <w:szCs w:val="24"/>
        </w:rPr>
        <w:t>ilor.</w:t>
      </w:r>
    </w:p>
    <w:p w:rsidR="00F973A3" w:rsidRPr="00FB0589" w:rsidRDefault="00F973A3" w:rsidP="0080179C">
      <w:pPr>
        <w:spacing w:line="360" w:lineRule="auto"/>
        <w:ind w:firstLine="567"/>
        <w:rPr>
          <w:rFonts w:ascii="Arial" w:hAnsi="Arial" w:cs="Arial"/>
          <w:b/>
          <w:color w:val="000000" w:themeColor="text1"/>
          <w:sz w:val="24"/>
          <w:szCs w:val="24"/>
        </w:rPr>
      </w:pPr>
      <w:r w:rsidRPr="00FB0589">
        <w:rPr>
          <w:rFonts w:ascii="Arial" w:hAnsi="Arial" w:cs="Arial"/>
          <w:sz w:val="24"/>
          <w:szCs w:val="24"/>
        </w:rPr>
        <w:t>Popula</w:t>
      </w:r>
      <w:r w:rsidR="001F58C7">
        <w:rPr>
          <w:rFonts w:ascii="Arial" w:hAnsi="Arial" w:cs="Arial"/>
          <w:sz w:val="24"/>
          <w:szCs w:val="24"/>
        </w:rPr>
        <w:t>ț</w:t>
      </w:r>
      <w:r w:rsidRPr="00FB0589">
        <w:rPr>
          <w:rFonts w:ascii="Arial" w:hAnsi="Arial" w:cs="Arial"/>
          <w:sz w:val="24"/>
          <w:szCs w:val="24"/>
        </w:rPr>
        <w:t>ia feminin</w:t>
      </w:r>
      <w:r>
        <w:rPr>
          <w:rFonts w:ascii="Arial" w:hAnsi="Arial" w:cs="Arial"/>
          <w:sz w:val="24"/>
          <w:szCs w:val="24"/>
        </w:rPr>
        <w:t>ă</w:t>
      </w:r>
      <w:r w:rsidRPr="00FB0589">
        <w:rPr>
          <w:rFonts w:ascii="Arial" w:hAnsi="Arial" w:cs="Arial"/>
          <w:sz w:val="24"/>
          <w:szCs w:val="24"/>
        </w:rPr>
        <w:t xml:space="preserve"> se concentreaz</w:t>
      </w:r>
      <w:r>
        <w:rPr>
          <w:rFonts w:ascii="Arial" w:hAnsi="Arial" w:cs="Arial"/>
          <w:sz w:val="24"/>
          <w:szCs w:val="24"/>
        </w:rPr>
        <w:t>ă</w:t>
      </w:r>
      <w:r w:rsidRPr="00FB0589">
        <w:rPr>
          <w:rFonts w:ascii="Arial" w:hAnsi="Arial" w:cs="Arial"/>
          <w:sz w:val="24"/>
          <w:szCs w:val="24"/>
        </w:rPr>
        <w:t xml:space="preserve"> în mediul rural într-o propor</w:t>
      </w:r>
      <w:r w:rsidR="001F58C7">
        <w:rPr>
          <w:rFonts w:ascii="Arial" w:hAnsi="Arial" w:cs="Arial"/>
          <w:sz w:val="24"/>
          <w:szCs w:val="24"/>
        </w:rPr>
        <w:t>ț</w:t>
      </w:r>
      <w:r w:rsidRPr="00FB0589">
        <w:rPr>
          <w:rFonts w:ascii="Arial" w:hAnsi="Arial" w:cs="Arial"/>
          <w:sz w:val="24"/>
          <w:szCs w:val="24"/>
        </w:rPr>
        <w:t>ie mai mic</w:t>
      </w:r>
      <w:r>
        <w:rPr>
          <w:rFonts w:ascii="Arial" w:hAnsi="Arial" w:cs="Arial"/>
          <w:sz w:val="24"/>
          <w:szCs w:val="24"/>
        </w:rPr>
        <w:t>ă</w:t>
      </w:r>
      <w:r w:rsidRPr="00FB0589">
        <w:rPr>
          <w:rFonts w:ascii="Arial" w:hAnsi="Arial" w:cs="Arial"/>
          <w:sz w:val="24"/>
          <w:szCs w:val="24"/>
        </w:rPr>
        <w:t xml:space="preserve"> (56,2% din totalul popula</w:t>
      </w:r>
      <w:r w:rsidR="001F58C7">
        <w:rPr>
          <w:rFonts w:ascii="Arial" w:hAnsi="Arial" w:cs="Arial"/>
          <w:sz w:val="24"/>
          <w:szCs w:val="24"/>
        </w:rPr>
        <w:t>ț</w:t>
      </w:r>
      <w:r w:rsidRPr="00FB0589">
        <w:rPr>
          <w:rFonts w:ascii="Arial" w:hAnsi="Arial" w:cs="Arial"/>
          <w:sz w:val="24"/>
          <w:szCs w:val="24"/>
        </w:rPr>
        <w:t>iei feminine) decât cea masculin</w:t>
      </w:r>
      <w:r>
        <w:rPr>
          <w:rFonts w:ascii="Arial" w:hAnsi="Arial" w:cs="Arial"/>
          <w:sz w:val="24"/>
          <w:szCs w:val="24"/>
        </w:rPr>
        <w:t>ă</w:t>
      </w:r>
      <w:r w:rsidRPr="00FB0589">
        <w:rPr>
          <w:rFonts w:ascii="Arial" w:hAnsi="Arial" w:cs="Arial"/>
          <w:sz w:val="24"/>
          <w:szCs w:val="24"/>
        </w:rPr>
        <w:t xml:space="preserve"> (58,2%). </w:t>
      </w:r>
      <w:r w:rsidRPr="00FB0589">
        <w:rPr>
          <w:rFonts w:ascii="Arial" w:hAnsi="Arial" w:cs="Arial"/>
          <w:sz w:val="24"/>
          <w:szCs w:val="24"/>
          <w:lang w:eastAsia="ro-RO"/>
        </w:rPr>
        <w:t>Jude</w:t>
      </w:r>
      <w:r w:rsidR="001F58C7">
        <w:rPr>
          <w:rFonts w:ascii="Arial" w:hAnsi="Arial" w:cs="Arial"/>
          <w:sz w:val="24"/>
          <w:szCs w:val="24"/>
          <w:lang w:eastAsia="ro-RO"/>
        </w:rPr>
        <w:t>ț</w:t>
      </w:r>
      <w:r w:rsidRPr="00FB0589">
        <w:rPr>
          <w:rFonts w:ascii="Arial" w:hAnsi="Arial" w:cs="Arial"/>
          <w:sz w:val="24"/>
          <w:szCs w:val="24"/>
          <w:lang w:eastAsia="ro-RO"/>
        </w:rPr>
        <w:t>ele cu cea mai numeroas</w:t>
      </w:r>
      <w:r>
        <w:rPr>
          <w:rFonts w:ascii="Arial" w:hAnsi="Arial" w:cs="Arial"/>
          <w:sz w:val="24"/>
          <w:szCs w:val="24"/>
          <w:lang w:eastAsia="ro-RO"/>
        </w:rPr>
        <w:t>ă</w:t>
      </w:r>
      <w:r w:rsidRPr="00FB0589">
        <w:rPr>
          <w:rFonts w:ascii="Arial" w:hAnsi="Arial" w:cs="Arial"/>
          <w:sz w:val="24"/>
          <w:szCs w:val="24"/>
          <w:lang w:eastAsia="ro-RO"/>
        </w:rPr>
        <w:t xml:space="preserve"> popula</w:t>
      </w:r>
      <w:r w:rsidR="001F58C7">
        <w:rPr>
          <w:rFonts w:ascii="Arial" w:hAnsi="Arial" w:cs="Arial"/>
          <w:sz w:val="24"/>
          <w:szCs w:val="24"/>
          <w:lang w:eastAsia="ro-RO"/>
        </w:rPr>
        <w:t>ț</w:t>
      </w:r>
      <w:r w:rsidRPr="00FB0589">
        <w:rPr>
          <w:rFonts w:ascii="Arial" w:hAnsi="Arial" w:cs="Arial"/>
          <w:sz w:val="24"/>
          <w:szCs w:val="24"/>
          <w:lang w:eastAsia="ro-RO"/>
        </w:rPr>
        <w:t>ie masculin</w:t>
      </w:r>
      <w:r>
        <w:rPr>
          <w:rFonts w:ascii="Arial" w:hAnsi="Arial" w:cs="Arial"/>
          <w:sz w:val="24"/>
          <w:szCs w:val="24"/>
          <w:lang w:eastAsia="ro-RO"/>
        </w:rPr>
        <w:t>ă</w:t>
      </w:r>
      <w:r w:rsidRPr="00FB0589">
        <w:rPr>
          <w:rFonts w:ascii="Arial" w:hAnsi="Arial" w:cs="Arial"/>
          <w:sz w:val="24"/>
          <w:szCs w:val="24"/>
          <w:lang w:eastAsia="ro-RO"/>
        </w:rPr>
        <w:t xml:space="preserve"> sunt Teleorman (49,2%), C</w:t>
      </w:r>
      <w:r>
        <w:rPr>
          <w:rFonts w:ascii="Arial" w:hAnsi="Arial" w:cs="Arial"/>
          <w:sz w:val="24"/>
          <w:szCs w:val="24"/>
          <w:lang w:eastAsia="ro-RO"/>
        </w:rPr>
        <w:t>ă</w:t>
      </w:r>
      <w:r w:rsidRPr="00FB0589">
        <w:rPr>
          <w:rFonts w:ascii="Arial" w:hAnsi="Arial" w:cs="Arial"/>
          <w:sz w:val="24"/>
          <w:szCs w:val="24"/>
          <w:lang w:eastAsia="ro-RO"/>
        </w:rPr>
        <w:t>l</w:t>
      </w:r>
      <w:r>
        <w:rPr>
          <w:rFonts w:ascii="Arial" w:hAnsi="Arial" w:cs="Arial"/>
          <w:sz w:val="24"/>
          <w:szCs w:val="24"/>
          <w:lang w:eastAsia="ro-RO"/>
        </w:rPr>
        <w:t>ă</w:t>
      </w:r>
      <w:r w:rsidRPr="00FB0589">
        <w:rPr>
          <w:rFonts w:ascii="Arial" w:hAnsi="Arial" w:cs="Arial"/>
          <w:sz w:val="24"/>
          <w:szCs w:val="24"/>
          <w:lang w:eastAsia="ro-RO"/>
        </w:rPr>
        <w:t>ra</w:t>
      </w:r>
      <w:r w:rsidR="001F58C7">
        <w:rPr>
          <w:rFonts w:ascii="Arial" w:hAnsi="Arial" w:cs="Arial"/>
          <w:sz w:val="24"/>
          <w:szCs w:val="24"/>
          <w:lang w:eastAsia="ro-RO"/>
        </w:rPr>
        <w:t>ș</w:t>
      </w:r>
      <w:r w:rsidRPr="00FB0589">
        <w:rPr>
          <w:rFonts w:ascii="Arial" w:hAnsi="Arial" w:cs="Arial"/>
          <w:sz w:val="24"/>
          <w:szCs w:val="24"/>
          <w:lang w:eastAsia="ro-RO"/>
        </w:rPr>
        <w:t>i (49,1%)</w:t>
      </w:r>
      <w:r w:rsidR="00B8626B">
        <w:rPr>
          <w:rFonts w:ascii="Arial" w:hAnsi="Arial" w:cs="Arial"/>
          <w:sz w:val="24"/>
          <w:szCs w:val="24"/>
          <w:lang w:eastAsia="ro-RO"/>
        </w:rPr>
        <w:t>, Gi</w:t>
      </w:r>
      <w:r w:rsidR="00E70941">
        <w:rPr>
          <w:rFonts w:ascii="Arial" w:hAnsi="Arial" w:cs="Arial"/>
          <w:sz w:val="24"/>
          <w:szCs w:val="24"/>
          <w:lang w:eastAsia="ro-RO"/>
        </w:rPr>
        <w:t>urgiu</w:t>
      </w:r>
      <w:r w:rsidRPr="00FB0589">
        <w:rPr>
          <w:rFonts w:ascii="Arial" w:hAnsi="Arial" w:cs="Arial"/>
          <w:sz w:val="24"/>
          <w:szCs w:val="24"/>
          <w:lang w:eastAsia="ro-RO"/>
        </w:rPr>
        <w:t xml:space="preserve"> </w:t>
      </w:r>
      <w:r w:rsidR="00E70941" w:rsidRPr="00FB0589">
        <w:rPr>
          <w:rFonts w:ascii="Arial" w:hAnsi="Arial" w:cs="Arial"/>
          <w:sz w:val="24"/>
          <w:szCs w:val="24"/>
          <w:lang w:eastAsia="ro-RO"/>
        </w:rPr>
        <w:t>(49,1%)</w:t>
      </w:r>
      <w:r w:rsidR="00E70941">
        <w:rPr>
          <w:rFonts w:ascii="Arial" w:hAnsi="Arial" w:cs="Arial"/>
          <w:sz w:val="24"/>
          <w:szCs w:val="24"/>
          <w:lang w:eastAsia="ro-RO"/>
        </w:rPr>
        <w:t xml:space="preserve"> </w:t>
      </w:r>
      <w:r w:rsidR="001F58C7">
        <w:rPr>
          <w:rFonts w:ascii="Arial" w:hAnsi="Arial" w:cs="Arial"/>
          <w:sz w:val="24"/>
          <w:szCs w:val="24"/>
          <w:lang w:eastAsia="ro-RO"/>
        </w:rPr>
        <w:t>ș</w:t>
      </w:r>
      <w:r w:rsidRPr="00FB0589">
        <w:rPr>
          <w:rFonts w:ascii="Arial" w:hAnsi="Arial" w:cs="Arial"/>
          <w:sz w:val="24"/>
          <w:szCs w:val="24"/>
          <w:lang w:eastAsia="ro-RO"/>
        </w:rPr>
        <w:t xml:space="preserve">i </w:t>
      </w:r>
      <w:r w:rsidRPr="00FB0589">
        <w:rPr>
          <w:rFonts w:ascii="Arial" w:hAnsi="Arial" w:cs="Arial"/>
          <w:sz w:val="24"/>
          <w:szCs w:val="24"/>
          <w:lang w:eastAsia="ro-RO"/>
        </w:rPr>
        <w:lastRenderedPageBreak/>
        <w:t>Ialomi</w:t>
      </w:r>
      <w:r w:rsidR="001F58C7">
        <w:rPr>
          <w:rFonts w:ascii="Arial" w:hAnsi="Arial" w:cs="Arial"/>
          <w:sz w:val="24"/>
          <w:szCs w:val="24"/>
          <w:lang w:eastAsia="ro-RO"/>
        </w:rPr>
        <w:t>ț</w:t>
      </w:r>
      <w:r w:rsidRPr="00FB0589">
        <w:rPr>
          <w:rFonts w:ascii="Arial" w:hAnsi="Arial" w:cs="Arial"/>
          <w:sz w:val="24"/>
          <w:szCs w:val="24"/>
          <w:lang w:eastAsia="ro-RO"/>
        </w:rPr>
        <w:t>a (49,1%), iar cele cu cea mai numeroas</w:t>
      </w:r>
      <w:r>
        <w:rPr>
          <w:rFonts w:ascii="Arial" w:hAnsi="Arial" w:cs="Arial"/>
          <w:sz w:val="24"/>
          <w:szCs w:val="24"/>
          <w:lang w:eastAsia="ro-RO"/>
        </w:rPr>
        <w:t>ă</w:t>
      </w:r>
      <w:r w:rsidRPr="00FB0589">
        <w:rPr>
          <w:rFonts w:ascii="Arial" w:hAnsi="Arial" w:cs="Arial"/>
          <w:sz w:val="24"/>
          <w:szCs w:val="24"/>
          <w:lang w:eastAsia="ro-RO"/>
        </w:rPr>
        <w:t xml:space="preserve"> popula</w:t>
      </w:r>
      <w:r w:rsidR="001F58C7">
        <w:rPr>
          <w:rFonts w:ascii="Arial" w:hAnsi="Arial" w:cs="Arial"/>
          <w:sz w:val="24"/>
          <w:szCs w:val="24"/>
          <w:lang w:eastAsia="ro-RO"/>
        </w:rPr>
        <w:t>ț</w:t>
      </w:r>
      <w:r w:rsidRPr="00FB0589">
        <w:rPr>
          <w:rFonts w:ascii="Arial" w:hAnsi="Arial" w:cs="Arial"/>
          <w:sz w:val="24"/>
          <w:szCs w:val="24"/>
          <w:lang w:eastAsia="ro-RO"/>
        </w:rPr>
        <w:t>ie feminin</w:t>
      </w:r>
      <w:r>
        <w:rPr>
          <w:rFonts w:ascii="Arial" w:hAnsi="Arial" w:cs="Arial"/>
          <w:sz w:val="24"/>
          <w:szCs w:val="24"/>
          <w:lang w:eastAsia="ro-RO"/>
        </w:rPr>
        <w:t>ă</w:t>
      </w:r>
      <w:r w:rsidRPr="00FB0589">
        <w:rPr>
          <w:rFonts w:ascii="Arial" w:hAnsi="Arial" w:cs="Arial"/>
          <w:sz w:val="24"/>
          <w:szCs w:val="24"/>
          <w:lang w:eastAsia="ro-RO"/>
        </w:rPr>
        <w:t xml:space="preserve"> sunt Prahova (51,5%) </w:t>
      </w:r>
      <w:r w:rsidR="001F58C7">
        <w:rPr>
          <w:rFonts w:ascii="Arial" w:hAnsi="Arial" w:cs="Arial"/>
          <w:sz w:val="24"/>
          <w:szCs w:val="24"/>
          <w:lang w:eastAsia="ro-RO"/>
        </w:rPr>
        <w:t>ș</w:t>
      </w:r>
      <w:r w:rsidRPr="00FB0589">
        <w:rPr>
          <w:rFonts w:ascii="Arial" w:hAnsi="Arial" w:cs="Arial"/>
          <w:sz w:val="24"/>
          <w:szCs w:val="24"/>
          <w:lang w:eastAsia="ro-RO"/>
        </w:rPr>
        <w:t>i Arge</w:t>
      </w:r>
      <w:r w:rsidR="001F58C7">
        <w:rPr>
          <w:rFonts w:ascii="Arial" w:hAnsi="Arial" w:cs="Arial"/>
          <w:sz w:val="24"/>
          <w:szCs w:val="24"/>
          <w:lang w:eastAsia="ro-RO"/>
        </w:rPr>
        <w:t>ș</w:t>
      </w:r>
      <w:r w:rsidRPr="00FB0589">
        <w:rPr>
          <w:rFonts w:ascii="Arial" w:hAnsi="Arial" w:cs="Arial"/>
          <w:sz w:val="24"/>
          <w:szCs w:val="24"/>
          <w:lang w:eastAsia="ro-RO"/>
        </w:rPr>
        <w:t xml:space="preserve"> (51,4%).</w:t>
      </w:r>
      <w:r w:rsidRPr="00FB0589">
        <w:rPr>
          <w:rFonts w:ascii="Arial" w:hAnsi="Arial" w:cs="Arial"/>
          <w:color w:val="000000"/>
          <w:lang w:eastAsia="ro-RO"/>
        </w:rPr>
        <w:t xml:space="preserve"> </w:t>
      </w:r>
      <w:r w:rsidRPr="00FB0589">
        <w:rPr>
          <w:rFonts w:ascii="Arial" w:hAnsi="Arial" w:cs="Arial"/>
          <w:i/>
          <w:iCs/>
        </w:rPr>
        <w:t xml:space="preserve">                                            </w:t>
      </w:r>
      <w:r w:rsidRPr="00FB0589">
        <w:rPr>
          <w:rFonts w:ascii="Arial" w:hAnsi="Arial" w:cs="Arial"/>
          <w:color w:val="000000" w:themeColor="text1"/>
          <w:sz w:val="24"/>
          <w:szCs w:val="24"/>
        </w:rPr>
        <w:t xml:space="preserve">       </w:t>
      </w:r>
    </w:p>
    <w:p w:rsidR="00F973A3" w:rsidRPr="0080179C" w:rsidRDefault="00F973A3" w:rsidP="0026358F">
      <w:pPr>
        <w:pStyle w:val="Heading3"/>
        <w:spacing w:before="240" w:line="360" w:lineRule="auto"/>
        <w:rPr>
          <w:rFonts w:ascii="Arial" w:hAnsi="Arial" w:cs="Arial"/>
          <w:color w:val="000000" w:themeColor="text1"/>
          <w:sz w:val="24"/>
          <w:szCs w:val="24"/>
        </w:rPr>
      </w:pPr>
      <w:bookmarkStart w:id="13" w:name="_Toc465489979"/>
      <w:bookmarkStart w:id="14" w:name="_Toc485730398"/>
      <w:r w:rsidRPr="0080179C">
        <w:rPr>
          <w:rFonts w:ascii="Arial" w:hAnsi="Arial" w:cs="Arial"/>
          <w:color w:val="000000" w:themeColor="text1"/>
          <w:sz w:val="24"/>
          <w:szCs w:val="24"/>
        </w:rPr>
        <w:t>3.1.5. Structura etnică</w:t>
      </w:r>
      <w:bookmarkEnd w:id="13"/>
      <w:bookmarkEnd w:id="14"/>
    </w:p>
    <w:p w:rsidR="00F973A3" w:rsidRPr="005B05C9" w:rsidRDefault="00F973A3" w:rsidP="0080179C">
      <w:pPr>
        <w:spacing w:line="360" w:lineRule="auto"/>
        <w:ind w:firstLine="567"/>
        <w:rPr>
          <w:rFonts w:ascii="Arial" w:hAnsi="Arial" w:cs="Arial"/>
          <w:sz w:val="24"/>
          <w:szCs w:val="24"/>
        </w:rPr>
      </w:pPr>
      <w:r w:rsidRPr="005B05C9">
        <w:rPr>
          <w:rFonts w:ascii="Arial" w:hAnsi="Arial" w:cs="Arial"/>
          <w:sz w:val="24"/>
          <w:szCs w:val="24"/>
        </w:rPr>
        <w:t>În urma Recensământului popula</w:t>
      </w:r>
      <w:r w:rsidR="001F58C7">
        <w:rPr>
          <w:rFonts w:ascii="Arial" w:hAnsi="Arial" w:cs="Arial"/>
          <w:sz w:val="24"/>
          <w:szCs w:val="24"/>
        </w:rPr>
        <w:t>ț</w:t>
      </w:r>
      <w:r w:rsidRPr="005B05C9">
        <w:rPr>
          <w:rFonts w:ascii="Arial" w:hAnsi="Arial" w:cs="Arial"/>
          <w:sz w:val="24"/>
          <w:szCs w:val="24"/>
        </w:rPr>
        <w:t>iei din 20 octombrie 2011 a rezultat ca 90,85% din popula</w:t>
      </w:r>
      <w:r w:rsidR="001F58C7">
        <w:rPr>
          <w:rFonts w:ascii="Arial" w:hAnsi="Arial" w:cs="Arial"/>
          <w:sz w:val="24"/>
          <w:szCs w:val="24"/>
        </w:rPr>
        <w:t>ț</w:t>
      </w:r>
      <w:r w:rsidRPr="005B05C9">
        <w:rPr>
          <w:rFonts w:ascii="Arial" w:hAnsi="Arial" w:cs="Arial"/>
          <w:sz w:val="24"/>
          <w:szCs w:val="24"/>
        </w:rPr>
        <w:t xml:space="preserve">ia Regiunii </w:t>
      </w:r>
      <w:r w:rsidRPr="005B05C9">
        <w:rPr>
          <w:rFonts w:ascii="Arial" w:hAnsi="Arial" w:cs="Arial"/>
          <w:b/>
          <w:sz w:val="24"/>
          <w:szCs w:val="24"/>
        </w:rPr>
        <w:t>Sud Muntenia</w:t>
      </w:r>
      <w:r w:rsidRPr="005B05C9">
        <w:rPr>
          <w:rFonts w:ascii="Arial" w:hAnsi="Arial" w:cs="Arial"/>
          <w:sz w:val="24"/>
          <w:szCs w:val="24"/>
        </w:rPr>
        <w:t xml:space="preserve"> este de na</w:t>
      </w:r>
      <w:r w:rsidR="001F58C7">
        <w:rPr>
          <w:rFonts w:ascii="Arial" w:hAnsi="Arial" w:cs="Arial"/>
          <w:sz w:val="24"/>
          <w:szCs w:val="24"/>
        </w:rPr>
        <w:t>ț</w:t>
      </w:r>
      <w:r w:rsidRPr="005B05C9">
        <w:rPr>
          <w:rFonts w:ascii="Arial" w:hAnsi="Arial" w:cs="Arial"/>
          <w:sz w:val="24"/>
          <w:szCs w:val="24"/>
        </w:rPr>
        <w:t>ionalitate română, minorită</w:t>
      </w:r>
      <w:r w:rsidR="001F58C7">
        <w:rPr>
          <w:rFonts w:ascii="Arial" w:hAnsi="Arial" w:cs="Arial"/>
          <w:sz w:val="24"/>
          <w:szCs w:val="24"/>
        </w:rPr>
        <w:t>ț</w:t>
      </w:r>
      <w:r w:rsidRPr="005B05C9">
        <w:rPr>
          <w:rFonts w:ascii="Arial" w:hAnsi="Arial" w:cs="Arial"/>
          <w:sz w:val="24"/>
          <w:szCs w:val="24"/>
        </w:rPr>
        <w:t>ile na</w:t>
      </w:r>
      <w:r w:rsidR="001F58C7">
        <w:rPr>
          <w:rFonts w:ascii="Arial" w:hAnsi="Arial" w:cs="Arial"/>
          <w:sz w:val="24"/>
          <w:szCs w:val="24"/>
        </w:rPr>
        <w:t>ț</w:t>
      </w:r>
      <w:r w:rsidRPr="005B05C9">
        <w:rPr>
          <w:rFonts w:ascii="Arial" w:hAnsi="Arial" w:cs="Arial"/>
          <w:sz w:val="24"/>
          <w:szCs w:val="24"/>
        </w:rPr>
        <w:t xml:space="preserve">ionale reprezentând numai 9,15%, din care 3,9% rromi. </w:t>
      </w:r>
      <w:r w:rsidRPr="005B05C9">
        <w:rPr>
          <w:rFonts w:ascii="Arial" w:hAnsi="Arial" w:cs="Arial"/>
          <w:bCs/>
          <w:sz w:val="24"/>
          <w:szCs w:val="24"/>
        </w:rPr>
        <w:t>Distribu</w:t>
      </w:r>
      <w:r w:rsidR="001F58C7">
        <w:rPr>
          <w:rFonts w:ascii="Arial" w:hAnsi="Arial" w:cs="Arial"/>
          <w:bCs/>
          <w:sz w:val="24"/>
          <w:szCs w:val="24"/>
        </w:rPr>
        <w:t>ț</w:t>
      </w:r>
      <w:r w:rsidRPr="005B05C9">
        <w:rPr>
          <w:rFonts w:ascii="Arial" w:hAnsi="Arial" w:cs="Arial"/>
          <w:bCs/>
          <w:sz w:val="24"/>
          <w:szCs w:val="24"/>
        </w:rPr>
        <w:t>ia popula</w:t>
      </w:r>
      <w:r w:rsidR="001F58C7">
        <w:rPr>
          <w:rFonts w:ascii="Arial" w:hAnsi="Arial" w:cs="Arial"/>
          <w:bCs/>
          <w:sz w:val="24"/>
          <w:szCs w:val="24"/>
        </w:rPr>
        <w:t>ț</w:t>
      </w:r>
      <w:r w:rsidRPr="005B05C9">
        <w:rPr>
          <w:rFonts w:ascii="Arial" w:hAnsi="Arial" w:cs="Arial"/>
          <w:bCs/>
          <w:sz w:val="24"/>
          <w:szCs w:val="24"/>
        </w:rPr>
        <w:t>iei după etnie arată că ponderea popula</w:t>
      </w:r>
      <w:r w:rsidR="001F58C7">
        <w:rPr>
          <w:rFonts w:ascii="Arial" w:hAnsi="Arial" w:cs="Arial"/>
          <w:bCs/>
          <w:sz w:val="24"/>
          <w:szCs w:val="24"/>
        </w:rPr>
        <w:t>ț</w:t>
      </w:r>
      <w:r w:rsidRPr="005B05C9">
        <w:rPr>
          <w:rFonts w:ascii="Arial" w:hAnsi="Arial" w:cs="Arial"/>
          <w:bCs/>
          <w:sz w:val="24"/>
          <w:szCs w:val="24"/>
        </w:rPr>
        <w:t>iei de etnie română este majoritară în jude</w:t>
      </w:r>
      <w:r w:rsidR="001F58C7">
        <w:rPr>
          <w:rFonts w:ascii="Arial" w:hAnsi="Arial" w:cs="Arial"/>
          <w:bCs/>
          <w:sz w:val="24"/>
          <w:szCs w:val="24"/>
        </w:rPr>
        <w:t>ț</w:t>
      </w:r>
      <w:r w:rsidRPr="005B05C9">
        <w:rPr>
          <w:rFonts w:ascii="Arial" w:hAnsi="Arial" w:cs="Arial"/>
          <w:bCs/>
          <w:sz w:val="24"/>
          <w:szCs w:val="24"/>
        </w:rPr>
        <w:t>ele Arge</w:t>
      </w:r>
      <w:r w:rsidR="001F58C7">
        <w:rPr>
          <w:rFonts w:ascii="Arial" w:hAnsi="Arial" w:cs="Arial"/>
          <w:bCs/>
          <w:sz w:val="24"/>
          <w:szCs w:val="24"/>
        </w:rPr>
        <w:t>ș</w:t>
      </w:r>
      <w:r w:rsidRPr="005B05C9">
        <w:rPr>
          <w:rFonts w:ascii="Arial" w:hAnsi="Arial" w:cs="Arial"/>
          <w:bCs/>
          <w:sz w:val="24"/>
          <w:szCs w:val="24"/>
        </w:rPr>
        <w:t xml:space="preserve"> </w:t>
      </w:r>
      <w:r w:rsidR="001F58C7">
        <w:rPr>
          <w:rFonts w:ascii="Arial" w:hAnsi="Arial" w:cs="Arial"/>
          <w:bCs/>
          <w:sz w:val="24"/>
          <w:szCs w:val="24"/>
        </w:rPr>
        <w:t>ș</w:t>
      </w:r>
      <w:r w:rsidRPr="005B05C9">
        <w:rPr>
          <w:rFonts w:ascii="Arial" w:hAnsi="Arial" w:cs="Arial"/>
          <w:bCs/>
          <w:sz w:val="24"/>
          <w:szCs w:val="24"/>
        </w:rPr>
        <w:t>i Prahova (peste 93%)</w:t>
      </w:r>
      <w:r w:rsidRPr="005B05C9">
        <w:rPr>
          <w:rFonts w:ascii="Arial" w:hAnsi="Arial" w:cs="Arial"/>
          <w:sz w:val="24"/>
          <w:szCs w:val="24"/>
        </w:rPr>
        <w:t xml:space="preserve">. </w:t>
      </w:r>
      <w:r w:rsidR="005B05C9" w:rsidRPr="005B05C9">
        <w:rPr>
          <w:rFonts w:ascii="Arial" w:hAnsi="Arial" w:cs="Arial"/>
          <w:sz w:val="24"/>
          <w:szCs w:val="24"/>
        </w:rPr>
        <w:t>Persoanele de etnie romă reprezintă 3,</w:t>
      </w:r>
      <w:r w:rsidR="005B05C9">
        <w:rPr>
          <w:rFonts w:ascii="Arial" w:hAnsi="Arial" w:cs="Arial"/>
          <w:sz w:val="24"/>
          <w:szCs w:val="24"/>
        </w:rPr>
        <w:t>9</w:t>
      </w:r>
      <w:r w:rsidR="005B05C9" w:rsidRPr="005B05C9">
        <w:rPr>
          <w:rFonts w:ascii="Arial" w:hAnsi="Arial" w:cs="Arial"/>
          <w:sz w:val="24"/>
          <w:szCs w:val="24"/>
        </w:rPr>
        <w:t>% din totalul popula</w:t>
      </w:r>
      <w:r w:rsidR="001F58C7">
        <w:rPr>
          <w:rFonts w:ascii="Arial" w:hAnsi="Arial" w:cs="Arial"/>
          <w:sz w:val="24"/>
          <w:szCs w:val="24"/>
        </w:rPr>
        <w:t>ț</w:t>
      </w:r>
      <w:r w:rsidR="005B05C9" w:rsidRPr="005B05C9">
        <w:rPr>
          <w:rFonts w:ascii="Arial" w:hAnsi="Arial" w:cs="Arial"/>
          <w:sz w:val="24"/>
          <w:szCs w:val="24"/>
        </w:rPr>
        <w:t>iei stabile, fiind repartiza</w:t>
      </w:r>
      <w:r w:rsidR="001F58C7">
        <w:rPr>
          <w:rFonts w:ascii="Arial" w:hAnsi="Arial" w:cs="Arial"/>
          <w:sz w:val="24"/>
          <w:szCs w:val="24"/>
        </w:rPr>
        <w:t>ț</w:t>
      </w:r>
      <w:r w:rsidR="005B05C9" w:rsidRPr="005B05C9">
        <w:rPr>
          <w:rFonts w:ascii="Arial" w:hAnsi="Arial" w:cs="Arial"/>
          <w:sz w:val="24"/>
          <w:szCs w:val="24"/>
        </w:rPr>
        <w:t>i relativ uniform în</w:t>
      </w:r>
      <w:r w:rsidR="005B05C9">
        <w:rPr>
          <w:rFonts w:ascii="Arial" w:hAnsi="Arial" w:cs="Arial"/>
          <w:sz w:val="24"/>
          <w:szCs w:val="24"/>
        </w:rPr>
        <w:t xml:space="preserve"> </w:t>
      </w:r>
      <w:r w:rsidR="005B05C9" w:rsidRPr="005B05C9">
        <w:rPr>
          <w:rFonts w:ascii="Arial" w:hAnsi="Arial" w:cs="Arial"/>
          <w:sz w:val="24"/>
          <w:szCs w:val="24"/>
        </w:rPr>
        <w:t xml:space="preserve">teritoriu, cu ponderi variind între </w:t>
      </w:r>
      <w:r w:rsidR="005B05C9">
        <w:rPr>
          <w:rFonts w:ascii="Arial" w:hAnsi="Arial" w:cs="Arial"/>
          <w:sz w:val="24"/>
          <w:szCs w:val="24"/>
        </w:rPr>
        <w:t>2</w:t>
      </w:r>
      <w:r w:rsidR="005B05C9" w:rsidRPr="005B05C9">
        <w:rPr>
          <w:rFonts w:ascii="Arial" w:hAnsi="Arial" w:cs="Arial"/>
          <w:sz w:val="24"/>
          <w:szCs w:val="24"/>
        </w:rPr>
        <w:t>,1</w:t>
      </w:r>
      <w:r w:rsidR="005B05C9">
        <w:rPr>
          <w:rFonts w:ascii="Arial" w:hAnsi="Arial" w:cs="Arial"/>
          <w:sz w:val="24"/>
          <w:szCs w:val="24"/>
        </w:rPr>
        <w:t>6</w:t>
      </w:r>
      <w:r w:rsidR="005B05C9" w:rsidRPr="005B05C9">
        <w:rPr>
          <w:rFonts w:ascii="Arial" w:hAnsi="Arial" w:cs="Arial"/>
          <w:sz w:val="24"/>
          <w:szCs w:val="24"/>
        </w:rPr>
        <w:t>% în jude</w:t>
      </w:r>
      <w:r w:rsidR="001F58C7">
        <w:rPr>
          <w:rFonts w:ascii="Arial" w:hAnsi="Arial" w:cs="Arial"/>
          <w:sz w:val="24"/>
          <w:szCs w:val="24"/>
        </w:rPr>
        <w:t>ț</w:t>
      </w:r>
      <w:r w:rsidR="005B05C9" w:rsidRPr="005B05C9">
        <w:rPr>
          <w:rFonts w:ascii="Arial" w:hAnsi="Arial" w:cs="Arial"/>
          <w:sz w:val="24"/>
          <w:szCs w:val="24"/>
        </w:rPr>
        <w:t xml:space="preserve">ul </w:t>
      </w:r>
      <w:r w:rsidR="005B05C9">
        <w:rPr>
          <w:rFonts w:ascii="Arial" w:hAnsi="Arial" w:cs="Arial"/>
          <w:sz w:val="24"/>
          <w:szCs w:val="24"/>
        </w:rPr>
        <w:t>Teleorman</w:t>
      </w:r>
      <w:r w:rsidR="005B05C9" w:rsidRPr="005B05C9">
        <w:rPr>
          <w:rFonts w:ascii="Arial" w:hAnsi="Arial" w:cs="Arial"/>
          <w:sz w:val="24"/>
          <w:szCs w:val="24"/>
        </w:rPr>
        <w:t xml:space="preserve"> </w:t>
      </w:r>
      <w:r w:rsidR="001F58C7">
        <w:rPr>
          <w:rFonts w:ascii="Arial" w:hAnsi="Arial" w:cs="Arial"/>
          <w:sz w:val="24"/>
          <w:szCs w:val="24"/>
        </w:rPr>
        <w:t>ș</w:t>
      </w:r>
      <w:r w:rsidR="005B05C9" w:rsidRPr="005B05C9">
        <w:rPr>
          <w:rFonts w:ascii="Arial" w:hAnsi="Arial" w:cs="Arial"/>
          <w:sz w:val="24"/>
          <w:szCs w:val="24"/>
        </w:rPr>
        <w:t xml:space="preserve">i </w:t>
      </w:r>
      <w:r w:rsidR="005B05C9">
        <w:rPr>
          <w:rFonts w:ascii="Arial" w:hAnsi="Arial" w:cs="Arial"/>
          <w:sz w:val="24"/>
          <w:szCs w:val="24"/>
        </w:rPr>
        <w:t>7</w:t>
      </w:r>
      <w:r w:rsidR="005B05C9" w:rsidRPr="005B05C9">
        <w:rPr>
          <w:rFonts w:ascii="Arial" w:hAnsi="Arial" w:cs="Arial"/>
          <w:sz w:val="24"/>
          <w:szCs w:val="24"/>
        </w:rPr>
        <w:t>,</w:t>
      </w:r>
      <w:r w:rsidR="005B05C9">
        <w:rPr>
          <w:rFonts w:ascii="Arial" w:hAnsi="Arial" w:cs="Arial"/>
          <w:sz w:val="24"/>
          <w:szCs w:val="24"/>
        </w:rPr>
        <w:t>48</w:t>
      </w:r>
      <w:r w:rsidR="005B05C9" w:rsidRPr="005B05C9">
        <w:rPr>
          <w:rFonts w:ascii="Arial" w:hAnsi="Arial" w:cs="Arial"/>
          <w:sz w:val="24"/>
          <w:szCs w:val="24"/>
        </w:rPr>
        <w:t>% în jude</w:t>
      </w:r>
      <w:r w:rsidR="001F58C7">
        <w:rPr>
          <w:rFonts w:ascii="Arial" w:hAnsi="Arial" w:cs="Arial"/>
          <w:sz w:val="24"/>
          <w:szCs w:val="24"/>
        </w:rPr>
        <w:t>ț</w:t>
      </w:r>
      <w:r w:rsidR="005B05C9" w:rsidRPr="005B05C9">
        <w:rPr>
          <w:rFonts w:ascii="Arial" w:hAnsi="Arial" w:cs="Arial"/>
          <w:sz w:val="24"/>
          <w:szCs w:val="24"/>
        </w:rPr>
        <w:t xml:space="preserve">ul </w:t>
      </w:r>
      <w:r w:rsidR="005B05C9">
        <w:rPr>
          <w:rFonts w:ascii="Arial" w:hAnsi="Arial" w:cs="Arial"/>
          <w:sz w:val="24"/>
          <w:szCs w:val="24"/>
        </w:rPr>
        <w:t>Călăra</w:t>
      </w:r>
      <w:r w:rsidR="001F58C7">
        <w:rPr>
          <w:rFonts w:ascii="Arial" w:hAnsi="Arial" w:cs="Arial"/>
          <w:sz w:val="24"/>
          <w:szCs w:val="24"/>
        </w:rPr>
        <w:t>ș</w:t>
      </w:r>
      <w:r w:rsidR="005B05C9">
        <w:rPr>
          <w:rFonts w:ascii="Arial" w:hAnsi="Arial" w:cs="Arial"/>
          <w:sz w:val="24"/>
          <w:szCs w:val="24"/>
        </w:rPr>
        <w:t>i</w:t>
      </w:r>
      <w:r w:rsidR="005B05C9" w:rsidRPr="005B05C9">
        <w:rPr>
          <w:rFonts w:ascii="Arial" w:hAnsi="Arial" w:cs="Arial"/>
          <w:sz w:val="24"/>
          <w:szCs w:val="24"/>
        </w:rPr>
        <w:t>. Romii se întâlnesc</w:t>
      </w:r>
      <w:r w:rsidR="005B05C9">
        <w:rPr>
          <w:rFonts w:ascii="Arial" w:hAnsi="Arial" w:cs="Arial"/>
          <w:sz w:val="24"/>
          <w:szCs w:val="24"/>
        </w:rPr>
        <w:t xml:space="preserve"> </w:t>
      </w:r>
      <w:r w:rsidR="005B05C9" w:rsidRPr="005B05C9">
        <w:rPr>
          <w:rFonts w:ascii="Arial" w:hAnsi="Arial" w:cs="Arial"/>
          <w:sz w:val="24"/>
          <w:szCs w:val="24"/>
        </w:rPr>
        <w:t>într-o propor</w:t>
      </w:r>
      <w:r w:rsidR="001F58C7">
        <w:rPr>
          <w:rFonts w:ascii="Arial" w:hAnsi="Arial" w:cs="Arial"/>
          <w:sz w:val="24"/>
          <w:szCs w:val="24"/>
        </w:rPr>
        <w:t>ț</w:t>
      </w:r>
      <w:r w:rsidR="005B05C9" w:rsidRPr="005B05C9">
        <w:rPr>
          <w:rFonts w:ascii="Arial" w:hAnsi="Arial" w:cs="Arial"/>
          <w:sz w:val="24"/>
          <w:szCs w:val="24"/>
        </w:rPr>
        <w:t xml:space="preserve">ie relativ mai mare, de peste </w:t>
      </w:r>
      <w:r w:rsidR="005B05C9">
        <w:rPr>
          <w:rFonts w:ascii="Arial" w:hAnsi="Arial" w:cs="Arial"/>
          <w:sz w:val="24"/>
          <w:szCs w:val="24"/>
        </w:rPr>
        <w:t>5,</w:t>
      </w:r>
      <w:r w:rsidR="005B05C9" w:rsidRPr="005B05C9">
        <w:rPr>
          <w:rFonts w:ascii="Arial" w:hAnsi="Arial" w:cs="Arial"/>
          <w:sz w:val="24"/>
          <w:szCs w:val="24"/>
        </w:rPr>
        <w:t>0% din popula</w:t>
      </w:r>
      <w:r w:rsidR="001F58C7">
        <w:rPr>
          <w:rFonts w:ascii="Arial" w:hAnsi="Arial" w:cs="Arial"/>
          <w:sz w:val="24"/>
          <w:szCs w:val="24"/>
        </w:rPr>
        <w:t>ț</w:t>
      </w:r>
      <w:r w:rsidR="005B05C9" w:rsidRPr="005B05C9">
        <w:rPr>
          <w:rFonts w:ascii="Arial" w:hAnsi="Arial" w:cs="Arial"/>
          <w:sz w:val="24"/>
          <w:szCs w:val="24"/>
        </w:rPr>
        <w:t xml:space="preserve">ia stabilă, </w:t>
      </w:r>
      <w:r w:rsidR="001F58C7">
        <w:rPr>
          <w:rFonts w:ascii="Arial" w:hAnsi="Arial" w:cs="Arial"/>
          <w:sz w:val="24"/>
          <w:szCs w:val="24"/>
        </w:rPr>
        <w:t>ș</w:t>
      </w:r>
      <w:r w:rsidR="005B05C9" w:rsidRPr="005B05C9">
        <w:rPr>
          <w:rFonts w:ascii="Arial" w:hAnsi="Arial" w:cs="Arial"/>
          <w:sz w:val="24"/>
          <w:szCs w:val="24"/>
        </w:rPr>
        <w:t>i în jude</w:t>
      </w:r>
      <w:r w:rsidR="001F58C7">
        <w:rPr>
          <w:rFonts w:ascii="Arial" w:hAnsi="Arial" w:cs="Arial"/>
          <w:sz w:val="24"/>
          <w:szCs w:val="24"/>
        </w:rPr>
        <w:t>ț</w:t>
      </w:r>
      <w:r w:rsidR="005B05C9" w:rsidRPr="005B05C9">
        <w:rPr>
          <w:rFonts w:ascii="Arial" w:hAnsi="Arial" w:cs="Arial"/>
          <w:sz w:val="24"/>
          <w:szCs w:val="24"/>
        </w:rPr>
        <w:t xml:space="preserve">ele </w:t>
      </w:r>
      <w:r w:rsidR="005B05C9">
        <w:rPr>
          <w:rFonts w:ascii="Arial" w:hAnsi="Arial" w:cs="Arial"/>
          <w:sz w:val="24"/>
          <w:szCs w:val="24"/>
        </w:rPr>
        <w:t>Giurgiu</w:t>
      </w:r>
      <w:r w:rsidR="005B05C9" w:rsidRPr="005B05C9">
        <w:rPr>
          <w:rFonts w:ascii="Arial" w:hAnsi="Arial" w:cs="Arial"/>
          <w:sz w:val="24"/>
          <w:szCs w:val="24"/>
        </w:rPr>
        <w:t xml:space="preserve"> (</w:t>
      </w:r>
      <w:r w:rsidR="005B05C9">
        <w:rPr>
          <w:rFonts w:ascii="Arial" w:hAnsi="Arial" w:cs="Arial"/>
          <w:sz w:val="24"/>
          <w:szCs w:val="24"/>
        </w:rPr>
        <w:t>5</w:t>
      </w:r>
      <w:r w:rsidR="005B05C9" w:rsidRPr="005B05C9">
        <w:rPr>
          <w:rFonts w:ascii="Arial" w:hAnsi="Arial" w:cs="Arial"/>
          <w:sz w:val="24"/>
          <w:szCs w:val="24"/>
        </w:rPr>
        <w:t>,</w:t>
      </w:r>
      <w:r w:rsidR="005B05C9">
        <w:rPr>
          <w:rFonts w:ascii="Arial" w:hAnsi="Arial" w:cs="Arial"/>
          <w:sz w:val="24"/>
          <w:szCs w:val="24"/>
        </w:rPr>
        <w:t>4</w:t>
      </w:r>
      <w:r w:rsidR="005B05C9" w:rsidRPr="005B05C9">
        <w:rPr>
          <w:rFonts w:ascii="Arial" w:hAnsi="Arial" w:cs="Arial"/>
          <w:sz w:val="24"/>
          <w:szCs w:val="24"/>
        </w:rPr>
        <w:t>1%),</w:t>
      </w:r>
      <w:r w:rsidR="005B05C9">
        <w:rPr>
          <w:rFonts w:ascii="Arial" w:hAnsi="Arial" w:cs="Arial"/>
          <w:sz w:val="24"/>
          <w:szCs w:val="24"/>
        </w:rPr>
        <w:t xml:space="preserve"> Dâmbovi</w:t>
      </w:r>
      <w:r w:rsidR="001F58C7">
        <w:rPr>
          <w:rFonts w:ascii="Arial" w:hAnsi="Arial" w:cs="Arial"/>
          <w:sz w:val="24"/>
          <w:szCs w:val="24"/>
        </w:rPr>
        <w:t>ț</w:t>
      </w:r>
      <w:r w:rsidR="005B05C9">
        <w:rPr>
          <w:rFonts w:ascii="Arial" w:hAnsi="Arial" w:cs="Arial"/>
          <w:sz w:val="24"/>
          <w:szCs w:val="24"/>
        </w:rPr>
        <w:t>a</w:t>
      </w:r>
      <w:r w:rsidR="005B05C9" w:rsidRPr="005B05C9">
        <w:rPr>
          <w:rFonts w:ascii="Arial" w:hAnsi="Arial" w:cs="Arial"/>
          <w:sz w:val="24"/>
          <w:szCs w:val="24"/>
        </w:rPr>
        <w:t xml:space="preserve"> (</w:t>
      </w:r>
      <w:r w:rsidR="005B05C9">
        <w:rPr>
          <w:rFonts w:ascii="Arial" w:hAnsi="Arial" w:cs="Arial"/>
          <w:sz w:val="24"/>
          <w:szCs w:val="24"/>
        </w:rPr>
        <w:t>5</w:t>
      </w:r>
      <w:r w:rsidR="005B05C9" w:rsidRPr="005B05C9">
        <w:rPr>
          <w:rFonts w:ascii="Arial" w:hAnsi="Arial" w:cs="Arial"/>
          <w:sz w:val="24"/>
          <w:szCs w:val="24"/>
        </w:rPr>
        <w:t>,</w:t>
      </w:r>
      <w:r w:rsidR="005B05C9">
        <w:rPr>
          <w:rFonts w:ascii="Arial" w:hAnsi="Arial" w:cs="Arial"/>
          <w:sz w:val="24"/>
          <w:szCs w:val="24"/>
        </w:rPr>
        <w:t>27</w:t>
      </w:r>
      <w:r w:rsidR="005B05C9" w:rsidRPr="005B05C9">
        <w:rPr>
          <w:rFonts w:ascii="Arial" w:hAnsi="Arial" w:cs="Arial"/>
          <w:sz w:val="24"/>
          <w:szCs w:val="24"/>
        </w:rPr>
        <w:t xml:space="preserve">%) </w:t>
      </w:r>
      <w:r w:rsidR="001F58C7">
        <w:rPr>
          <w:rFonts w:ascii="Arial" w:hAnsi="Arial" w:cs="Arial"/>
          <w:sz w:val="24"/>
          <w:szCs w:val="24"/>
        </w:rPr>
        <w:t>ș</w:t>
      </w:r>
      <w:r w:rsidR="005B05C9" w:rsidRPr="005B05C9">
        <w:rPr>
          <w:rFonts w:ascii="Arial" w:hAnsi="Arial" w:cs="Arial"/>
          <w:sz w:val="24"/>
          <w:szCs w:val="24"/>
        </w:rPr>
        <w:t xml:space="preserve">i </w:t>
      </w:r>
      <w:r w:rsidR="005B05C9">
        <w:rPr>
          <w:rFonts w:ascii="Arial" w:hAnsi="Arial" w:cs="Arial"/>
          <w:sz w:val="24"/>
          <w:szCs w:val="24"/>
        </w:rPr>
        <w:t>Ialomi</w:t>
      </w:r>
      <w:r w:rsidR="001F58C7">
        <w:rPr>
          <w:rFonts w:ascii="Arial" w:hAnsi="Arial" w:cs="Arial"/>
          <w:sz w:val="24"/>
          <w:szCs w:val="24"/>
        </w:rPr>
        <w:t>ț</w:t>
      </w:r>
      <w:r w:rsidR="005B05C9">
        <w:rPr>
          <w:rFonts w:ascii="Arial" w:hAnsi="Arial" w:cs="Arial"/>
          <w:sz w:val="24"/>
          <w:szCs w:val="24"/>
        </w:rPr>
        <w:t>a</w:t>
      </w:r>
      <w:r w:rsidR="005B05C9" w:rsidRPr="005B05C9">
        <w:rPr>
          <w:rFonts w:ascii="Arial" w:hAnsi="Arial" w:cs="Arial"/>
          <w:sz w:val="24"/>
          <w:szCs w:val="24"/>
        </w:rPr>
        <w:t xml:space="preserve"> (</w:t>
      </w:r>
      <w:r w:rsidR="005B05C9">
        <w:rPr>
          <w:rFonts w:ascii="Arial" w:hAnsi="Arial" w:cs="Arial"/>
          <w:sz w:val="24"/>
          <w:szCs w:val="24"/>
        </w:rPr>
        <w:t>5</w:t>
      </w:r>
      <w:r w:rsidR="005B05C9" w:rsidRPr="005B05C9">
        <w:rPr>
          <w:rFonts w:ascii="Arial" w:hAnsi="Arial" w:cs="Arial"/>
          <w:sz w:val="24"/>
          <w:szCs w:val="24"/>
        </w:rPr>
        <w:t>,</w:t>
      </w:r>
      <w:r w:rsidR="005B05C9">
        <w:rPr>
          <w:rFonts w:ascii="Arial" w:hAnsi="Arial" w:cs="Arial"/>
          <w:sz w:val="24"/>
          <w:szCs w:val="24"/>
        </w:rPr>
        <w:t>21</w:t>
      </w:r>
      <w:r w:rsidR="005B05C9" w:rsidRPr="005B05C9">
        <w:rPr>
          <w:rFonts w:ascii="Arial" w:hAnsi="Arial" w:cs="Arial"/>
          <w:sz w:val="24"/>
          <w:szCs w:val="24"/>
        </w:rPr>
        <w:t>%).</w:t>
      </w:r>
      <w:r w:rsidRPr="005B05C9">
        <w:rPr>
          <w:rFonts w:ascii="Arial" w:hAnsi="Arial" w:cs="Arial"/>
          <w:bCs/>
          <w:i/>
          <w:iCs/>
          <w:sz w:val="24"/>
          <w:szCs w:val="24"/>
        </w:rPr>
        <w:t xml:space="preserve"> </w:t>
      </w:r>
    </w:p>
    <w:p w:rsidR="00F973A3" w:rsidRPr="005B05C9" w:rsidRDefault="00F973A3" w:rsidP="0026358F">
      <w:pPr>
        <w:pStyle w:val="Heading3"/>
        <w:spacing w:before="240" w:line="360" w:lineRule="auto"/>
        <w:ind w:firstLine="567"/>
        <w:rPr>
          <w:rFonts w:ascii="Arial" w:hAnsi="Arial" w:cs="Arial"/>
          <w:color w:val="000000" w:themeColor="text1"/>
          <w:sz w:val="24"/>
          <w:szCs w:val="24"/>
        </w:rPr>
      </w:pPr>
      <w:bookmarkStart w:id="15" w:name="_Toc465489980"/>
      <w:bookmarkStart w:id="16" w:name="_Toc485730399"/>
      <w:r w:rsidRPr="005B05C9">
        <w:rPr>
          <w:rFonts w:ascii="Arial" w:hAnsi="Arial" w:cs="Arial"/>
          <w:color w:val="000000" w:themeColor="text1"/>
          <w:sz w:val="24"/>
          <w:szCs w:val="24"/>
        </w:rPr>
        <w:t>3.1.6. Mi</w:t>
      </w:r>
      <w:r w:rsidR="001F58C7">
        <w:rPr>
          <w:rFonts w:ascii="Arial" w:hAnsi="Arial" w:cs="Arial"/>
          <w:color w:val="000000" w:themeColor="text1"/>
          <w:sz w:val="24"/>
          <w:szCs w:val="24"/>
        </w:rPr>
        <w:t>ș</w:t>
      </w:r>
      <w:r w:rsidRPr="005B05C9">
        <w:rPr>
          <w:rFonts w:ascii="Arial" w:hAnsi="Arial" w:cs="Arial"/>
          <w:color w:val="000000" w:themeColor="text1"/>
          <w:sz w:val="24"/>
          <w:szCs w:val="24"/>
        </w:rPr>
        <w:t xml:space="preserve">carea </w:t>
      </w:r>
      <w:proofErr w:type="spellStart"/>
      <w:r w:rsidRPr="005B05C9">
        <w:rPr>
          <w:rFonts w:ascii="Arial" w:hAnsi="Arial" w:cs="Arial"/>
          <w:color w:val="000000" w:themeColor="text1"/>
          <w:sz w:val="24"/>
          <w:szCs w:val="24"/>
        </w:rPr>
        <w:t>migratorie</w:t>
      </w:r>
      <w:bookmarkEnd w:id="15"/>
      <w:bookmarkEnd w:id="16"/>
      <w:proofErr w:type="spellEnd"/>
    </w:p>
    <w:p w:rsidR="00C731CA" w:rsidRPr="00C731CA" w:rsidRDefault="00C731CA" w:rsidP="005B05C9">
      <w:pPr>
        <w:spacing w:line="360" w:lineRule="auto"/>
        <w:rPr>
          <w:rFonts w:ascii="Arial" w:hAnsi="Arial" w:cs="Arial"/>
          <w:sz w:val="24"/>
          <w:szCs w:val="24"/>
        </w:rPr>
      </w:pPr>
      <w:r w:rsidRPr="00C731CA">
        <w:rPr>
          <w:rFonts w:ascii="Arial" w:hAnsi="Arial" w:cs="Arial"/>
          <w:sz w:val="24"/>
          <w:szCs w:val="24"/>
        </w:rPr>
        <w:t>Organiza</w:t>
      </w:r>
      <w:r w:rsidR="001F58C7">
        <w:rPr>
          <w:rFonts w:ascii="Arial" w:hAnsi="Arial" w:cs="Arial"/>
          <w:sz w:val="24"/>
          <w:szCs w:val="24"/>
        </w:rPr>
        <w:t>ț</w:t>
      </w:r>
      <w:r w:rsidRPr="00C731CA">
        <w:rPr>
          <w:rFonts w:ascii="Arial" w:hAnsi="Arial" w:cs="Arial"/>
          <w:sz w:val="24"/>
          <w:szCs w:val="24"/>
        </w:rPr>
        <w:t>ia Interna</w:t>
      </w:r>
      <w:r w:rsidR="001F58C7">
        <w:rPr>
          <w:rFonts w:ascii="Arial" w:hAnsi="Arial" w:cs="Arial"/>
          <w:sz w:val="24"/>
          <w:szCs w:val="24"/>
        </w:rPr>
        <w:t>ț</w:t>
      </w:r>
      <w:r w:rsidRPr="00C731CA">
        <w:rPr>
          <w:rFonts w:ascii="Arial" w:hAnsi="Arial" w:cs="Arial"/>
          <w:sz w:val="24"/>
          <w:szCs w:val="24"/>
        </w:rPr>
        <w:t>ională pentru Migra</w:t>
      </w:r>
      <w:r w:rsidR="001F58C7">
        <w:rPr>
          <w:rFonts w:ascii="Arial" w:hAnsi="Arial" w:cs="Arial"/>
          <w:sz w:val="24"/>
          <w:szCs w:val="24"/>
        </w:rPr>
        <w:t>ț</w:t>
      </w:r>
      <w:r w:rsidRPr="00C731CA">
        <w:rPr>
          <w:rFonts w:ascii="Arial" w:hAnsi="Arial" w:cs="Arial"/>
          <w:sz w:val="24"/>
          <w:szCs w:val="24"/>
        </w:rPr>
        <w:t>ie (OIM) consideră migra</w:t>
      </w:r>
      <w:r w:rsidR="001F58C7">
        <w:rPr>
          <w:rFonts w:ascii="Arial" w:hAnsi="Arial" w:cs="Arial"/>
          <w:sz w:val="24"/>
          <w:szCs w:val="24"/>
        </w:rPr>
        <w:t>ț</w:t>
      </w:r>
      <w:r w:rsidRPr="00C731CA">
        <w:rPr>
          <w:rFonts w:ascii="Arial" w:hAnsi="Arial" w:cs="Arial"/>
          <w:sz w:val="24"/>
          <w:szCs w:val="24"/>
        </w:rPr>
        <w:t>ia drept o mi</w:t>
      </w:r>
      <w:r w:rsidR="001F58C7">
        <w:rPr>
          <w:rFonts w:ascii="Arial" w:hAnsi="Arial" w:cs="Arial"/>
          <w:sz w:val="24"/>
          <w:szCs w:val="24"/>
        </w:rPr>
        <w:t>ș</w:t>
      </w:r>
      <w:r w:rsidRPr="00C731CA">
        <w:rPr>
          <w:rFonts w:ascii="Arial" w:hAnsi="Arial" w:cs="Arial"/>
          <w:sz w:val="24"/>
          <w:szCs w:val="24"/>
        </w:rPr>
        <w:t>care a unei persoane sau a unui grup de persoane, fie peste o frontieră interna</w:t>
      </w:r>
      <w:r w:rsidR="001F58C7">
        <w:rPr>
          <w:rFonts w:ascii="Arial" w:hAnsi="Arial" w:cs="Arial"/>
          <w:sz w:val="24"/>
          <w:szCs w:val="24"/>
        </w:rPr>
        <w:t>ț</w:t>
      </w:r>
      <w:r w:rsidRPr="00C731CA">
        <w:rPr>
          <w:rFonts w:ascii="Arial" w:hAnsi="Arial" w:cs="Arial"/>
          <w:sz w:val="24"/>
          <w:szCs w:val="24"/>
        </w:rPr>
        <w:t>ională, fie în interiorul unui stat. Migra</w:t>
      </w:r>
      <w:r w:rsidR="001F58C7">
        <w:rPr>
          <w:rFonts w:ascii="Arial" w:hAnsi="Arial" w:cs="Arial"/>
          <w:sz w:val="24"/>
          <w:szCs w:val="24"/>
        </w:rPr>
        <w:t>ț</w:t>
      </w:r>
      <w:r w:rsidRPr="00C731CA">
        <w:rPr>
          <w:rFonts w:ascii="Arial" w:hAnsi="Arial" w:cs="Arial"/>
          <w:sz w:val="24"/>
          <w:szCs w:val="24"/>
        </w:rPr>
        <w:t>ia este o formă de mobilitate a popula</w:t>
      </w:r>
      <w:r w:rsidR="001F58C7">
        <w:rPr>
          <w:rFonts w:ascii="Arial" w:hAnsi="Arial" w:cs="Arial"/>
          <w:sz w:val="24"/>
          <w:szCs w:val="24"/>
        </w:rPr>
        <w:t>ț</w:t>
      </w:r>
      <w:r w:rsidRPr="00C731CA">
        <w:rPr>
          <w:rFonts w:ascii="Arial" w:hAnsi="Arial" w:cs="Arial"/>
          <w:sz w:val="24"/>
          <w:szCs w:val="24"/>
        </w:rPr>
        <w:t xml:space="preserve">iei </w:t>
      </w:r>
      <w:r w:rsidR="001F58C7">
        <w:rPr>
          <w:rFonts w:ascii="Arial" w:hAnsi="Arial" w:cs="Arial"/>
          <w:sz w:val="24"/>
          <w:szCs w:val="24"/>
        </w:rPr>
        <w:t>ș</w:t>
      </w:r>
      <w:r w:rsidRPr="00C731CA">
        <w:rPr>
          <w:rFonts w:ascii="Arial" w:hAnsi="Arial" w:cs="Arial"/>
          <w:sz w:val="24"/>
          <w:szCs w:val="24"/>
        </w:rPr>
        <w:t>i include orice fel de deplasare a popula</w:t>
      </w:r>
      <w:r w:rsidR="001F58C7">
        <w:rPr>
          <w:rFonts w:ascii="Arial" w:hAnsi="Arial" w:cs="Arial"/>
          <w:sz w:val="24"/>
          <w:szCs w:val="24"/>
        </w:rPr>
        <w:t>ț</w:t>
      </w:r>
      <w:r w:rsidRPr="00C731CA">
        <w:rPr>
          <w:rFonts w:ascii="Arial" w:hAnsi="Arial" w:cs="Arial"/>
          <w:sz w:val="24"/>
          <w:szCs w:val="24"/>
        </w:rPr>
        <w:t>iei, indiferent de durata, scopul sau forma acesteia. În această categorie sunt incluse: migra</w:t>
      </w:r>
      <w:r w:rsidR="001F58C7">
        <w:rPr>
          <w:rFonts w:ascii="Arial" w:hAnsi="Arial" w:cs="Arial"/>
          <w:sz w:val="24"/>
          <w:szCs w:val="24"/>
        </w:rPr>
        <w:t>ț</w:t>
      </w:r>
      <w:r w:rsidRPr="00C731CA">
        <w:rPr>
          <w:rFonts w:ascii="Arial" w:hAnsi="Arial" w:cs="Arial"/>
          <w:sz w:val="24"/>
          <w:szCs w:val="24"/>
        </w:rPr>
        <w:t>ia refugia</w:t>
      </w:r>
      <w:r w:rsidR="001F58C7">
        <w:rPr>
          <w:rFonts w:ascii="Arial" w:hAnsi="Arial" w:cs="Arial"/>
          <w:sz w:val="24"/>
          <w:szCs w:val="24"/>
        </w:rPr>
        <w:t>ț</w:t>
      </w:r>
      <w:r w:rsidRPr="00C731CA">
        <w:rPr>
          <w:rFonts w:ascii="Arial" w:hAnsi="Arial" w:cs="Arial"/>
          <w:sz w:val="24"/>
          <w:szCs w:val="24"/>
        </w:rPr>
        <w:t>ilor, migra</w:t>
      </w:r>
      <w:r w:rsidR="001F58C7">
        <w:rPr>
          <w:rFonts w:ascii="Arial" w:hAnsi="Arial" w:cs="Arial"/>
          <w:sz w:val="24"/>
          <w:szCs w:val="24"/>
        </w:rPr>
        <w:t>ț</w:t>
      </w:r>
      <w:r w:rsidRPr="00C731CA">
        <w:rPr>
          <w:rFonts w:ascii="Arial" w:hAnsi="Arial" w:cs="Arial"/>
          <w:sz w:val="24"/>
          <w:szCs w:val="24"/>
        </w:rPr>
        <w:t xml:space="preserve">ia economică, precum </w:t>
      </w:r>
      <w:r w:rsidR="001F58C7">
        <w:rPr>
          <w:rFonts w:ascii="Arial" w:hAnsi="Arial" w:cs="Arial"/>
          <w:sz w:val="24"/>
          <w:szCs w:val="24"/>
        </w:rPr>
        <w:t>ș</w:t>
      </w:r>
      <w:r w:rsidRPr="00C731CA">
        <w:rPr>
          <w:rFonts w:ascii="Arial" w:hAnsi="Arial" w:cs="Arial"/>
          <w:sz w:val="24"/>
          <w:szCs w:val="24"/>
        </w:rPr>
        <w:t>i migra</w:t>
      </w:r>
      <w:r w:rsidR="001F58C7">
        <w:rPr>
          <w:rFonts w:ascii="Arial" w:hAnsi="Arial" w:cs="Arial"/>
          <w:sz w:val="24"/>
          <w:szCs w:val="24"/>
        </w:rPr>
        <w:t>ț</w:t>
      </w:r>
      <w:r w:rsidRPr="00C731CA">
        <w:rPr>
          <w:rFonts w:ascii="Arial" w:hAnsi="Arial" w:cs="Arial"/>
          <w:sz w:val="24"/>
          <w:szCs w:val="24"/>
        </w:rPr>
        <w:t>ia persoanelor care se deplasează pentru alte scopuri sau sub influen</w:t>
      </w:r>
      <w:r w:rsidR="001F58C7">
        <w:rPr>
          <w:rFonts w:ascii="Arial" w:hAnsi="Arial" w:cs="Arial"/>
          <w:sz w:val="24"/>
          <w:szCs w:val="24"/>
        </w:rPr>
        <w:t>ț</w:t>
      </w:r>
      <w:r w:rsidRPr="00C731CA">
        <w:rPr>
          <w:rFonts w:ascii="Arial" w:hAnsi="Arial" w:cs="Arial"/>
          <w:sz w:val="24"/>
          <w:szCs w:val="24"/>
        </w:rPr>
        <w:t>a altor factori, cum ar fi reîntregirea familiei.</w:t>
      </w:r>
    </w:p>
    <w:p w:rsidR="005B05C9" w:rsidRDefault="005B05C9" w:rsidP="005B05C9">
      <w:pPr>
        <w:spacing w:line="360" w:lineRule="auto"/>
        <w:rPr>
          <w:rFonts w:ascii="Arial" w:hAnsi="Arial" w:cs="Arial"/>
          <w:sz w:val="24"/>
          <w:szCs w:val="24"/>
        </w:rPr>
      </w:pPr>
      <w:r w:rsidRPr="00FB0589">
        <w:rPr>
          <w:rFonts w:ascii="Arial" w:hAnsi="Arial" w:cs="Arial"/>
          <w:sz w:val="24"/>
          <w:szCs w:val="24"/>
        </w:rPr>
        <w:t>Un factor al sc</w:t>
      </w:r>
      <w:r>
        <w:rPr>
          <w:rFonts w:ascii="Arial" w:hAnsi="Arial" w:cs="Arial"/>
          <w:sz w:val="24"/>
          <w:szCs w:val="24"/>
        </w:rPr>
        <w:t>ă</w:t>
      </w:r>
      <w:r w:rsidRPr="00FB0589">
        <w:rPr>
          <w:rFonts w:ascii="Arial" w:hAnsi="Arial" w:cs="Arial"/>
          <w:sz w:val="24"/>
          <w:szCs w:val="24"/>
        </w:rPr>
        <w:t>derii popula</w:t>
      </w:r>
      <w:r w:rsidR="001F58C7">
        <w:rPr>
          <w:rFonts w:ascii="Arial" w:hAnsi="Arial" w:cs="Arial"/>
          <w:sz w:val="24"/>
          <w:szCs w:val="24"/>
        </w:rPr>
        <w:t>ț</w:t>
      </w:r>
      <w:r w:rsidRPr="00FB0589">
        <w:rPr>
          <w:rFonts w:ascii="Arial" w:hAnsi="Arial" w:cs="Arial"/>
          <w:sz w:val="24"/>
          <w:szCs w:val="24"/>
        </w:rPr>
        <w:t xml:space="preserve">iei Regiunii </w:t>
      </w:r>
      <w:r w:rsidRPr="00FB0589">
        <w:rPr>
          <w:rFonts w:ascii="Arial" w:hAnsi="Arial" w:cs="Arial"/>
          <w:b/>
          <w:sz w:val="24"/>
          <w:szCs w:val="24"/>
        </w:rPr>
        <w:t>Sud Muntenia</w:t>
      </w:r>
      <w:r w:rsidRPr="00FB0589">
        <w:rPr>
          <w:rFonts w:ascii="Arial" w:hAnsi="Arial" w:cs="Arial"/>
          <w:sz w:val="24"/>
          <w:szCs w:val="24"/>
        </w:rPr>
        <w:t xml:space="preserve"> este</w:t>
      </w:r>
      <w:r w:rsidRPr="00FB0589">
        <w:rPr>
          <w:rFonts w:ascii="Arial" w:hAnsi="Arial" w:cs="Arial"/>
          <w:i/>
          <w:sz w:val="24"/>
          <w:szCs w:val="24"/>
        </w:rPr>
        <w:t xml:space="preserve"> </w:t>
      </w:r>
      <w:r w:rsidRPr="00FB0589">
        <w:rPr>
          <w:rFonts w:ascii="Arial" w:hAnsi="Arial" w:cs="Arial"/>
          <w:b/>
          <w:i/>
          <w:sz w:val="24"/>
          <w:szCs w:val="24"/>
        </w:rPr>
        <w:t>migra</w:t>
      </w:r>
      <w:r w:rsidR="001F58C7">
        <w:rPr>
          <w:rFonts w:ascii="Arial" w:hAnsi="Arial" w:cs="Arial"/>
          <w:b/>
          <w:i/>
          <w:sz w:val="24"/>
          <w:szCs w:val="24"/>
        </w:rPr>
        <w:t>ț</w:t>
      </w:r>
      <w:r w:rsidRPr="00FB0589">
        <w:rPr>
          <w:rFonts w:ascii="Arial" w:hAnsi="Arial" w:cs="Arial"/>
          <w:b/>
          <w:i/>
          <w:sz w:val="24"/>
          <w:szCs w:val="24"/>
        </w:rPr>
        <w:t>ia,</w:t>
      </w:r>
      <w:r w:rsidRPr="00FB0589">
        <w:rPr>
          <w:rFonts w:ascii="Arial" w:hAnsi="Arial" w:cs="Arial"/>
          <w:sz w:val="24"/>
          <w:szCs w:val="24"/>
        </w:rPr>
        <w:t xml:space="preserve"> atât cea </w:t>
      </w:r>
      <w:r w:rsidRPr="00FB0589">
        <w:rPr>
          <w:rFonts w:ascii="Arial" w:hAnsi="Arial" w:cs="Arial"/>
          <w:b/>
          <w:sz w:val="24"/>
          <w:szCs w:val="24"/>
        </w:rPr>
        <w:t>intern</w:t>
      </w:r>
      <w:r>
        <w:rPr>
          <w:rFonts w:ascii="Arial" w:hAnsi="Arial" w:cs="Arial"/>
          <w:b/>
          <w:sz w:val="24"/>
          <w:szCs w:val="24"/>
        </w:rPr>
        <w:t>ă</w:t>
      </w:r>
      <w:r w:rsidRPr="00FB0589">
        <w:rPr>
          <w:rFonts w:ascii="Arial" w:hAnsi="Arial" w:cs="Arial"/>
          <w:sz w:val="24"/>
          <w:szCs w:val="24"/>
        </w:rPr>
        <w:t xml:space="preserve">, cât </w:t>
      </w:r>
      <w:r w:rsidR="001F58C7">
        <w:rPr>
          <w:rFonts w:ascii="Arial" w:hAnsi="Arial" w:cs="Arial"/>
          <w:sz w:val="24"/>
          <w:szCs w:val="24"/>
        </w:rPr>
        <w:t>ș</w:t>
      </w:r>
      <w:r w:rsidRPr="00FB0589">
        <w:rPr>
          <w:rFonts w:ascii="Arial" w:hAnsi="Arial" w:cs="Arial"/>
          <w:sz w:val="24"/>
          <w:szCs w:val="24"/>
        </w:rPr>
        <w:t xml:space="preserve">i cea </w:t>
      </w:r>
      <w:r w:rsidRPr="00FB0589">
        <w:rPr>
          <w:rFonts w:ascii="Arial" w:hAnsi="Arial" w:cs="Arial"/>
          <w:b/>
          <w:sz w:val="24"/>
          <w:szCs w:val="24"/>
        </w:rPr>
        <w:t>extern</w:t>
      </w:r>
      <w:r>
        <w:rPr>
          <w:rFonts w:ascii="Arial" w:hAnsi="Arial" w:cs="Arial"/>
          <w:b/>
          <w:sz w:val="24"/>
          <w:szCs w:val="24"/>
        </w:rPr>
        <w:t>ă</w:t>
      </w:r>
      <w:r w:rsidRPr="00FB0589">
        <w:rPr>
          <w:rFonts w:ascii="Arial" w:hAnsi="Arial" w:cs="Arial"/>
          <w:b/>
          <w:sz w:val="24"/>
          <w:szCs w:val="24"/>
        </w:rPr>
        <w:t>.</w:t>
      </w:r>
      <w:r w:rsidRPr="00FB0589">
        <w:rPr>
          <w:rFonts w:ascii="Arial" w:hAnsi="Arial" w:cs="Arial"/>
          <w:sz w:val="24"/>
          <w:szCs w:val="24"/>
        </w:rPr>
        <w:t xml:space="preserve"> Muta</w:t>
      </w:r>
      <w:r w:rsidR="001F58C7">
        <w:rPr>
          <w:rFonts w:ascii="Arial" w:hAnsi="Arial" w:cs="Arial"/>
          <w:sz w:val="24"/>
          <w:szCs w:val="24"/>
        </w:rPr>
        <w:t>ț</w:t>
      </w:r>
      <w:r w:rsidRPr="00FB0589">
        <w:rPr>
          <w:rFonts w:ascii="Arial" w:hAnsi="Arial" w:cs="Arial"/>
          <w:sz w:val="24"/>
          <w:szCs w:val="24"/>
        </w:rPr>
        <w:t xml:space="preserve">iile din structura </w:t>
      </w:r>
      <w:proofErr w:type="spellStart"/>
      <w:r w:rsidRPr="00FB0589">
        <w:rPr>
          <w:rFonts w:ascii="Arial" w:hAnsi="Arial" w:cs="Arial"/>
          <w:sz w:val="24"/>
          <w:szCs w:val="24"/>
        </w:rPr>
        <w:t>socio</w:t>
      </w:r>
      <w:proofErr w:type="spellEnd"/>
      <w:r w:rsidRPr="00FB0589">
        <w:rPr>
          <w:rFonts w:ascii="Arial" w:hAnsi="Arial" w:cs="Arial"/>
          <w:sz w:val="24"/>
          <w:szCs w:val="24"/>
        </w:rPr>
        <w:t>-economic</w:t>
      </w:r>
      <w:r>
        <w:rPr>
          <w:rFonts w:ascii="Arial" w:hAnsi="Arial" w:cs="Arial"/>
          <w:sz w:val="24"/>
          <w:szCs w:val="24"/>
        </w:rPr>
        <w:t>ă</w:t>
      </w:r>
      <w:r w:rsidRPr="00FB0589">
        <w:rPr>
          <w:rFonts w:ascii="Arial" w:hAnsi="Arial" w:cs="Arial"/>
          <w:sz w:val="24"/>
          <w:szCs w:val="24"/>
        </w:rPr>
        <w:t xml:space="preserve"> a României au determinat o intens</w:t>
      </w:r>
      <w:r>
        <w:rPr>
          <w:rFonts w:ascii="Arial" w:hAnsi="Arial" w:cs="Arial"/>
          <w:sz w:val="24"/>
          <w:szCs w:val="24"/>
        </w:rPr>
        <w:t>ă</w:t>
      </w:r>
      <w:r w:rsidRPr="00FB0589">
        <w:rPr>
          <w:rFonts w:ascii="Arial" w:hAnsi="Arial" w:cs="Arial"/>
          <w:sz w:val="24"/>
          <w:szCs w:val="24"/>
        </w:rPr>
        <w:t xml:space="preserve"> mobilitate teritorial</w:t>
      </w:r>
      <w:r>
        <w:rPr>
          <w:rFonts w:ascii="Arial" w:hAnsi="Arial" w:cs="Arial"/>
          <w:sz w:val="24"/>
          <w:szCs w:val="24"/>
        </w:rPr>
        <w:t>ă</w:t>
      </w:r>
      <w:r w:rsidRPr="00FB0589">
        <w:rPr>
          <w:rFonts w:ascii="Arial" w:hAnsi="Arial" w:cs="Arial"/>
          <w:sz w:val="24"/>
          <w:szCs w:val="24"/>
        </w:rPr>
        <w:t xml:space="preserve"> a popula</w:t>
      </w:r>
      <w:r w:rsidR="001F58C7">
        <w:rPr>
          <w:rFonts w:ascii="Arial" w:hAnsi="Arial" w:cs="Arial"/>
          <w:sz w:val="24"/>
          <w:szCs w:val="24"/>
        </w:rPr>
        <w:t>ț</w:t>
      </w:r>
      <w:r w:rsidRPr="00FB0589">
        <w:rPr>
          <w:rFonts w:ascii="Arial" w:hAnsi="Arial" w:cs="Arial"/>
          <w:sz w:val="24"/>
          <w:szCs w:val="24"/>
        </w:rPr>
        <w:t>iei, cu consecin</w:t>
      </w:r>
      <w:r w:rsidR="001F58C7">
        <w:rPr>
          <w:rFonts w:ascii="Arial" w:hAnsi="Arial" w:cs="Arial"/>
          <w:sz w:val="24"/>
          <w:szCs w:val="24"/>
        </w:rPr>
        <w:t>ț</w:t>
      </w:r>
      <w:r w:rsidRPr="00FB0589">
        <w:rPr>
          <w:rFonts w:ascii="Arial" w:hAnsi="Arial" w:cs="Arial"/>
          <w:sz w:val="24"/>
          <w:szCs w:val="24"/>
        </w:rPr>
        <w:t>e directe în modificarea num</w:t>
      </w:r>
      <w:r>
        <w:rPr>
          <w:rFonts w:ascii="Arial" w:hAnsi="Arial" w:cs="Arial"/>
          <w:sz w:val="24"/>
          <w:szCs w:val="24"/>
        </w:rPr>
        <w:t>ă</w:t>
      </w:r>
      <w:r w:rsidRPr="00FB0589">
        <w:rPr>
          <w:rFonts w:ascii="Arial" w:hAnsi="Arial" w:cs="Arial"/>
          <w:sz w:val="24"/>
          <w:szCs w:val="24"/>
        </w:rPr>
        <w:t xml:space="preserve">rului </w:t>
      </w:r>
      <w:r w:rsidR="001F58C7">
        <w:rPr>
          <w:rFonts w:ascii="Arial" w:hAnsi="Arial" w:cs="Arial"/>
          <w:sz w:val="24"/>
          <w:szCs w:val="24"/>
        </w:rPr>
        <w:t>ș</w:t>
      </w:r>
      <w:r w:rsidRPr="00FB0589">
        <w:rPr>
          <w:rFonts w:ascii="Arial" w:hAnsi="Arial" w:cs="Arial"/>
          <w:sz w:val="24"/>
          <w:szCs w:val="24"/>
        </w:rPr>
        <w:t xml:space="preserve">i structurii </w:t>
      </w:r>
      <w:proofErr w:type="spellStart"/>
      <w:r w:rsidRPr="00FB0589">
        <w:rPr>
          <w:rFonts w:ascii="Arial" w:hAnsi="Arial" w:cs="Arial"/>
          <w:sz w:val="24"/>
          <w:szCs w:val="24"/>
        </w:rPr>
        <w:t>socio</w:t>
      </w:r>
      <w:proofErr w:type="spellEnd"/>
      <w:r w:rsidRPr="00FB0589">
        <w:rPr>
          <w:rFonts w:ascii="Arial" w:hAnsi="Arial" w:cs="Arial"/>
          <w:sz w:val="24"/>
          <w:szCs w:val="24"/>
        </w:rPr>
        <w:t>-demografice a popula</w:t>
      </w:r>
      <w:r w:rsidR="001F58C7">
        <w:rPr>
          <w:rFonts w:ascii="Arial" w:hAnsi="Arial" w:cs="Arial"/>
          <w:sz w:val="24"/>
          <w:szCs w:val="24"/>
        </w:rPr>
        <w:t>ț</w:t>
      </w:r>
      <w:r w:rsidRPr="00FB0589">
        <w:rPr>
          <w:rFonts w:ascii="Arial" w:hAnsi="Arial" w:cs="Arial"/>
          <w:sz w:val="24"/>
          <w:szCs w:val="24"/>
        </w:rPr>
        <w:t>iei în profil teritorial. În cadrul migra</w:t>
      </w:r>
      <w:r w:rsidR="001F58C7">
        <w:rPr>
          <w:rFonts w:ascii="Arial" w:hAnsi="Arial" w:cs="Arial"/>
          <w:sz w:val="24"/>
          <w:szCs w:val="24"/>
        </w:rPr>
        <w:t>ț</w:t>
      </w:r>
      <w:r w:rsidRPr="00FB0589">
        <w:rPr>
          <w:rFonts w:ascii="Arial" w:hAnsi="Arial" w:cs="Arial"/>
          <w:sz w:val="24"/>
          <w:szCs w:val="24"/>
        </w:rPr>
        <w:t>iei interne, fluxul urban-rural merit</w:t>
      </w:r>
      <w:r>
        <w:rPr>
          <w:rFonts w:ascii="Arial" w:hAnsi="Arial" w:cs="Arial"/>
          <w:sz w:val="24"/>
          <w:szCs w:val="24"/>
        </w:rPr>
        <w:t>ă</w:t>
      </w:r>
      <w:r w:rsidRPr="00FB0589">
        <w:rPr>
          <w:rFonts w:ascii="Arial" w:hAnsi="Arial" w:cs="Arial"/>
          <w:sz w:val="24"/>
          <w:szCs w:val="24"/>
        </w:rPr>
        <w:t xml:space="preserve"> o </w:t>
      </w:r>
      <w:r w:rsidRPr="00404A08">
        <w:rPr>
          <w:rFonts w:ascii="Arial" w:hAnsi="Arial" w:cs="Arial"/>
          <w:sz w:val="24"/>
          <w:szCs w:val="24"/>
        </w:rPr>
        <w:t>men</w:t>
      </w:r>
      <w:r w:rsidR="001F58C7">
        <w:rPr>
          <w:rFonts w:ascii="Arial" w:hAnsi="Arial" w:cs="Arial"/>
          <w:sz w:val="24"/>
          <w:szCs w:val="24"/>
        </w:rPr>
        <w:t>ț</w:t>
      </w:r>
      <w:r w:rsidRPr="00404A08">
        <w:rPr>
          <w:rFonts w:ascii="Arial" w:hAnsi="Arial" w:cs="Arial"/>
          <w:sz w:val="24"/>
          <w:szCs w:val="24"/>
        </w:rPr>
        <w:t>iune deosebită, fiind cel care de</w:t>
      </w:r>
      <w:r w:rsidR="001F58C7">
        <w:rPr>
          <w:rFonts w:ascii="Arial" w:hAnsi="Arial" w:cs="Arial"/>
          <w:sz w:val="24"/>
          <w:szCs w:val="24"/>
        </w:rPr>
        <w:t>ț</w:t>
      </w:r>
      <w:r w:rsidRPr="00404A08">
        <w:rPr>
          <w:rFonts w:ascii="Arial" w:hAnsi="Arial" w:cs="Arial"/>
          <w:sz w:val="24"/>
          <w:szCs w:val="24"/>
        </w:rPr>
        <w:t>ine cea mai mare pondere în cadrul acesteia.  Referitor la segmentul de popula</w:t>
      </w:r>
      <w:r w:rsidR="001F58C7">
        <w:rPr>
          <w:rFonts w:ascii="Arial" w:hAnsi="Arial" w:cs="Arial"/>
          <w:sz w:val="24"/>
          <w:szCs w:val="24"/>
        </w:rPr>
        <w:t>ț</w:t>
      </w:r>
      <w:r w:rsidRPr="00404A08">
        <w:rPr>
          <w:rFonts w:ascii="Arial" w:hAnsi="Arial" w:cs="Arial"/>
          <w:sz w:val="24"/>
          <w:szCs w:val="24"/>
        </w:rPr>
        <w:t>ie care este mai dispusă la modificarea domiciliului, se constată o migrare a popula</w:t>
      </w:r>
      <w:r w:rsidR="001F58C7">
        <w:rPr>
          <w:rFonts w:ascii="Arial" w:hAnsi="Arial" w:cs="Arial"/>
          <w:sz w:val="24"/>
          <w:szCs w:val="24"/>
        </w:rPr>
        <w:t>ț</w:t>
      </w:r>
      <w:r w:rsidRPr="00404A08">
        <w:rPr>
          <w:rFonts w:ascii="Arial" w:hAnsi="Arial" w:cs="Arial"/>
          <w:sz w:val="24"/>
          <w:szCs w:val="24"/>
        </w:rPr>
        <w:t>iei de la ora</w:t>
      </w:r>
      <w:r w:rsidR="001F58C7">
        <w:rPr>
          <w:rFonts w:ascii="Arial" w:hAnsi="Arial" w:cs="Arial"/>
          <w:sz w:val="24"/>
          <w:szCs w:val="24"/>
        </w:rPr>
        <w:t>ș</w:t>
      </w:r>
      <w:r w:rsidRPr="00404A08">
        <w:rPr>
          <w:rFonts w:ascii="Arial" w:hAnsi="Arial" w:cs="Arial"/>
          <w:sz w:val="24"/>
          <w:szCs w:val="24"/>
        </w:rPr>
        <w:t>e la sate.</w:t>
      </w:r>
    </w:p>
    <w:p w:rsidR="00C731CA" w:rsidRDefault="00F973A3" w:rsidP="00C731CA">
      <w:pPr>
        <w:spacing w:line="360" w:lineRule="auto"/>
        <w:rPr>
          <w:rFonts w:ascii="Arial" w:hAnsi="Arial" w:cs="Arial"/>
          <w:sz w:val="24"/>
          <w:szCs w:val="24"/>
        </w:rPr>
      </w:pPr>
      <w:r w:rsidRPr="00404A08">
        <w:rPr>
          <w:rFonts w:ascii="Arial" w:hAnsi="Arial" w:cs="Arial"/>
          <w:sz w:val="24"/>
          <w:szCs w:val="24"/>
        </w:rPr>
        <w:t xml:space="preserve"> </w:t>
      </w:r>
      <w:r w:rsidR="00C731CA" w:rsidRPr="00C731CA">
        <w:rPr>
          <w:rFonts w:ascii="Arial" w:hAnsi="Arial" w:cs="Arial"/>
          <w:sz w:val="24"/>
          <w:szCs w:val="24"/>
        </w:rPr>
        <w:t>Tipuri de migra</w:t>
      </w:r>
      <w:r w:rsidR="001F58C7">
        <w:rPr>
          <w:rFonts w:ascii="Arial" w:hAnsi="Arial" w:cs="Arial"/>
          <w:sz w:val="24"/>
          <w:szCs w:val="24"/>
        </w:rPr>
        <w:t>ț</w:t>
      </w:r>
      <w:r w:rsidR="00C731CA" w:rsidRPr="00C731CA">
        <w:rPr>
          <w:rFonts w:ascii="Arial" w:hAnsi="Arial" w:cs="Arial"/>
          <w:sz w:val="24"/>
          <w:szCs w:val="24"/>
        </w:rPr>
        <w:t>ie</w:t>
      </w:r>
      <w:r w:rsidR="00C731CA">
        <w:rPr>
          <w:rFonts w:ascii="Arial" w:hAnsi="Arial" w:cs="Arial"/>
          <w:sz w:val="24"/>
          <w:szCs w:val="24"/>
        </w:rPr>
        <w:t xml:space="preserve">. </w:t>
      </w:r>
      <w:r w:rsidR="00C731CA" w:rsidRPr="00C731CA">
        <w:rPr>
          <w:rFonts w:ascii="Arial" w:hAnsi="Arial" w:cs="Arial"/>
          <w:sz w:val="24"/>
          <w:szCs w:val="24"/>
        </w:rPr>
        <w:t xml:space="preserve"> În func</w:t>
      </w:r>
      <w:r w:rsidR="001F58C7">
        <w:rPr>
          <w:rFonts w:ascii="Arial" w:hAnsi="Arial" w:cs="Arial"/>
          <w:sz w:val="24"/>
          <w:szCs w:val="24"/>
        </w:rPr>
        <w:t>ț</w:t>
      </w:r>
      <w:r w:rsidR="00C731CA" w:rsidRPr="00C731CA">
        <w:rPr>
          <w:rFonts w:ascii="Arial" w:hAnsi="Arial" w:cs="Arial"/>
          <w:sz w:val="24"/>
          <w:szCs w:val="24"/>
        </w:rPr>
        <w:t>ie de anumite criterii, se disting următoarele tipuri de migra</w:t>
      </w:r>
      <w:r w:rsidR="001F58C7">
        <w:rPr>
          <w:rFonts w:ascii="Arial" w:hAnsi="Arial" w:cs="Arial"/>
          <w:sz w:val="24"/>
          <w:szCs w:val="24"/>
        </w:rPr>
        <w:t>ț</w:t>
      </w:r>
      <w:r w:rsidR="00C731CA" w:rsidRPr="00C731CA">
        <w:rPr>
          <w:rFonts w:ascii="Arial" w:hAnsi="Arial" w:cs="Arial"/>
          <w:sz w:val="24"/>
          <w:szCs w:val="24"/>
        </w:rPr>
        <w:t xml:space="preserve">ie: </w:t>
      </w:r>
    </w:p>
    <w:p w:rsidR="00C731CA" w:rsidRDefault="00C731CA" w:rsidP="00C731CA">
      <w:pPr>
        <w:spacing w:line="360" w:lineRule="auto"/>
        <w:rPr>
          <w:rFonts w:ascii="Arial" w:hAnsi="Arial" w:cs="Arial"/>
          <w:sz w:val="24"/>
          <w:szCs w:val="24"/>
        </w:rPr>
      </w:pPr>
      <w:r w:rsidRPr="00C731CA">
        <w:rPr>
          <w:rFonts w:ascii="Arial" w:hAnsi="Arial" w:cs="Arial"/>
          <w:sz w:val="24"/>
          <w:szCs w:val="24"/>
        </w:rPr>
        <w:lastRenderedPageBreak/>
        <w:t>• după aspectul teritorial: migra</w:t>
      </w:r>
      <w:r w:rsidR="001F58C7">
        <w:rPr>
          <w:rFonts w:ascii="Arial" w:hAnsi="Arial" w:cs="Arial"/>
          <w:sz w:val="24"/>
          <w:szCs w:val="24"/>
        </w:rPr>
        <w:t>ț</w:t>
      </w:r>
      <w:r w:rsidRPr="00C731CA">
        <w:rPr>
          <w:rFonts w:ascii="Arial" w:hAnsi="Arial" w:cs="Arial"/>
          <w:sz w:val="24"/>
          <w:szCs w:val="24"/>
        </w:rPr>
        <w:t>ie internă, atunci când deplasarea se face în interiorul grani</w:t>
      </w:r>
      <w:r w:rsidR="001F58C7">
        <w:rPr>
          <w:rFonts w:ascii="Arial" w:hAnsi="Arial" w:cs="Arial"/>
          <w:sz w:val="24"/>
          <w:szCs w:val="24"/>
        </w:rPr>
        <w:t>ț</w:t>
      </w:r>
      <w:r w:rsidRPr="00C731CA">
        <w:rPr>
          <w:rFonts w:ascii="Arial" w:hAnsi="Arial" w:cs="Arial"/>
          <w:sz w:val="24"/>
          <w:szCs w:val="24"/>
        </w:rPr>
        <w:t>elor, sau migra</w:t>
      </w:r>
      <w:r w:rsidR="001F58C7">
        <w:rPr>
          <w:rFonts w:ascii="Arial" w:hAnsi="Arial" w:cs="Arial"/>
          <w:sz w:val="24"/>
          <w:szCs w:val="24"/>
        </w:rPr>
        <w:t>ț</w:t>
      </w:r>
      <w:r w:rsidRPr="00C731CA">
        <w:rPr>
          <w:rFonts w:ascii="Arial" w:hAnsi="Arial" w:cs="Arial"/>
          <w:sz w:val="24"/>
          <w:szCs w:val="24"/>
        </w:rPr>
        <w:t>ie interna</w:t>
      </w:r>
      <w:r w:rsidR="001F58C7">
        <w:rPr>
          <w:rFonts w:ascii="Arial" w:hAnsi="Arial" w:cs="Arial"/>
          <w:sz w:val="24"/>
          <w:szCs w:val="24"/>
        </w:rPr>
        <w:t>ț</w:t>
      </w:r>
      <w:r w:rsidRPr="00C731CA">
        <w:rPr>
          <w:rFonts w:ascii="Arial" w:hAnsi="Arial" w:cs="Arial"/>
          <w:sz w:val="24"/>
          <w:szCs w:val="24"/>
        </w:rPr>
        <w:t xml:space="preserve">ională, care presupune trecerea frontierei; </w:t>
      </w:r>
    </w:p>
    <w:p w:rsidR="00C731CA" w:rsidRDefault="00C731CA" w:rsidP="00C731CA">
      <w:pPr>
        <w:spacing w:line="360" w:lineRule="auto"/>
        <w:rPr>
          <w:rFonts w:ascii="Arial" w:hAnsi="Arial" w:cs="Arial"/>
          <w:sz w:val="24"/>
          <w:szCs w:val="24"/>
        </w:rPr>
      </w:pPr>
      <w:r w:rsidRPr="00C731CA">
        <w:rPr>
          <w:rFonts w:ascii="Arial" w:hAnsi="Arial" w:cs="Arial"/>
          <w:sz w:val="24"/>
          <w:szCs w:val="24"/>
        </w:rPr>
        <w:t>• după factorul de timp: migra</w:t>
      </w:r>
      <w:r w:rsidR="001F58C7">
        <w:rPr>
          <w:rFonts w:ascii="Arial" w:hAnsi="Arial" w:cs="Arial"/>
          <w:sz w:val="24"/>
          <w:szCs w:val="24"/>
        </w:rPr>
        <w:t>ț</w:t>
      </w:r>
      <w:r w:rsidRPr="00C731CA">
        <w:rPr>
          <w:rFonts w:ascii="Arial" w:hAnsi="Arial" w:cs="Arial"/>
          <w:sz w:val="24"/>
          <w:szCs w:val="24"/>
        </w:rPr>
        <w:t>ie permanentă sau migra</w:t>
      </w:r>
      <w:r w:rsidR="001F58C7">
        <w:rPr>
          <w:rFonts w:ascii="Arial" w:hAnsi="Arial" w:cs="Arial"/>
          <w:sz w:val="24"/>
          <w:szCs w:val="24"/>
        </w:rPr>
        <w:t>ț</w:t>
      </w:r>
      <w:r w:rsidRPr="00C731CA">
        <w:rPr>
          <w:rFonts w:ascii="Arial" w:hAnsi="Arial" w:cs="Arial"/>
          <w:sz w:val="24"/>
          <w:szCs w:val="24"/>
        </w:rPr>
        <w:t xml:space="preserve">ie temporară; </w:t>
      </w:r>
    </w:p>
    <w:p w:rsidR="00C731CA" w:rsidRDefault="00C731CA" w:rsidP="00C731CA">
      <w:pPr>
        <w:spacing w:line="360" w:lineRule="auto"/>
        <w:rPr>
          <w:rFonts w:ascii="Arial" w:hAnsi="Arial" w:cs="Arial"/>
          <w:sz w:val="24"/>
          <w:szCs w:val="24"/>
        </w:rPr>
      </w:pPr>
      <w:r w:rsidRPr="00C731CA">
        <w:rPr>
          <w:rFonts w:ascii="Arial" w:hAnsi="Arial" w:cs="Arial"/>
          <w:sz w:val="24"/>
          <w:szCs w:val="24"/>
        </w:rPr>
        <w:t>• după motiva</w:t>
      </w:r>
      <w:r w:rsidR="001F58C7">
        <w:rPr>
          <w:rFonts w:ascii="Arial" w:hAnsi="Arial" w:cs="Arial"/>
          <w:sz w:val="24"/>
          <w:szCs w:val="24"/>
        </w:rPr>
        <w:t>ț</w:t>
      </w:r>
      <w:r w:rsidRPr="00C731CA">
        <w:rPr>
          <w:rFonts w:ascii="Arial" w:hAnsi="Arial" w:cs="Arial"/>
          <w:sz w:val="24"/>
          <w:szCs w:val="24"/>
        </w:rPr>
        <w:t>ie: migra</w:t>
      </w:r>
      <w:r w:rsidR="001F58C7">
        <w:rPr>
          <w:rFonts w:ascii="Arial" w:hAnsi="Arial" w:cs="Arial"/>
          <w:sz w:val="24"/>
          <w:szCs w:val="24"/>
        </w:rPr>
        <w:t>ț</w:t>
      </w:r>
      <w:r w:rsidRPr="00C731CA">
        <w:rPr>
          <w:rFonts w:ascii="Arial" w:hAnsi="Arial" w:cs="Arial"/>
          <w:sz w:val="24"/>
          <w:szCs w:val="24"/>
        </w:rPr>
        <w:t>ie voluntară, pentru muncă sau din motive economice, sau migra</w:t>
      </w:r>
      <w:r w:rsidR="001F58C7">
        <w:rPr>
          <w:rFonts w:ascii="Arial" w:hAnsi="Arial" w:cs="Arial"/>
          <w:sz w:val="24"/>
          <w:szCs w:val="24"/>
        </w:rPr>
        <w:t>ț</w:t>
      </w:r>
      <w:r w:rsidRPr="00C731CA">
        <w:rPr>
          <w:rFonts w:ascii="Arial" w:hAnsi="Arial" w:cs="Arial"/>
          <w:sz w:val="24"/>
          <w:szCs w:val="24"/>
        </w:rPr>
        <w:t>ie for</w:t>
      </w:r>
      <w:r w:rsidR="001F58C7">
        <w:rPr>
          <w:rFonts w:ascii="Arial" w:hAnsi="Arial" w:cs="Arial"/>
          <w:sz w:val="24"/>
          <w:szCs w:val="24"/>
        </w:rPr>
        <w:t>ț</w:t>
      </w:r>
      <w:r w:rsidRPr="00C731CA">
        <w:rPr>
          <w:rFonts w:ascii="Arial" w:hAnsi="Arial" w:cs="Arial"/>
          <w:sz w:val="24"/>
          <w:szCs w:val="24"/>
        </w:rPr>
        <w:t>ată de calamită</w:t>
      </w:r>
      <w:r w:rsidR="001F58C7">
        <w:rPr>
          <w:rFonts w:ascii="Arial" w:hAnsi="Arial" w:cs="Arial"/>
          <w:sz w:val="24"/>
          <w:szCs w:val="24"/>
        </w:rPr>
        <w:t>ț</w:t>
      </w:r>
      <w:r w:rsidRPr="00C731CA">
        <w:rPr>
          <w:rFonts w:ascii="Arial" w:hAnsi="Arial" w:cs="Arial"/>
          <w:sz w:val="24"/>
          <w:szCs w:val="24"/>
        </w:rPr>
        <w:t>i naturale, de persecu</w:t>
      </w:r>
      <w:r w:rsidR="001F58C7">
        <w:rPr>
          <w:rFonts w:ascii="Arial" w:hAnsi="Arial" w:cs="Arial"/>
          <w:sz w:val="24"/>
          <w:szCs w:val="24"/>
        </w:rPr>
        <w:t>ț</w:t>
      </w:r>
      <w:r w:rsidRPr="00C731CA">
        <w:rPr>
          <w:rFonts w:ascii="Arial" w:hAnsi="Arial" w:cs="Arial"/>
          <w:sz w:val="24"/>
          <w:szCs w:val="24"/>
        </w:rPr>
        <w:t xml:space="preserve">ii politice, religioase, sau de războaie; </w:t>
      </w:r>
    </w:p>
    <w:p w:rsidR="00F973A3" w:rsidRPr="00404A08" w:rsidRDefault="00C731CA" w:rsidP="00C731CA">
      <w:pPr>
        <w:spacing w:line="360" w:lineRule="auto"/>
        <w:rPr>
          <w:rFonts w:ascii="Arial" w:hAnsi="Arial" w:cs="Arial"/>
          <w:sz w:val="24"/>
          <w:szCs w:val="24"/>
        </w:rPr>
      </w:pPr>
      <w:r w:rsidRPr="00C731CA">
        <w:rPr>
          <w:rFonts w:ascii="Arial" w:hAnsi="Arial" w:cs="Arial"/>
          <w:sz w:val="24"/>
          <w:szCs w:val="24"/>
        </w:rPr>
        <w:t>• după mijloacele folosite: migra</w:t>
      </w:r>
      <w:r w:rsidR="001F58C7">
        <w:rPr>
          <w:rFonts w:ascii="Arial" w:hAnsi="Arial" w:cs="Arial"/>
          <w:sz w:val="24"/>
          <w:szCs w:val="24"/>
        </w:rPr>
        <w:t>ț</w:t>
      </w:r>
      <w:r w:rsidRPr="00C731CA">
        <w:rPr>
          <w:rFonts w:ascii="Arial" w:hAnsi="Arial" w:cs="Arial"/>
          <w:sz w:val="24"/>
          <w:szCs w:val="24"/>
        </w:rPr>
        <w:t>ie reglementată sau ilegală.</w:t>
      </w:r>
    </w:p>
    <w:p w:rsidR="00F973A3" w:rsidRPr="00404A08" w:rsidRDefault="00F973A3" w:rsidP="00FB5C61">
      <w:pPr>
        <w:spacing w:line="360" w:lineRule="auto"/>
        <w:ind w:firstLine="567"/>
        <w:rPr>
          <w:rFonts w:ascii="Arial" w:hAnsi="Arial" w:cs="Arial"/>
          <w:sz w:val="24"/>
          <w:szCs w:val="24"/>
        </w:rPr>
      </w:pPr>
      <w:r w:rsidRPr="00404A08">
        <w:rPr>
          <w:rFonts w:ascii="Arial" w:hAnsi="Arial" w:cs="Arial"/>
          <w:sz w:val="24"/>
          <w:szCs w:val="24"/>
        </w:rPr>
        <w:t>Conform datelor furnizate de Institutul Na</w:t>
      </w:r>
      <w:r w:rsidR="001F58C7">
        <w:rPr>
          <w:rFonts w:ascii="Arial" w:hAnsi="Arial" w:cs="Arial"/>
          <w:sz w:val="24"/>
          <w:szCs w:val="24"/>
        </w:rPr>
        <w:t>ț</w:t>
      </w:r>
      <w:r w:rsidRPr="00404A08">
        <w:rPr>
          <w:rFonts w:ascii="Arial" w:hAnsi="Arial" w:cs="Arial"/>
          <w:sz w:val="24"/>
          <w:szCs w:val="24"/>
        </w:rPr>
        <w:t>ional de Statistică –  Baza de date TEMPO, migra</w:t>
      </w:r>
      <w:r w:rsidR="001F58C7">
        <w:rPr>
          <w:rFonts w:ascii="Arial" w:hAnsi="Arial" w:cs="Arial"/>
          <w:sz w:val="24"/>
          <w:szCs w:val="24"/>
        </w:rPr>
        <w:t>ț</w:t>
      </w:r>
      <w:r w:rsidRPr="00404A08">
        <w:rPr>
          <w:rFonts w:ascii="Arial" w:hAnsi="Arial" w:cs="Arial"/>
          <w:sz w:val="24"/>
          <w:szCs w:val="24"/>
        </w:rPr>
        <w:t>ia popula</w:t>
      </w:r>
      <w:r w:rsidR="001F58C7">
        <w:rPr>
          <w:rFonts w:ascii="Arial" w:hAnsi="Arial" w:cs="Arial"/>
          <w:sz w:val="24"/>
          <w:szCs w:val="24"/>
        </w:rPr>
        <w:t>ț</w:t>
      </w:r>
      <w:r w:rsidRPr="00404A08">
        <w:rPr>
          <w:rFonts w:ascii="Arial" w:hAnsi="Arial" w:cs="Arial"/>
          <w:sz w:val="24"/>
          <w:szCs w:val="24"/>
        </w:rPr>
        <w:t xml:space="preserve">iei în interiorul Regiunii </w:t>
      </w:r>
      <w:r w:rsidRPr="00404A08">
        <w:rPr>
          <w:rFonts w:ascii="Arial" w:hAnsi="Arial" w:cs="Arial"/>
          <w:b/>
          <w:sz w:val="24"/>
          <w:szCs w:val="24"/>
        </w:rPr>
        <w:t>Sud Muntenia</w:t>
      </w:r>
      <w:r w:rsidRPr="00404A08">
        <w:rPr>
          <w:rFonts w:ascii="Arial" w:hAnsi="Arial" w:cs="Arial"/>
          <w:sz w:val="24"/>
          <w:szCs w:val="24"/>
        </w:rPr>
        <w:t xml:space="preserve">, interregională </w:t>
      </w:r>
      <w:r w:rsidR="001F58C7">
        <w:rPr>
          <w:rFonts w:ascii="Arial" w:hAnsi="Arial" w:cs="Arial"/>
          <w:sz w:val="24"/>
          <w:szCs w:val="24"/>
        </w:rPr>
        <w:t>ș</w:t>
      </w:r>
      <w:r w:rsidRPr="00404A08">
        <w:rPr>
          <w:rFonts w:ascii="Arial" w:hAnsi="Arial" w:cs="Arial"/>
          <w:sz w:val="24"/>
          <w:szCs w:val="24"/>
        </w:rPr>
        <w:t>i externă, în anul 201</w:t>
      </w:r>
      <w:r w:rsidR="00A92526">
        <w:rPr>
          <w:rFonts w:ascii="Arial" w:hAnsi="Arial" w:cs="Arial"/>
          <w:sz w:val="24"/>
          <w:szCs w:val="24"/>
        </w:rPr>
        <w:t>6</w:t>
      </w:r>
      <w:r w:rsidRPr="00404A08">
        <w:rPr>
          <w:rFonts w:ascii="Arial" w:hAnsi="Arial" w:cs="Arial"/>
          <w:sz w:val="24"/>
          <w:szCs w:val="24"/>
        </w:rPr>
        <w:t xml:space="preserve">, prezintă un sold </w:t>
      </w:r>
      <w:proofErr w:type="spellStart"/>
      <w:r w:rsidRPr="00404A08">
        <w:rPr>
          <w:rFonts w:ascii="Arial" w:hAnsi="Arial" w:cs="Arial"/>
          <w:sz w:val="24"/>
          <w:szCs w:val="24"/>
        </w:rPr>
        <w:t>migratoriu</w:t>
      </w:r>
      <w:proofErr w:type="spellEnd"/>
      <w:r w:rsidRPr="00404A08">
        <w:rPr>
          <w:rFonts w:ascii="Arial" w:hAnsi="Arial" w:cs="Arial"/>
          <w:sz w:val="24"/>
          <w:szCs w:val="24"/>
        </w:rPr>
        <w:t xml:space="preserve"> negativ (-4572  persoane). </w:t>
      </w:r>
    </w:p>
    <w:p w:rsidR="00F973A3" w:rsidRPr="00B217CE" w:rsidRDefault="00F973A3" w:rsidP="00FB5C61">
      <w:pPr>
        <w:spacing w:line="360" w:lineRule="auto"/>
        <w:ind w:firstLine="567"/>
        <w:rPr>
          <w:rFonts w:ascii="Arial" w:hAnsi="Arial" w:cs="Arial"/>
          <w:sz w:val="24"/>
          <w:szCs w:val="24"/>
        </w:rPr>
      </w:pPr>
      <w:r w:rsidRPr="00B217CE">
        <w:rPr>
          <w:rFonts w:ascii="Arial" w:hAnsi="Arial" w:cs="Arial"/>
          <w:sz w:val="24"/>
          <w:szCs w:val="24"/>
        </w:rPr>
        <w:t xml:space="preserve">Alături de </w:t>
      </w:r>
      <w:r w:rsidRPr="00B217CE">
        <w:rPr>
          <w:rFonts w:ascii="Arial" w:hAnsi="Arial" w:cs="Arial"/>
          <w:b/>
          <w:sz w:val="24"/>
          <w:szCs w:val="24"/>
        </w:rPr>
        <w:t>migra</w:t>
      </w:r>
      <w:r w:rsidR="001F58C7">
        <w:rPr>
          <w:rFonts w:ascii="Arial" w:hAnsi="Arial" w:cs="Arial"/>
          <w:b/>
          <w:sz w:val="24"/>
          <w:szCs w:val="24"/>
        </w:rPr>
        <w:t>ț</w:t>
      </w:r>
      <w:r w:rsidRPr="00B217CE">
        <w:rPr>
          <w:rFonts w:ascii="Arial" w:hAnsi="Arial" w:cs="Arial"/>
          <w:b/>
          <w:sz w:val="24"/>
          <w:szCs w:val="24"/>
        </w:rPr>
        <w:t xml:space="preserve">ia internă </w:t>
      </w:r>
      <w:r w:rsidRPr="00B217CE">
        <w:rPr>
          <w:rFonts w:ascii="Arial" w:hAnsi="Arial" w:cs="Arial"/>
          <w:sz w:val="24"/>
          <w:szCs w:val="24"/>
        </w:rPr>
        <w:t xml:space="preserve">(sold </w:t>
      </w:r>
      <w:r w:rsidR="00A92526" w:rsidRPr="00A92526">
        <w:rPr>
          <w:rFonts w:ascii="Arial" w:hAnsi="Arial" w:cs="Arial"/>
          <w:sz w:val="24"/>
          <w:szCs w:val="24"/>
        </w:rPr>
        <w:t xml:space="preserve">-8393 </w:t>
      </w:r>
      <w:r w:rsidRPr="00B217CE">
        <w:rPr>
          <w:rFonts w:ascii="Arial" w:hAnsi="Arial" w:cs="Arial"/>
          <w:sz w:val="24"/>
          <w:szCs w:val="24"/>
        </w:rPr>
        <w:t>persoane), un factor deosebit de important pentru structura popula</w:t>
      </w:r>
      <w:r w:rsidR="001F58C7">
        <w:rPr>
          <w:rFonts w:ascii="Arial" w:hAnsi="Arial" w:cs="Arial"/>
          <w:sz w:val="24"/>
          <w:szCs w:val="24"/>
        </w:rPr>
        <w:t>ț</w:t>
      </w:r>
      <w:r w:rsidRPr="00B217CE">
        <w:rPr>
          <w:rFonts w:ascii="Arial" w:hAnsi="Arial" w:cs="Arial"/>
          <w:sz w:val="24"/>
          <w:szCs w:val="24"/>
        </w:rPr>
        <w:t xml:space="preserve">iei este </w:t>
      </w:r>
      <w:r w:rsidR="001F58C7">
        <w:rPr>
          <w:rFonts w:ascii="Arial" w:hAnsi="Arial" w:cs="Arial"/>
          <w:sz w:val="24"/>
          <w:szCs w:val="24"/>
        </w:rPr>
        <w:t>ș</w:t>
      </w:r>
      <w:r w:rsidRPr="00B217CE">
        <w:rPr>
          <w:rFonts w:ascii="Arial" w:hAnsi="Arial" w:cs="Arial"/>
          <w:sz w:val="24"/>
          <w:szCs w:val="24"/>
        </w:rPr>
        <w:t xml:space="preserve">i </w:t>
      </w:r>
      <w:r w:rsidRPr="00B217CE">
        <w:rPr>
          <w:rFonts w:ascii="Arial" w:hAnsi="Arial" w:cs="Arial"/>
          <w:b/>
          <w:sz w:val="24"/>
          <w:szCs w:val="24"/>
        </w:rPr>
        <w:t>migra</w:t>
      </w:r>
      <w:r w:rsidR="001F58C7">
        <w:rPr>
          <w:rFonts w:ascii="Arial" w:hAnsi="Arial" w:cs="Arial"/>
          <w:b/>
          <w:sz w:val="24"/>
          <w:szCs w:val="24"/>
        </w:rPr>
        <w:t>ț</w:t>
      </w:r>
      <w:r w:rsidRPr="00B217CE">
        <w:rPr>
          <w:rFonts w:ascii="Arial" w:hAnsi="Arial" w:cs="Arial"/>
          <w:b/>
          <w:sz w:val="24"/>
          <w:szCs w:val="24"/>
        </w:rPr>
        <w:t>ia externă,</w:t>
      </w:r>
      <w:r w:rsidRPr="00B217CE">
        <w:rPr>
          <w:rFonts w:ascii="Arial" w:hAnsi="Arial" w:cs="Arial"/>
          <w:sz w:val="24"/>
          <w:szCs w:val="24"/>
        </w:rPr>
        <w:t xml:space="preserve"> în special în rândul tinerilor </w:t>
      </w:r>
      <w:r w:rsidR="001F58C7">
        <w:rPr>
          <w:rFonts w:ascii="Arial" w:hAnsi="Arial" w:cs="Arial"/>
          <w:sz w:val="24"/>
          <w:szCs w:val="24"/>
        </w:rPr>
        <w:t>ș</w:t>
      </w:r>
      <w:r w:rsidRPr="00B217CE">
        <w:rPr>
          <w:rFonts w:ascii="Arial" w:hAnsi="Arial" w:cs="Arial"/>
          <w:sz w:val="24"/>
          <w:szCs w:val="24"/>
        </w:rPr>
        <w:t>i al persoanelor calificate, care afectează în special jude</w:t>
      </w:r>
      <w:r w:rsidR="001F58C7">
        <w:rPr>
          <w:rFonts w:ascii="Arial" w:hAnsi="Arial" w:cs="Arial"/>
          <w:sz w:val="24"/>
          <w:szCs w:val="24"/>
        </w:rPr>
        <w:t>ț</w:t>
      </w:r>
      <w:r w:rsidRPr="00B217CE">
        <w:rPr>
          <w:rFonts w:ascii="Arial" w:hAnsi="Arial" w:cs="Arial"/>
          <w:sz w:val="24"/>
          <w:szCs w:val="24"/>
        </w:rPr>
        <w:t>ele Arge</w:t>
      </w:r>
      <w:r w:rsidR="001F58C7">
        <w:rPr>
          <w:rFonts w:ascii="Arial" w:hAnsi="Arial" w:cs="Arial"/>
          <w:sz w:val="24"/>
          <w:szCs w:val="24"/>
        </w:rPr>
        <w:t>ș</w:t>
      </w:r>
      <w:r w:rsidR="003F1076">
        <w:rPr>
          <w:rFonts w:ascii="Arial" w:hAnsi="Arial" w:cs="Arial"/>
          <w:sz w:val="24"/>
          <w:szCs w:val="24"/>
        </w:rPr>
        <w:t xml:space="preserve"> (19,3% din numărul emigran</w:t>
      </w:r>
      <w:r w:rsidR="001F58C7">
        <w:rPr>
          <w:rFonts w:ascii="Arial" w:hAnsi="Arial" w:cs="Arial"/>
          <w:sz w:val="24"/>
          <w:szCs w:val="24"/>
        </w:rPr>
        <w:t>ț</w:t>
      </w:r>
      <w:r w:rsidR="003F1076">
        <w:rPr>
          <w:rFonts w:ascii="Arial" w:hAnsi="Arial" w:cs="Arial"/>
          <w:sz w:val="24"/>
          <w:szCs w:val="24"/>
        </w:rPr>
        <w:t>ilor definitivi din regiune)</w:t>
      </w:r>
      <w:r w:rsidRPr="00B217CE">
        <w:rPr>
          <w:rFonts w:ascii="Arial" w:hAnsi="Arial" w:cs="Arial"/>
          <w:sz w:val="24"/>
          <w:szCs w:val="24"/>
        </w:rPr>
        <w:t>, Dâmbovi</w:t>
      </w:r>
      <w:r w:rsidR="001F58C7">
        <w:rPr>
          <w:rFonts w:ascii="Arial" w:hAnsi="Arial" w:cs="Arial"/>
          <w:sz w:val="24"/>
          <w:szCs w:val="24"/>
        </w:rPr>
        <w:t>ț</w:t>
      </w:r>
      <w:r w:rsidRPr="00B217CE">
        <w:rPr>
          <w:rFonts w:ascii="Arial" w:hAnsi="Arial" w:cs="Arial"/>
          <w:sz w:val="24"/>
          <w:szCs w:val="24"/>
        </w:rPr>
        <w:t xml:space="preserve">a </w:t>
      </w:r>
      <w:r w:rsidR="003F1076">
        <w:rPr>
          <w:rFonts w:ascii="Arial" w:hAnsi="Arial" w:cs="Arial"/>
          <w:sz w:val="24"/>
          <w:szCs w:val="24"/>
        </w:rPr>
        <w:t>(15,7% din numărul emigran</w:t>
      </w:r>
      <w:r w:rsidR="001F58C7">
        <w:rPr>
          <w:rFonts w:ascii="Arial" w:hAnsi="Arial" w:cs="Arial"/>
          <w:sz w:val="24"/>
          <w:szCs w:val="24"/>
        </w:rPr>
        <w:t>ț</w:t>
      </w:r>
      <w:r w:rsidR="003F1076">
        <w:rPr>
          <w:rFonts w:ascii="Arial" w:hAnsi="Arial" w:cs="Arial"/>
          <w:sz w:val="24"/>
          <w:szCs w:val="24"/>
        </w:rPr>
        <w:t xml:space="preserve">ilor definitivi din regiune </w:t>
      </w:r>
      <w:r w:rsidR="001F58C7">
        <w:rPr>
          <w:rFonts w:ascii="Arial" w:hAnsi="Arial" w:cs="Arial"/>
          <w:sz w:val="24"/>
          <w:szCs w:val="24"/>
        </w:rPr>
        <w:t>ș</w:t>
      </w:r>
      <w:r w:rsidRPr="00B217CE">
        <w:rPr>
          <w:rFonts w:ascii="Arial" w:hAnsi="Arial" w:cs="Arial"/>
          <w:sz w:val="24"/>
          <w:szCs w:val="24"/>
        </w:rPr>
        <w:t>i Prahova</w:t>
      </w:r>
      <w:r w:rsidR="003F1076">
        <w:rPr>
          <w:rFonts w:ascii="Arial" w:hAnsi="Arial" w:cs="Arial"/>
          <w:sz w:val="24"/>
          <w:szCs w:val="24"/>
        </w:rPr>
        <w:t xml:space="preserve"> (31,9% din numărul emigran</w:t>
      </w:r>
      <w:r w:rsidR="001F58C7">
        <w:rPr>
          <w:rFonts w:ascii="Arial" w:hAnsi="Arial" w:cs="Arial"/>
          <w:sz w:val="24"/>
          <w:szCs w:val="24"/>
        </w:rPr>
        <w:t>ț</w:t>
      </w:r>
      <w:r w:rsidR="003F1076">
        <w:rPr>
          <w:rFonts w:ascii="Arial" w:hAnsi="Arial" w:cs="Arial"/>
          <w:sz w:val="24"/>
          <w:szCs w:val="24"/>
        </w:rPr>
        <w:t>ilor definitivi din regiune</w:t>
      </w:r>
      <w:r w:rsidRPr="00B217CE">
        <w:rPr>
          <w:rFonts w:ascii="Arial" w:hAnsi="Arial" w:cs="Arial"/>
          <w:sz w:val="24"/>
          <w:szCs w:val="24"/>
        </w:rPr>
        <w:t xml:space="preserve">. Analizând </w:t>
      </w:r>
      <w:r w:rsidR="003F1076">
        <w:rPr>
          <w:rFonts w:ascii="Arial" w:hAnsi="Arial" w:cs="Arial"/>
          <w:sz w:val="24"/>
          <w:szCs w:val="24"/>
        </w:rPr>
        <w:t>migra</w:t>
      </w:r>
      <w:r w:rsidR="001F58C7">
        <w:rPr>
          <w:rFonts w:ascii="Arial" w:hAnsi="Arial" w:cs="Arial"/>
          <w:sz w:val="24"/>
          <w:szCs w:val="24"/>
        </w:rPr>
        <w:t>ț</w:t>
      </w:r>
      <w:r w:rsidR="003F1076">
        <w:rPr>
          <w:rFonts w:ascii="Arial" w:hAnsi="Arial" w:cs="Arial"/>
          <w:sz w:val="24"/>
          <w:szCs w:val="24"/>
        </w:rPr>
        <w:t>ia externă</w:t>
      </w:r>
      <w:r w:rsidRPr="00B217CE">
        <w:rPr>
          <w:rFonts w:ascii="Arial" w:hAnsi="Arial" w:cs="Arial"/>
          <w:sz w:val="24"/>
          <w:szCs w:val="24"/>
        </w:rPr>
        <w:t xml:space="preserve"> din punct de vedere a vârstei în anul 201</w:t>
      </w:r>
      <w:r w:rsidR="00E93287">
        <w:rPr>
          <w:rFonts w:ascii="Arial" w:hAnsi="Arial" w:cs="Arial"/>
          <w:sz w:val="24"/>
          <w:szCs w:val="24"/>
        </w:rPr>
        <w:t>6</w:t>
      </w:r>
      <w:r w:rsidRPr="00B217CE">
        <w:rPr>
          <w:rFonts w:ascii="Arial" w:hAnsi="Arial" w:cs="Arial"/>
          <w:sz w:val="24"/>
          <w:szCs w:val="24"/>
        </w:rPr>
        <w:t xml:space="preserve">, </w:t>
      </w:r>
      <w:r w:rsidR="00EC26DD">
        <w:rPr>
          <w:rFonts w:ascii="Arial" w:hAnsi="Arial" w:cs="Arial"/>
          <w:sz w:val="24"/>
          <w:szCs w:val="24"/>
        </w:rPr>
        <w:t xml:space="preserve">la nivel regional, </w:t>
      </w:r>
      <w:r w:rsidRPr="00B217CE">
        <w:rPr>
          <w:rFonts w:ascii="Arial" w:hAnsi="Arial" w:cs="Arial"/>
          <w:sz w:val="24"/>
          <w:szCs w:val="24"/>
        </w:rPr>
        <w:t xml:space="preserve">se constată că grupa de vârstă cea mai bine reprezentată este cea de </w:t>
      </w:r>
      <w:r w:rsidR="00EC26DD">
        <w:rPr>
          <w:rFonts w:ascii="Arial" w:hAnsi="Arial" w:cs="Arial"/>
          <w:sz w:val="24"/>
          <w:szCs w:val="24"/>
        </w:rPr>
        <w:t>3</w:t>
      </w:r>
      <w:r w:rsidRPr="00B217CE">
        <w:rPr>
          <w:rFonts w:ascii="Arial" w:hAnsi="Arial" w:cs="Arial"/>
          <w:sz w:val="24"/>
          <w:szCs w:val="24"/>
        </w:rPr>
        <w:t>5-</w:t>
      </w:r>
      <w:r w:rsidR="00EC26DD">
        <w:rPr>
          <w:rFonts w:ascii="Arial" w:hAnsi="Arial" w:cs="Arial"/>
          <w:sz w:val="24"/>
          <w:szCs w:val="24"/>
        </w:rPr>
        <w:t>39</w:t>
      </w:r>
      <w:r w:rsidRPr="00B217CE">
        <w:rPr>
          <w:rFonts w:ascii="Arial" w:hAnsi="Arial" w:cs="Arial"/>
          <w:sz w:val="24"/>
          <w:szCs w:val="24"/>
        </w:rPr>
        <w:t xml:space="preserve"> ani (15,</w:t>
      </w:r>
      <w:r w:rsidR="00EC26DD">
        <w:rPr>
          <w:rFonts w:ascii="Arial" w:hAnsi="Arial" w:cs="Arial"/>
          <w:sz w:val="24"/>
          <w:szCs w:val="24"/>
        </w:rPr>
        <w:t>7</w:t>
      </w:r>
      <w:r w:rsidRPr="00B217CE">
        <w:rPr>
          <w:rFonts w:ascii="Arial" w:hAnsi="Arial" w:cs="Arial"/>
          <w:sz w:val="24"/>
          <w:szCs w:val="24"/>
        </w:rPr>
        <w:t xml:space="preserve">% din totalul </w:t>
      </w:r>
      <w:r w:rsidR="00EC26DD">
        <w:rPr>
          <w:rFonts w:ascii="Arial" w:hAnsi="Arial" w:cs="Arial"/>
          <w:sz w:val="24"/>
          <w:szCs w:val="24"/>
        </w:rPr>
        <w:t>e</w:t>
      </w:r>
      <w:r w:rsidR="00EC26DD" w:rsidRPr="00EC26DD">
        <w:rPr>
          <w:rFonts w:ascii="Arial" w:hAnsi="Arial" w:cs="Arial"/>
          <w:sz w:val="24"/>
          <w:szCs w:val="24"/>
        </w:rPr>
        <w:t>migran</w:t>
      </w:r>
      <w:r w:rsidR="001F58C7">
        <w:rPr>
          <w:rFonts w:ascii="Arial" w:hAnsi="Arial" w:cs="Arial"/>
          <w:sz w:val="24"/>
          <w:szCs w:val="24"/>
        </w:rPr>
        <w:t>ț</w:t>
      </w:r>
      <w:r w:rsidR="00EC26DD">
        <w:rPr>
          <w:rFonts w:ascii="Arial" w:hAnsi="Arial" w:cs="Arial"/>
          <w:sz w:val="24"/>
          <w:szCs w:val="24"/>
        </w:rPr>
        <w:t>ilor</w:t>
      </w:r>
      <w:r w:rsidR="00EC26DD" w:rsidRPr="00EC26DD">
        <w:rPr>
          <w:rFonts w:ascii="Arial" w:hAnsi="Arial" w:cs="Arial"/>
          <w:sz w:val="24"/>
          <w:szCs w:val="24"/>
        </w:rPr>
        <w:t xml:space="preserve"> definitiv</w:t>
      </w:r>
      <w:r w:rsidR="00EC26DD">
        <w:rPr>
          <w:rFonts w:ascii="Arial" w:hAnsi="Arial" w:cs="Arial"/>
          <w:sz w:val="24"/>
          <w:szCs w:val="24"/>
        </w:rPr>
        <w:t>i</w:t>
      </w:r>
      <w:r w:rsidR="00EC26DD" w:rsidRPr="00EC26DD">
        <w:rPr>
          <w:rFonts w:ascii="Arial" w:hAnsi="Arial" w:cs="Arial"/>
          <w:sz w:val="24"/>
          <w:szCs w:val="24"/>
        </w:rPr>
        <w:t xml:space="preserve"> </w:t>
      </w:r>
      <w:r w:rsidR="00EC26DD">
        <w:rPr>
          <w:rFonts w:ascii="Arial" w:hAnsi="Arial" w:cs="Arial"/>
          <w:sz w:val="24"/>
          <w:szCs w:val="24"/>
        </w:rPr>
        <w:t>din regiune</w:t>
      </w:r>
      <w:r w:rsidRPr="00B217CE">
        <w:rPr>
          <w:rFonts w:ascii="Arial" w:hAnsi="Arial" w:cs="Arial"/>
          <w:sz w:val="24"/>
          <w:szCs w:val="24"/>
        </w:rPr>
        <w:t>), urmat</w:t>
      </w:r>
      <w:r>
        <w:rPr>
          <w:rFonts w:ascii="Arial" w:hAnsi="Arial" w:cs="Arial"/>
          <w:sz w:val="24"/>
          <w:szCs w:val="24"/>
        </w:rPr>
        <w:t>ă</w:t>
      </w:r>
      <w:r w:rsidRPr="00B217CE">
        <w:rPr>
          <w:rFonts w:ascii="Arial" w:hAnsi="Arial" w:cs="Arial"/>
          <w:sz w:val="24"/>
          <w:szCs w:val="24"/>
        </w:rPr>
        <w:t xml:space="preserve"> de popula</w:t>
      </w:r>
      <w:r w:rsidR="001F58C7">
        <w:rPr>
          <w:rFonts w:ascii="Arial" w:hAnsi="Arial" w:cs="Arial"/>
          <w:sz w:val="24"/>
          <w:szCs w:val="24"/>
        </w:rPr>
        <w:t>ț</w:t>
      </w:r>
      <w:r w:rsidRPr="00B217CE">
        <w:rPr>
          <w:rFonts w:ascii="Arial" w:hAnsi="Arial" w:cs="Arial"/>
          <w:sz w:val="24"/>
          <w:szCs w:val="24"/>
        </w:rPr>
        <w:t xml:space="preserve">ia din grupa de vârstă </w:t>
      </w:r>
      <w:r w:rsidR="00EC26DD">
        <w:rPr>
          <w:rFonts w:ascii="Arial" w:hAnsi="Arial" w:cs="Arial"/>
          <w:sz w:val="24"/>
          <w:szCs w:val="24"/>
        </w:rPr>
        <w:t>25</w:t>
      </w:r>
      <w:r w:rsidRPr="00B217CE">
        <w:rPr>
          <w:rFonts w:ascii="Arial" w:hAnsi="Arial" w:cs="Arial"/>
          <w:sz w:val="24"/>
          <w:szCs w:val="24"/>
        </w:rPr>
        <w:t>-</w:t>
      </w:r>
      <w:r w:rsidR="00EC26DD">
        <w:rPr>
          <w:rFonts w:ascii="Arial" w:hAnsi="Arial" w:cs="Arial"/>
          <w:sz w:val="24"/>
          <w:szCs w:val="24"/>
        </w:rPr>
        <w:t>29</w:t>
      </w:r>
      <w:r w:rsidRPr="00B217CE">
        <w:rPr>
          <w:rFonts w:ascii="Arial" w:hAnsi="Arial" w:cs="Arial"/>
          <w:sz w:val="24"/>
          <w:szCs w:val="24"/>
        </w:rPr>
        <w:t xml:space="preserve"> de ani (</w:t>
      </w:r>
      <w:r w:rsidR="00EC26DD" w:rsidRPr="00B217CE">
        <w:rPr>
          <w:rFonts w:ascii="Arial" w:hAnsi="Arial" w:cs="Arial"/>
          <w:sz w:val="24"/>
          <w:szCs w:val="24"/>
        </w:rPr>
        <w:t>1</w:t>
      </w:r>
      <w:r w:rsidR="00EC26DD">
        <w:rPr>
          <w:rFonts w:ascii="Arial" w:hAnsi="Arial" w:cs="Arial"/>
          <w:sz w:val="24"/>
          <w:szCs w:val="24"/>
        </w:rPr>
        <w:t>2</w:t>
      </w:r>
      <w:r w:rsidR="00EC26DD" w:rsidRPr="00B217CE">
        <w:rPr>
          <w:rFonts w:ascii="Arial" w:hAnsi="Arial" w:cs="Arial"/>
          <w:sz w:val="24"/>
          <w:szCs w:val="24"/>
        </w:rPr>
        <w:t>,</w:t>
      </w:r>
      <w:r w:rsidR="00EC26DD">
        <w:rPr>
          <w:rFonts w:ascii="Arial" w:hAnsi="Arial" w:cs="Arial"/>
          <w:sz w:val="24"/>
          <w:szCs w:val="24"/>
        </w:rPr>
        <w:t>3</w:t>
      </w:r>
      <w:r w:rsidR="00EC26DD" w:rsidRPr="00B217CE">
        <w:rPr>
          <w:rFonts w:ascii="Arial" w:hAnsi="Arial" w:cs="Arial"/>
          <w:sz w:val="24"/>
          <w:szCs w:val="24"/>
        </w:rPr>
        <w:t xml:space="preserve">% din totalul </w:t>
      </w:r>
      <w:r w:rsidR="00EC26DD">
        <w:rPr>
          <w:rFonts w:ascii="Arial" w:hAnsi="Arial" w:cs="Arial"/>
          <w:sz w:val="24"/>
          <w:szCs w:val="24"/>
        </w:rPr>
        <w:t>e</w:t>
      </w:r>
      <w:r w:rsidR="00EC26DD" w:rsidRPr="00EC26DD">
        <w:rPr>
          <w:rFonts w:ascii="Arial" w:hAnsi="Arial" w:cs="Arial"/>
          <w:sz w:val="24"/>
          <w:szCs w:val="24"/>
        </w:rPr>
        <w:t>migran</w:t>
      </w:r>
      <w:r w:rsidR="001F58C7">
        <w:rPr>
          <w:rFonts w:ascii="Arial" w:hAnsi="Arial" w:cs="Arial"/>
          <w:sz w:val="24"/>
          <w:szCs w:val="24"/>
        </w:rPr>
        <w:t>ț</w:t>
      </w:r>
      <w:r w:rsidR="00EC26DD">
        <w:rPr>
          <w:rFonts w:ascii="Arial" w:hAnsi="Arial" w:cs="Arial"/>
          <w:sz w:val="24"/>
          <w:szCs w:val="24"/>
        </w:rPr>
        <w:t>ilor</w:t>
      </w:r>
      <w:r w:rsidR="00EC26DD" w:rsidRPr="00EC26DD">
        <w:rPr>
          <w:rFonts w:ascii="Arial" w:hAnsi="Arial" w:cs="Arial"/>
          <w:sz w:val="24"/>
          <w:szCs w:val="24"/>
        </w:rPr>
        <w:t xml:space="preserve"> definitiv</w:t>
      </w:r>
      <w:r w:rsidR="00EC26DD">
        <w:rPr>
          <w:rFonts w:ascii="Arial" w:hAnsi="Arial" w:cs="Arial"/>
          <w:sz w:val="24"/>
          <w:szCs w:val="24"/>
        </w:rPr>
        <w:t>i</w:t>
      </w:r>
      <w:r w:rsidRPr="00B217CE">
        <w:rPr>
          <w:rFonts w:ascii="Arial" w:hAnsi="Arial" w:cs="Arial"/>
          <w:sz w:val="24"/>
          <w:szCs w:val="24"/>
        </w:rPr>
        <w:t xml:space="preserve">) </w:t>
      </w:r>
      <w:r w:rsidR="001F58C7">
        <w:rPr>
          <w:rFonts w:ascii="Arial" w:hAnsi="Arial" w:cs="Arial"/>
          <w:sz w:val="24"/>
          <w:szCs w:val="24"/>
        </w:rPr>
        <w:t>ș</w:t>
      </w:r>
      <w:r>
        <w:rPr>
          <w:rFonts w:ascii="Arial" w:hAnsi="Arial" w:cs="Arial"/>
          <w:sz w:val="24"/>
          <w:szCs w:val="24"/>
        </w:rPr>
        <w:t xml:space="preserve">i </w:t>
      </w:r>
      <w:r w:rsidRPr="00B217CE">
        <w:rPr>
          <w:rFonts w:ascii="Arial" w:hAnsi="Arial" w:cs="Arial"/>
          <w:sz w:val="24"/>
          <w:szCs w:val="24"/>
        </w:rPr>
        <w:t>tinerii cu vârsta cuprinsă între 15-19 ani (</w:t>
      </w:r>
      <w:r w:rsidR="00EC26DD" w:rsidRPr="00B217CE">
        <w:rPr>
          <w:rFonts w:ascii="Arial" w:hAnsi="Arial" w:cs="Arial"/>
          <w:sz w:val="24"/>
          <w:szCs w:val="24"/>
        </w:rPr>
        <w:t>1</w:t>
      </w:r>
      <w:r w:rsidR="00EC26DD">
        <w:rPr>
          <w:rFonts w:ascii="Arial" w:hAnsi="Arial" w:cs="Arial"/>
          <w:sz w:val="24"/>
          <w:szCs w:val="24"/>
        </w:rPr>
        <w:t>2</w:t>
      </w:r>
      <w:r w:rsidR="00EC26DD" w:rsidRPr="00B217CE">
        <w:rPr>
          <w:rFonts w:ascii="Arial" w:hAnsi="Arial" w:cs="Arial"/>
          <w:sz w:val="24"/>
          <w:szCs w:val="24"/>
        </w:rPr>
        <w:t>,</w:t>
      </w:r>
      <w:r w:rsidR="00EC26DD">
        <w:rPr>
          <w:rFonts w:ascii="Arial" w:hAnsi="Arial" w:cs="Arial"/>
          <w:sz w:val="24"/>
          <w:szCs w:val="24"/>
        </w:rPr>
        <w:t>2</w:t>
      </w:r>
      <w:r w:rsidR="00EC26DD" w:rsidRPr="00B217CE">
        <w:rPr>
          <w:rFonts w:ascii="Arial" w:hAnsi="Arial" w:cs="Arial"/>
          <w:sz w:val="24"/>
          <w:szCs w:val="24"/>
        </w:rPr>
        <w:t xml:space="preserve">% din totalul </w:t>
      </w:r>
      <w:r w:rsidR="00EC26DD">
        <w:rPr>
          <w:rFonts w:ascii="Arial" w:hAnsi="Arial" w:cs="Arial"/>
          <w:sz w:val="24"/>
          <w:szCs w:val="24"/>
        </w:rPr>
        <w:t>e</w:t>
      </w:r>
      <w:r w:rsidR="00EC26DD" w:rsidRPr="00EC26DD">
        <w:rPr>
          <w:rFonts w:ascii="Arial" w:hAnsi="Arial" w:cs="Arial"/>
          <w:sz w:val="24"/>
          <w:szCs w:val="24"/>
        </w:rPr>
        <w:t>migran</w:t>
      </w:r>
      <w:r w:rsidR="001F58C7">
        <w:rPr>
          <w:rFonts w:ascii="Arial" w:hAnsi="Arial" w:cs="Arial"/>
          <w:sz w:val="24"/>
          <w:szCs w:val="24"/>
        </w:rPr>
        <w:t>ț</w:t>
      </w:r>
      <w:r w:rsidR="00EC26DD">
        <w:rPr>
          <w:rFonts w:ascii="Arial" w:hAnsi="Arial" w:cs="Arial"/>
          <w:sz w:val="24"/>
          <w:szCs w:val="24"/>
        </w:rPr>
        <w:t>ilor</w:t>
      </w:r>
      <w:r w:rsidR="00EC26DD" w:rsidRPr="00EC26DD">
        <w:rPr>
          <w:rFonts w:ascii="Arial" w:hAnsi="Arial" w:cs="Arial"/>
          <w:sz w:val="24"/>
          <w:szCs w:val="24"/>
        </w:rPr>
        <w:t xml:space="preserve"> definitiv</w:t>
      </w:r>
      <w:r w:rsidR="00EC26DD">
        <w:rPr>
          <w:rFonts w:ascii="Arial" w:hAnsi="Arial" w:cs="Arial"/>
          <w:sz w:val="24"/>
          <w:szCs w:val="24"/>
        </w:rPr>
        <w:t>i</w:t>
      </w:r>
      <w:r w:rsidRPr="00B217CE">
        <w:rPr>
          <w:rFonts w:ascii="Arial" w:hAnsi="Arial" w:cs="Arial"/>
          <w:sz w:val="24"/>
          <w:szCs w:val="24"/>
        </w:rPr>
        <w:t>).</w:t>
      </w:r>
    </w:p>
    <w:p w:rsidR="001D3C69" w:rsidRDefault="00F973A3" w:rsidP="001D3C69">
      <w:pPr>
        <w:spacing w:line="360" w:lineRule="auto"/>
        <w:ind w:firstLine="567"/>
        <w:rPr>
          <w:rFonts w:ascii="Arial" w:hAnsi="Arial" w:cs="Arial"/>
          <w:sz w:val="24"/>
          <w:szCs w:val="24"/>
        </w:rPr>
      </w:pPr>
      <w:r w:rsidRPr="00CF1E6D">
        <w:rPr>
          <w:rFonts w:ascii="Arial" w:hAnsi="Arial" w:cs="Arial"/>
          <w:sz w:val="24"/>
          <w:szCs w:val="24"/>
        </w:rPr>
        <w:t>În perioada 1992 – 2015 nu s-a înregistrat o diminuare a contribu</w:t>
      </w:r>
      <w:r w:rsidR="001F58C7">
        <w:rPr>
          <w:rFonts w:ascii="Arial" w:hAnsi="Arial" w:cs="Arial"/>
          <w:sz w:val="24"/>
          <w:szCs w:val="24"/>
        </w:rPr>
        <w:t>ț</w:t>
      </w:r>
      <w:r w:rsidRPr="00CF1E6D">
        <w:rPr>
          <w:rFonts w:ascii="Arial" w:hAnsi="Arial" w:cs="Arial"/>
          <w:sz w:val="24"/>
          <w:szCs w:val="24"/>
        </w:rPr>
        <w:t>iei migra</w:t>
      </w:r>
      <w:r w:rsidR="001F58C7">
        <w:rPr>
          <w:rFonts w:ascii="Arial" w:hAnsi="Arial" w:cs="Arial"/>
          <w:sz w:val="24"/>
          <w:szCs w:val="24"/>
        </w:rPr>
        <w:t>ț</w:t>
      </w:r>
      <w:r w:rsidRPr="00CF1E6D">
        <w:rPr>
          <w:rFonts w:ascii="Arial" w:hAnsi="Arial" w:cs="Arial"/>
          <w:sz w:val="24"/>
          <w:szCs w:val="24"/>
        </w:rPr>
        <w:t>iei externe la scăderea demografică, ci o cre</w:t>
      </w:r>
      <w:r w:rsidR="001F58C7">
        <w:rPr>
          <w:rFonts w:ascii="Arial" w:hAnsi="Arial" w:cs="Arial"/>
          <w:sz w:val="24"/>
          <w:szCs w:val="24"/>
        </w:rPr>
        <w:t>ș</w:t>
      </w:r>
      <w:r w:rsidRPr="00CF1E6D">
        <w:rPr>
          <w:rFonts w:ascii="Arial" w:hAnsi="Arial" w:cs="Arial"/>
          <w:sz w:val="24"/>
          <w:szCs w:val="24"/>
        </w:rPr>
        <w:t xml:space="preserve">tere a acesteia. </w:t>
      </w:r>
      <w:r w:rsidR="005526B7">
        <w:rPr>
          <w:rFonts w:ascii="Arial" w:hAnsi="Arial" w:cs="Arial"/>
          <w:sz w:val="24"/>
          <w:szCs w:val="24"/>
        </w:rPr>
        <w:t>Cea mai mare cre</w:t>
      </w:r>
      <w:r w:rsidR="001F58C7">
        <w:rPr>
          <w:rFonts w:ascii="Arial" w:hAnsi="Arial" w:cs="Arial"/>
          <w:sz w:val="24"/>
          <w:szCs w:val="24"/>
        </w:rPr>
        <w:t>ș</w:t>
      </w:r>
      <w:r w:rsidR="005526B7">
        <w:rPr>
          <w:rFonts w:ascii="Arial" w:hAnsi="Arial" w:cs="Arial"/>
          <w:sz w:val="24"/>
          <w:szCs w:val="24"/>
        </w:rPr>
        <w:t>tere, în ultimii 2 ani ai perioadei analizate a  înregistrat-o emigran</w:t>
      </w:r>
      <w:r w:rsidR="001F58C7">
        <w:rPr>
          <w:rFonts w:ascii="Arial" w:hAnsi="Arial" w:cs="Arial"/>
          <w:sz w:val="24"/>
          <w:szCs w:val="24"/>
        </w:rPr>
        <w:t>ț</w:t>
      </w:r>
      <w:r w:rsidR="005526B7">
        <w:rPr>
          <w:rFonts w:ascii="Arial" w:hAnsi="Arial" w:cs="Arial"/>
          <w:sz w:val="24"/>
          <w:szCs w:val="24"/>
        </w:rPr>
        <w:t xml:space="preserve">ii definitivi din grupa de vârstă 35-39 de ani </w:t>
      </w:r>
      <w:r w:rsidR="002C2118">
        <w:rPr>
          <w:rFonts w:ascii="Arial" w:hAnsi="Arial" w:cs="Arial"/>
          <w:sz w:val="24"/>
          <w:szCs w:val="24"/>
        </w:rPr>
        <w:t>(în 2016 cre</w:t>
      </w:r>
      <w:r w:rsidR="001F58C7">
        <w:rPr>
          <w:rFonts w:ascii="Arial" w:hAnsi="Arial" w:cs="Arial"/>
          <w:sz w:val="24"/>
          <w:szCs w:val="24"/>
        </w:rPr>
        <w:t>ș</w:t>
      </w:r>
      <w:r w:rsidR="002C2118">
        <w:rPr>
          <w:rFonts w:ascii="Arial" w:hAnsi="Arial" w:cs="Arial"/>
          <w:sz w:val="24"/>
          <w:szCs w:val="24"/>
        </w:rPr>
        <w:t>te cu 218,6% fa</w:t>
      </w:r>
      <w:r w:rsidR="001F58C7">
        <w:rPr>
          <w:rFonts w:ascii="Arial" w:hAnsi="Arial" w:cs="Arial"/>
          <w:sz w:val="24"/>
          <w:szCs w:val="24"/>
        </w:rPr>
        <w:t>ț</w:t>
      </w:r>
      <w:r w:rsidR="002C2118">
        <w:rPr>
          <w:rFonts w:ascii="Arial" w:hAnsi="Arial" w:cs="Arial"/>
          <w:sz w:val="24"/>
          <w:szCs w:val="24"/>
        </w:rPr>
        <w:t>ă de 2014), urmată de  emigran</w:t>
      </w:r>
      <w:r w:rsidR="001F58C7">
        <w:rPr>
          <w:rFonts w:ascii="Arial" w:hAnsi="Arial" w:cs="Arial"/>
          <w:sz w:val="24"/>
          <w:szCs w:val="24"/>
        </w:rPr>
        <w:t>ț</w:t>
      </w:r>
      <w:r w:rsidR="002C2118">
        <w:rPr>
          <w:rFonts w:ascii="Arial" w:hAnsi="Arial" w:cs="Arial"/>
          <w:sz w:val="24"/>
          <w:szCs w:val="24"/>
        </w:rPr>
        <w:t>ii definitivi din grupa de vârstă 40-44 de ani (în 2016 cre</w:t>
      </w:r>
      <w:r w:rsidR="001F58C7">
        <w:rPr>
          <w:rFonts w:ascii="Arial" w:hAnsi="Arial" w:cs="Arial"/>
          <w:sz w:val="24"/>
          <w:szCs w:val="24"/>
        </w:rPr>
        <w:t>ș</w:t>
      </w:r>
      <w:r w:rsidR="002C2118">
        <w:rPr>
          <w:rFonts w:ascii="Arial" w:hAnsi="Arial" w:cs="Arial"/>
          <w:sz w:val="24"/>
          <w:szCs w:val="24"/>
        </w:rPr>
        <w:t>te cu 185,4% fa</w:t>
      </w:r>
      <w:r w:rsidR="001F58C7">
        <w:rPr>
          <w:rFonts w:ascii="Arial" w:hAnsi="Arial" w:cs="Arial"/>
          <w:sz w:val="24"/>
          <w:szCs w:val="24"/>
        </w:rPr>
        <w:t>ț</w:t>
      </w:r>
      <w:r w:rsidR="002C2118">
        <w:rPr>
          <w:rFonts w:ascii="Arial" w:hAnsi="Arial" w:cs="Arial"/>
          <w:sz w:val="24"/>
          <w:szCs w:val="24"/>
        </w:rPr>
        <w:t xml:space="preserve">ă de 2014) </w:t>
      </w:r>
      <w:r w:rsidR="001F58C7">
        <w:rPr>
          <w:rFonts w:ascii="Arial" w:hAnsi="Arial" w:cs="Arial"/>
          <w:sz w:val="24"/>
          <w:szCs w:val="24"/>
        </w:rPr>
        <w:t>ș</w:t>
      </w:r>
      <w:r w:rsidR="002C2118">
        <w:rPr>
          <w:rFonts w:ascii="Arial" w:hAnsi="Arial" w:cs="Arial"/>
          <w:sz w:val="24"/>
          <w:szCs w:val="24"/>
        </w:rPr>
        <w:t>i de emigran</w:t>
      </w:r>
      <w:r w:rsidR="001F58C7">
        <w:rPr>
          <w:rFonts w:ascii="Arial" w:hAnsi="Arial" w:cs="Arial"/>
          <w:sz w:val="24"/>
          <w:szCs w:val="24"/>
        </w:rPr>
        <w:t>ț</w:t>
      </w:r>
      <w:r w:rsidR="002C2118">
        <w:rPr>
          <w:rFonts w:ascii="Arial" w:hAnsi="Arial" w:cs="Arial"/>
          <w:sz w:val="24"/>
          <w:szCs w:val="24"/>
        </w:rPr>
        <w:t>ii definitivi din g</w:t>
      </w:r>
      <w:r w:rsidR="001D3C69">
        <w:rPr>
          <w:rFonts w:ascii="Arial" w:hAnsi="Arial" w:cs="Arial"/>
          <w:sz w:val="24"/>
          <w:szCs w:val="24"/>
        </w:rPr>
        <w:t>rupa de vârstă 0-14 ani (în 2016 cre</w:t>
      </w:r>
      <w:r w:rsidR="001F58C7">
        <w:rPr>
          <w:rFonts w:ascii="Arial" w:hAnsi="Arial" w:cs="Arial"/>
          <w:sz w:val="24"/>
          <w:szCs w:val="24"/>
        </w:rPr>
        <w:t>ș</w:t>
      </w:r>
      <w:r w:rsidR="001D3C69">
        <w:rPr>
          <w:rFonts w:ascii="Arial" w:hAnsi="Arial" w:cs="Arial"/>
          <w:sz w:val="24"/>
          <w:szCs w:val="24"/>
        </w:rPr>
        <w:t>te cu 118,6% fa</w:t>
      </w:r>
      <w:r w:rsidR="001F58C7">
        <w:rPr>
          <w:rFonts w:ascii="Arial" w:hAnsi="Arial" w:cs="Arial"/>
          <w:sz w:val="24"/>
          <w:szCs w:val="24"/>
        </w:rPr>
        <w:t>ț</w:t>
      </w:r>
      <w:r w:rsidR="001D3C69">
        <w:rPr>
          <w:rFonts w:ascii="Arial" w:hAnsi="Arial" w:cs="Arial"/>
          <w:sz w:val="24"/>
          <w:szCs w:val="24"/>
        </w:rPr>
        <w:t xml:space="preserve">ă de 2014). </w:t>
      </w:r>
      <w:r w:rsidR="001D3C69" w:rsidRPr="001D3C69">
        <w:rPr>
          <w:rFonts w:ascii="Arial" w:hAnsi="Arial" w:cs="Arial"/>
          <w:sz w:val="24"/>
          <w:szCs w:val="24"/>
        </w:rPr>
        <w:t xml:space="preserve"> </w:t>
      </w:r>
    </w:p>
    <w:p w:rsidR="001D3C69" w:rsidRPr="001D3C69" w:rsidRDefault="001D3C69" w:rsidP="001D3C69">
      <w:pPr>
        <w:spacing w:line="360" w:lineRule="auto"/>
        <w:ind w:firstLine="567"/>
        <w:rPr>
          <w:rFonts w:ascii="Arial" w:hAnsi="Arial" w:cs="Arial"/>
          <w:sz w:val="24"/>
          <w:szCs w:val="24"/>
        </w:rPr>
      </w:pPr>
      <w:r w:rsidRPr="001D3C69">
        <w:rPr>
          <w:rFonts w:ascii="Arial" w:hAnsi="Arial" w:cs="Arial"/>
          <w:sz w:val="24"/>
          <w:szCs w:val="24"/>
        </w:rPr>
        <w:t>În anul 2016, principala destina</w:t>
      </w:r>
      <w:r w:rsidR="001F58C7">
        <w:rPr>
          <w:rFonts w:ascii="Arial" w:hAnsi="Arial" w:cs="Arial"/>
          <w:sz w:val="24"/>
          <w:szCs w:val="24"/>
        </w:rPr>
        <w:t>ț</w:t>
      </w:r>
      <w:r w:rsidRPr="001D3C69">
        <w:rPr>
          <w:rFonts w:ascii="Arial" w:hAnsi="Arial" w:cs="Arial"/>
          <w:sz w:val="24"/>
          <w:szCs w:val="24"/>
        </w:rPr>
        <w:t>ie a emigran</w:t>
      </w:r>
      <w:r w:rsidR="001F58C7">
        <w:rPr>
          <w:rFonts w:ascii="Arial" w:hAnsi="Arial" w:cs="Arial"/>
          <w:sz w:val="24"/>
          <w:szCs w:val="24"/>
        </w:rPr>
        <w:t>ț</w:t>
      </w:r>
      <w:r w:rsidRPr="001D3C69">
        <w:rPr>
          <w:rFonts w:ascii="Arial" w:hAnsi="Arial" w:cs="Arial"/>
          <w:sz w:val="24"/>
          <w:szCs w:val="24"/>
        </w:rPr>
        <w:t>ilor români a fost Spania, cu 5361 persoane (23,5% din numărul total al emigran</w:t>
      </w:r>
      <w:r w:rsidR="001F58C7">
        <w:rPr>
          <w:rFonts w:ascii="Arial" w:hAnsi="Arial" w:cs="Arial"/>
          <w:sz w:val="24"/>
          <w:szCs w:val="24"/>
        </w:rPr>
        <w:t>ț</w:t>
      </w:r>
      <w:r w:rsidRPr="001D3C69">
        <w:rPr>
          <w:rFonts w:ascii="Arial" w:hAnsi="Arial" w:cs="Arial"/>
          <w:sz w:val="24"/>
          <w:szCs w:val="24"/>
        </w:rPr>
        <w:t xml:space="preserve">ilor definitivi), urmată de </w:t>
      </w:r>
      <w:r>
        <w:rPr>
          <w:rFonts w:ascii="Arial" w:hAnsi="Arial" w:cs="Arial"/>
          <w:sz w:val="24"/>
          <w:szCs w:val="24"/>
        </w:rPr>
        <w:t xml:space="preserve">Germania cu </w:t>
      </w:r>
      <w:r w:rsidRPr="001D3C69">
        <w:rPr>
          <w:rFonts w:ascii="Arial" w:hAnsi="Arial" w:cs="Arial"/>
          <w:sz w:val="24"/>
          <w:szCs w:val="24"/>
        </w:rPr>
        <w:t>3959</w:t>
      </w:r>
      <w:r>
        <w:rPr>
          <w:rFonts w:ascii="Arial" w:hAnsi="Arial" w:cs="Arial"/>
          <w:sz w:val="24"/>
          <w:szCs w:val="24"/>
        </w:rPr>
        <w:t xml:space="preserve"> persoane </w:t>
      </w:r>
      <w:r w:rsidRPr="001D3C69">
        <w:rPr>
          <w:rFonts w:ascii="Arial" w:hAnsi="Arial" w:cs="Arial"/>
          <w:sz w:val="24"/>
          <w:szCs w:val="24"/>
        </w:rPr>
        <w:t>(</w:t>
      </w:r>
      <w:r>
        <w:rPr>
          <w:rFonts w:ascii="Arial" w:hAnsi="Arial" w:cs="Arial"/>
          <w:sz w:val="24"/>
          <w:szCs w:val="24"/>
        </w:rPr>
        <w:t>17</w:t>
      </w:r>
      <w:r w:rsidRPr="001D3C69">
        <w:rPr>
          <w:rFonts w:ascii="Arial" w:hAnsi="Arial" w:cs="Arial"/>
          <w:sz w:val="24"/>
          <w:szCs w:val="24"/>
        </w:rPr>
        <w:t>,</w:t>
      </w:r>
      <w:r>
        <w:rPr>
          <w:rFonts w:ascii="Arial" w:hAnsi="Arial" w:cs="Arial"/>
          <w:sz w:val="24"/>
          <w:szCs w:val="24"/>
        </w:rPr>
        <w:t>4</w:t>
      </w:r>
      <w:r w:rsidRPr="001D3C69">
        <w:rPr>
          <w:rFonts w:ascii="Arial" w:hAnsi="Arial" w:cs="Arial"/>
          <w:sz w:val="24"/>
          <w:szCs w:val="24"/>
        </w:rPr>
        <w:t>% din numărul total al emigran</w:t>
      </w:r>
      <w:r w:rsidR="001F58C7">
        <w:rPr>
          <w:rFonts w:ascii="Arial" w:hAnsi="Arial" w:cs="Arial"/>
          <w:sz w:val="24"/>
          <w:szCs w:val="24"/>
        </w:rPr>
        <w:t>ț</w:t>
      </w:r>
      <w:r w:rsidRPr="001D3C69">
        <w:rPr>
          <w:rFonts w:ascii="Arial" w:hAnsi="Arial" w:cs="Arial"/>
          <w:sz w:val="24"/>
          <w:szCs w:val="24"/>
        </w:rPr>
        <w:t>ilor definitivi),</w:t>
      </w:r>
      <w:r>
        <w:rPr>
          <w:rFonts w:ascii="Arial" w:hAnsi="Arial" w:cs="Arial"/>
          <w:sz w:val="24"/>
          <w:szCs w:val="24"/>
        </w:rPr>
        <w:t xml:space="preserve">  </w:t>
      </w:r>
      <w:r w:rsidRPr="001D3C69">
        <w:rPr>
          <w:rFonts w:ascii="Arial" w:hAnsi="Arial" w:cs="Arial"/>
          <w:sz w:val="24"/>
          <w:szCs w:val="24"/>
        </w:rPr>
        <w:t>Italia cu 3575</w:t>
      </w:r>
      <w:r>
        <w:rPr>
          <w:rFonts w:ascii="Arial" w:hAnsi="Arial" w:cs="Arial"/>
          <w:sz w:val="24"/>
          <w:szCs w:val="24"/>
        </w:rPr>
        <w:t xml:space="preserve"> </w:t>
      </w:r>
      <w:r w:rsidRPr="001D3C69">
        <w:rPr>
          <w:rFonts w:ascii="Arial" w:hAnsi="Arial" w:cs="Arial"/>
          <w:sz w:val="24"/>
          <w:szCs w:val="24"/>
        </w:rPr>
        <w:t>emigran</w:t>
      </w:r>
      <w:r w:rsidR="001F58C7">
        <w:rPr>
          <w:rFonts w:ascii="Arial" w:hAnsi="Arial" w:cs="Arial"/>
          <w:sz w:val="24"/>
          <w:szCs w:val="24"/>
        </w:rPr>
        <w:t>ț</w:t>
      </w:r>
      <w:r w:rsidRPr="001D3C69">
        <w:rPr>
          <w:rFonts w:ascii="Arial" w:hAnsi="Arial" w:cs="Arial"/>
          <w:sz w:val="24"/>
          <w:szCs w:val="24"/>
        </w:rPr>
        <w:t>i români</w:t>
      </w:r>
      <w:r>
        <w:rPr>
          <w:rFonts w:ascii="Arial" w:hAnsi="Arial" w:cs="Arial"/>
          <w:sz w:val="24"/>
          <w:szCs w:val="24"/>
        </w:rPr>
        <w:t xml:space="preserve"> </w:t>
      </w:r>
      <w:r w:rsidRPr="001D3C69">
        <w:rPr>
          <w:rFonts w:ascii="Arial" w:hAnsi="Arial" w:cs="Arial"/>
          <w:sz w:val="24"/>
          <w:szCs w:val="24"/>
        </w:rPr>
        <w:t>(</w:t>
      </w:r>
      <w:r>
        <w:rPr>
          <w:rFonts w:ascii="Arial" w:hAnsi="Arial" w:cs="Arial"/>
          <w:sz w:val="24"/>
          <w:szCs w:val="24"/>
        </w:rPr>
        <w:t>15</w:t>
      </w:r>
      <w:r w:rsidRPr="001D3C69">
        <w:rPr>
          <w:rFonts w:ascii="Arial" w:hAnsi="Arial" w:cs="Arial"/>
          <w:sz w:val="24"/>
          <w:szCs w:val="24"/>
        </w:rPr>
        <w:t>,</w:t>
      </w:r>
      <w:r>
        <w:rPr>
          <w:rFonts w:ascii="Arial" w:hAnsi="Arial" w:cs="Arial"/>
          <w:sz w:val="24"/>
          <w:szCs w:val="24"/>
        </w:rPr>
        <w:t>7</w:t>
      </w:r>
      <w:r w:rsidRPr="001D3C69">
        <w:rPr>
          <w:rFonts w:ascii="Arial" w:hAnsi="Arial" w:cs="Arial"/>
          <w:sz w:val="24"/>
          <w:szCs w:val="24"/>
        </w:rPr>
        <w:t>% din numărul total al emigran</w:t>
      </w:r>
      <w:r w:rsidR="001F58C7">
        <w:rPr>
          <w:rFonts w:ascii="Arial" w:hAnsi="Arial" w:cs="Arial"/>
          <w:sz w:val="24"/>
          <w:szCs w:val="24"/>
        </w:rPr>
        <w:t>ț</w:t>
      </w:r>
      <w:r w:rsidRPr="001D3C69">
        <w:rPr>
          <w:rFonts w:ascii="Arial" w:hAnsi="Arial" w:cs="Arial"/>
          <w:sz w:val="24"/>
          <w:szCs w:val="24"/>
        </w:rPr>
        <w:t xml:space="preserve">ilor definitivi), Austria cu 1347 </w:t>
      </w:r>
      <w:r>
        <w:rPr>
          <w:rFonts w:ascii="Arial" w:hAnsi="Arial" w:cs="Arial"/>
          <w:sz w:val="24"/>
          <w:szCs w:val="24"/>
        </w:rPr>
        <w:t xml:space="preserve">persoane </w:t>
      </w:r>
      <w:r w:rsidRPr="001D3C69">
        <w:rPr>
          <w:rFonts w:ascii="Arial" w:hAnsi="Arial" w:cs="Arial"/>
          <w:sz w:val="24"/>
          <w:szCs w:val="24"/>
        </w:rPr>
        <w:t>(</w:t>
      </w:r>
      <w:r>
        <w:rPr>
          <w:rFonts w:ascii="Arial" w:hAnsi="Arial" w:cs="Arial"/>
          <w:sz w:val="24"/>
          <w:szCs w:val="24"/>
        </w:rPr>
        <w:t>5</w:t>
      </w:r>
      <w:r w:rsidRPr="001D3C69">
        <w:rPr>
          <w:rFonts w:ascii="Arial" w:hAnsi="Arial" w:cs="Arial"/>
          <w:sz w:val="24"/>
          <w:szCs w:val="24"/>
        </w:rPr>
        <w:t>,</w:t>
      </w:r>
      <w:r>
        <w:rPr>
          <w:rFonts w:ascii="Arial" w:hAnsi="Arial" w:cs="Arial"/>
          <w:sz w:val="24"/>
          <w:szCs w:val="24"/>
        </w:rPr>
        <w:t>9</w:t>
      </w:r>
      <w:r w:rsidRPr="001D3C69">
        <w:rPr>
          <w:rFonts w:ascii="Arial" w:hAnsi="Arial" w:cs="Arial"/>
          <w:sz w:val="24"/>
          <w:szCs w:val="24"/>
        </w:rPr>
        <w:t>% din numărul total al emigran</w:t>
      </w:r>
      <w:r w:rsidR="001F58C7">
        <w:rPr>
          <w:rFonts w:ascii="Arial" w:hAnsi="Arial" w:cs="Arial"/>
          <w:sz w:val="24"/>
          <w:szCs w:val="24"/>
        </w:rPr>
        <w:t>ț</w:t>
      </w:r>
      <w:r w:rsidRPr="001D3C69">
        <w:rPr>
          <w:rFonts w:ascii="Arial" w:hAnsi="Arial" w:cs="Arial"/>
          <w:sz w:val="24"/>
          <w:szCs w:val="24"/>
        </w:rPr>
        <w:t>ilor definitivi)</w:t>
      </w:r>
      <w:r>
        <w:rPr>
          <w:rFonts w:ascii="Arial" w:hAnsi="Arial" w:cs="Arial"/>
          <w:sz w:val="24"/>
          <w:szCs w:val="24"/>
        </w:rPr>
        <w:t xml:space="preserve">, SUA cu </w:t>
      </w:r>
      <w:r w:rsidRPr="001D3C69">
        <w:rPr>
          <w:rFonts w:ascii="Arial" w:hAnsi="Arial" w:cs="Arial"/>
          <w:sz w:val="24"/>
          <w:szCs w:val="24"/>
        </w:rPr>
        <w:t>1281</w:t>
      </w:r>
      <w:r>
        <w:rPr>
          <w:rFonts w:ascii="Arial" w:hAnsi="Arial" w:cs="Arial"/>
          <w:sz w:val="24"/>
          <w:szCs w:val="24"/>
        </w:rPr>
        <w:t xml:space="preserve"> persoane</w:t>
      </w:r>
      <w:r w:rsidRPr="001D3C69">
        <w:rPr>
          <w:rFonts w:ascii="Arial" w:hAnsi="Arial" w:cs="Arial"/>
          <w:sz w:val="24"/>
          <w:szCs w:val="24"/>
        </w:rPr>
        <w:t xml:space="preserve"> (</w:t>
      </w:r>
      <w:r>
        <w:rPr>
          <w:rFonts w:ascii="Arial" w:hAnsi="Arial" w:cs="Arial"/>
          <w:sz w:val="24"/>
          <w:szCs w:val="24"/>
        </w:rPr>
        <w:t>5</w:t>
      </w:r>
      <w:r w:rsidRPr="001D3C69">
        <w:rPr>
          <w:rFonts w:ascii="Arial" w:hAnsi="Arial" w:cs="Arial"/>
          <w:sz w:val="24"/>
          <w:szCs w:val="24"/>
        </w:rPr>
        <w:t>,</w:t>
      </w:r>
      <w:r>
        <w:rPr>
          <w:rFonts w:ascii="Arial" w:hAnsi="Arial" w:cs="Arial"/>
          <w:sz w:val="24"/>
          <w:szCs w:val="24"/>
        </w:rPr>
        <w:t>6</w:t>
      </w:r>
      <w:r w:rsidRPr="001D3C69">
        <w:rPr>
          <w:rFonts w:ascii="Arial" w:hAnsi="Arial" w:cs="Arial"/>
          <w:sz w:val="24"/>
          <w:szCs w:val="24"/>
        </w:rPr>
        <w:t xml:space="preserve">% din numărul total </w:t>
      </w:r>
      <w:r w:rsidRPr="001D3C69">
        <w:rPr>
          <w:rFonts w:ascii="Arial" w:hAnsi="Arial" w:cs="Arial"/>
          <w:sz w:val="24"/>
          <w:szCs w:val="24"/>
        </w:rPr>
        <w:lastRenderedPageBreak/>
        <w:t>al emigran</w:t>
      </w:r>
      <w:r w:rsidR="001F58C7">
        <w:rPr>
          <w:rFonts w:ascii="Arial" w:hAnsi="Arial" w:cs="Arial"/>
          <w:sz w:val="24"/>
          <w:szCs w:val="24"/>
        </w:rPr>
        <w:t>ț</w:t>
      </w:r>
      <w:r w:rsidRPr="001D3C69">
        <w:rPr>
          <w:rFonts w:ascii="Arial" w:hAnsi="Arial" w:cs="Arial"/>
          <w:sz w:val="24"/>
          <w:szCs w:val="24"/>
        </w:rPr>
        <w:t>ilor definitivi)</w:t>
      </w:r>
      <w:r>
        <w:rPr>
          <w:rFonts w:ascii="Arial" w:hAnsi="Arial" w:cs="Arial"/>
          <w:sz w:val="24"/>
          <w:szCs w:val="24"/>
        </w:rPr>
        <w:t xml:space="preserve"> </w:t>
      </w:r>
      <w:r w:rsidR="001F58C7">
        <w:rPr>
          <w:rFonts w:ascii="Arial" w:hAnsi="Arial" w:cs="Arial"/>
          <w:sz w:val="24"/>
          <w:szCs w:val="24"/>
        </w:rPr>
        <w:t>ș</w:t>
      </w:r>
      <w:r w:rsidRPr="001D3C69">
        <w:rPr>
          <w:rFonts w:ascii="Arial" w:hAnsi="Arial" w:cs="Arial"/>
          <w:sz w:val="24"/>
          <w:szCs w:val="24"/>
        </w:rPr>
        <w:t xml:space="preserve">i </w:t>
      </w:r>
      <w:r>
        <w:rPr>
          <w:rFonts w:ascii="Arial" w:hAnsi="Arial" w:cs="Arial"/>
          <w:sz w:val="24"/>
          <w:szCs w:val="24"/>
        </w:rPr>
        <w:t>Canada cu</w:t>
      </w:r>
      <w:r w:rsidRPr="001D3C69">
        <w:rPr>
          <w:rFonts w:ascii="Arial" w:hAnsi="Arial" w:cs="Arial"/>
          <w:sz w:val="24"/>
          <w:szCs w:val="24"/>
        </w:rPr>
        <w:t xml:space="preserve"> 1086 români</w:t>
      </w:r>
      <w:r>
        <w:rPr>
          <w:rFonts w:ascii="Arial" w:hAnsi="Arial" w:cs="Arial"/>
          <w:sz w:val="24"/>
          <w:szCs w:val="24"/>
        </w:rPr>
        <w:t xml:space="preserve"> </w:t>
      </w:r>
      <w:r w:rsidRPr="001D3C69">
        <w:rPr>
          <w:rFonts w:ascii="Arial" w:hAnsi="Arial" w:cs="Arial"/>
          <w:sz w:val="24"/>
          <w:szCs w:val="24"/>
        </w:rPr>
        <w:t>(</w:t>
      </w:r>
      <w:r>
        <w:rPr>
          <w:rFonts w:ascii="Arial" w:hAnsi="Arial" w:cs="Arial"/>
          <w:sz w:val="24"/>
          <w:szCs w:val="24"/>
        </w:rPr>
        <w:t>4</w:t>
      </w:r>
      <w:r w:rsidRPr="001D3C69">
        <w:rPr>
          <w:rFonts w:ascii="Arial" w:hAnsi="Arial" w:cs="Arial"/>
          <w:sz w:val="24"/>
          <w:szCs w:val="24"/>
        </w:rPr>
        <w:t>,</w:t>
      </w:r>
      <w:r>
        <w:rPr>
          <w:rFonts w:ascii="Arial" w:hAnsi="Arial" w:cs="Arial"/>
          <w:sz w:val="24"/>
          <w:szCs w:val="24"/>
        </w:rPr>
        <w:t>8</w:t>
      </w:r>
      <w:r w:rsidRPr="001D3C69">
        <w:rPr>
          <w:rFonts w:ascii="Arial" w:hAnsi="Arial" w:cs="Arial"/>
          <w:sz w:val="24"/>
          <w:szCs w:val="24"/>
        </w:rPr>
        <w:t>% din numărul total al emigran</w:t>
      </w:r>
      <w:r w:rsidR="001F58C7">
        <w:rPr>
          <w:rFonts w:ascii="Arial" w:hAnsi="Arial" w:cs="Arial"/>
          <w:sz w:val="24"/>
          <w:szCs w:val="24"/>
        </w:rPr>
        <w:t>ț</w:t>
      </w:r>
      <w:r w:rsidRPr="001D3C69">
        <w:rPr>
          <w:rFonts w:ascii="Arial" w:hAnsi="Arial" w:cs="Arial"/>
          <w:sz w:val="24"/>
          <w:szCs w:val="24"/>
        </w:rPr>
        <w:t>ilor definitivi).</w:t>
      </w:r>
    </w:p>
    <w:p w:rsidR="00FE30FE" w:rsidRDefault="00520167" w:rsidP="00FB5C61">
      <w:pPr>
        <w:spacing w:line="360" w:lineRule="auto"/>
        <w:ind w:firstLine="567"/>
        <w:rPr>
          <w:rFonts w:ascii="Arial" w:hAnsi="Arial" w:cs="Arial"/>
          <w:sz w:val="24"/>
          <w:szCs w:val="24"/>
        </w:rPr>
      </w:pPr>
      <w:r w:rsidRPr="00FE30FE">
        <w:rPr>
          <w:rFonts w:ascii="Arial" w:hAnsi="Arial" w:cs="Arial"/>
          <w:sz w:val="24"/>
          <w:szCs w:val="24"/>
        </w:rPr>
        <w:t>Distribu</w:t>
      </w:r>
      <w:r w:rsidR="001F58C7">
        <w:rPr>
          <w:rFonts w:ascii="Arial" w:hAnsi="Arial" w:cs="Arial"/>
          <w:sz w:val="24"/>
          <w:szCs w:val="24"/>
        </w:rPr>
        <w:t>ț</w:t>
      </w:r>
      <w:r w:rsidRPr="00FE30FE">
        <w:rPr>
          <w:rFonts w:ascii="Arial" w:hAnsi="Arial" w:cs="Arial"/>
          <w:sz w:val="24"/>
          <w:szCs w:val="24"/>
        </w:rPr>
        <w:t>ia pe sexe a emigran</w:t>
      </w:r>
      <w:r w:rsidR="001F58C7">
        <w:rPr>
          <w:rFonts w:ascii="Arial" w:hAnsi="Arial" w:cs="Arial"/>
          <w:sz w:val="24"/>
          <w:szCs w:val="24"/>
        </w:rPr>
        <w:t>ț</w:t>
      </w:r>
      <w:r w:rsidRPr="00FE30FE">
        <w:rPr>
          <w:rFonts w:ascii="Arial" w:hAnsi="Arial" w:cs="Arial"/>
          <w:sz w:val="24"/>
          <w:szCs w:val="24"/>
        </w:rPr>
        <w:t xml:space="preserve">ilor arată că </w:t>
      </w:r>
      <w:r w:rsidR="001D3C69" w:rsidRPr="00FE30FE">
        <w:rPr>
          <w:rFonts w:ascii="Arial" w:hAnsi="Arial" w:cs="Arial"/>
          <w:sz w:val="24"/>
          <w:szCs w:val="24"/>
        </w:rPr>
        <w:t>în</w:t>
      </w:r>
      <w:r w:rsidRPr="00520167">
        <w:rPr>
          <w:rFonts w:ascii="Arial" w:hAnsi="Arial" w:cs="Arial"/>
          <w:sz w:val="24"/>
          <w:szCs w:val="24"/>
        </w:rPr>
        <w:t xml:space="preserve"> anul </w:t>
      </w:r>
      <w:r w:rsidR="001D3C69">
        <w:rPr>
          <w:rFonts w:ascii="Arial" w:hAnsi="Arial" w:cs="Arial"/>
          <w:sz w:val="24"/>
          <w:szCs w:val="24"/>
        </w:rPr>
        <w:t>2016</w:t>
      </w:r>
      <w:r w:rsidRPr="00520167">
        <w:rPr>
          <w:rFonts w:ascii="Arial" w:hAnsi="Arial" w:cs="Arial"/>
          <w:sz w:val="24"/>
          <w:szCs w:val="24"/>
        </w:rPr>
        <w:t xml:space="preserve">, </w:t>
      </w:r>
      <w:r w:rsidR="00FE30FE">
        <w:rPr>
          <w:rFonts w:ascii="Arial" w:hAnsi="Arial" w:cs="Arial"/>
          <w:sz w:val="24"/>
          <w:szCs w:val="24"/>
        </w:rPr>
        <w:t>atât la nivel na</w:t>
      </w:r>
      <w:r w:rsidR="001F58C7">
        <w:rPr>
          <w:rFonts w:ascii="Arial" w:hAnsi="Arial" w:cs="Arial"/>
          <w:sz w:val="24"/>
          <w:szCs w:val="24"/>
        </w:rPr>
        <w:t>ț</w:t>
      </w:r>
      <w:r w:rsidR="00FE30FE">
        <w:rPr>
          <w:rFonts w:ascii="Arial" w:hAnsi="Arial" w:cs="Arial"/>
          <w:sz w:val="24"/>
          <w:szCs w:val="24"/>
        </w:rPr>
        <w:t xml:space="preserve">ional cât </w:t>
      </w:r>
      <w:r w:rsidR="001F58C7">
        <w:rPr>
          <w:rFonts w:ascii="Arial" w:hAnsi="Arial" w:cs="Arial"/>
          <w:sz w:val="24"/>
          <w:szCs w:val="24"/>
        </w:rPr>
        <w:t>ș</w:t>
      </w:r>
      <w:r w:rsidR="00FE30FE">
        <w:rPr>
          <w:rFonts w:ascii="Arial" w:hAnsi="Arial" w:cs="Arial"/>
          <w:sz w:val="24"/>
          <w:szCs w:val="24"/>
        </w:rPr>
        <w:t xml:space="preserve">i regional, </w:t>
      </w:r>
      <w:r w:rsidRPr="00520167">
        <w:rPr>
          <w:rFonts w:ascii="Arial" w:hAnsi="Arial" w:cs="Arial"/>
          <w:sz w:val="24"/>
          <w:szCs w:val="24"/>
        </w:rPr>
        <w:t>predomină migra</w:t>
      </w:r>
      <w:r w:rsidR="001F58C7">
        <w:rPr>
          <w:rFonts w:ascii="Arial" w:hAnsi="Arial" w:cs="Arial"/>
          <w:sz w:val="24"/>
          <w:szCs w:val="24"/>
        </w:rPr>
        <w:t>ț</w:t>
      </w:r>
      <w:r w:rsidRPr="00520167">
        <w:rPr>
          <w:rFonts w:ascii="Arial" w:hAnsi="Arial" w:cs="Arial"/>
          <w:sz w:val="24"/>
          <w:szCs w:val="24"/>
        </w:rPr>
        <w:t>ia externă a</w:t>
      </w:r>
      <w:r>
        <w:t xml:space="preserve"> </w:t>
      </w:r>
      <w:r w:rsidRPr="00520167">
        <w:rPr>
          <w:rFonts w:ascii="Arial" w:hAnsi="Arial" w:cs="Arial"/>
          <w:sz w:val="24"/>
          <w:szCs w:val="24"/>
        </w:rPr>
        <w:t>popula</w:t>
      </w:r>
      <w:r w:rsidR="001F58C7">
        <w:rPr>
          <w:rFonts w:ascii="Arial" w:hAnsi="Arial" w:cs="Arial"/>
          <w:sz w:val="24"/>
          <w:szCs w:val="24"/>
        </w:rPr>
        <w:t>ț</w:t>
      </w:r>
      <w:r w:rsidRPr="00520167">
        <w:rPr>
          <w:rFonts w:ascii="Arial" w:hAnsi="Arial" w:cs="Arial"/>
          <w:sz w:val="24"/>
          <w:szCs w:val="24"/>
        </w:rPr>
        <w:t>iei feminine</w:t>
      </w:r>
      <w:r w:rsidR="00FE30FE">
        <w:rPr>
          <w:rFonts w:ascii="Arial" w:hAnsi="Arial" w:cs="Arial"/>
          <w:sz w:val="24"/>
          <w:szCs w:val="24"/>
        </w:rPr>
        <w:t>,</w:t>
      </w:r>
      <w:r w:rsidRPr="00520167">
        <w:rPr>
          <w:rFonts w:ascii="Arial" w:hAnsi="Arial" w:cs="Arial"/>
          <w:sz w:val="24"/>
          <w:szCs w:val="24"/>
        </w:rPr>
        <w:t xml:space="preserve"> ponderea femeilor </w:t>
      </w:r>
      <w:r w:rsidR="00FE30FE">
        <w:rPr>
          <w:rFonts w:ascii="Arial" w:hAnsi="Arial" w:cs="Arial"/>
          <w:sz w:val="24"/>
          <w:szCs w:val="24"/>
        </w:rPr>
        <w:t>fiind</w:t>
      </w:r>
      <w:r w:rsidRPr="00520167">
        <w:rPr>
          <w:rFonts w:ascii="Arial" w:hAnsi="Arial" w:cs="Arial"/>
          <w:sz w:val="24"/>
          <w:szCs w:val="24"/>
        </w:rPr>
        <w:t xml:space="preserve"> de </w:t>
      </w:r>
      <w:r w:rsidR="00FE30FE">
        <w:rPr>
          <w:rFonts w:ascii="Arial" w:hAnsi="Arial" w:cs="Arial"/>
          <w:sz w:val="24"/>
          <w:szCs w:val="24"/>
        </w:rPr>
        <w:t>56</w:t>
      </w:r>
      <w:r w:rsidRPr="00520167">
        <w:rPr>
          <w:rFonts w:ascii="Arial" w:hAnsi="Arial" w:cs="Arial"/>
          <w:sz w:val="24"/>
          <w:szCs w:val="24"/>
        </w:rPr>
        <w:t xml:space="preserve">%. </w:t>
      </w:r>
    </w:p>
    <w:p w:rsidR="002053AF" w:rsidRDefault="00F973A3" w:rsidP="00FB5C61">
      <w:pPr>
        <w:spacing w:line="360" w:lineRule="auto"/>
        <w:ind w:firstLine="567"/>
        <w:rPr>
          <w:rFonts w:ascii="Arial" w:hAnsi="Arial" w:cs="Arial"/>
          <w:sz w:val="24"/>
          <w:szCs w:val="24"/>
        </w:rPr>
      </w:pPr>
      <w:r w:rsidRPr="00CF1E6D">
        <w:rPr>
          <w:rFonts w:ascii="Arial" w:hAnsi="Arial" w:cs="Arial"/>
          <w:sz w:val="24"/>
          <w:szCs w:val="24"/>
        </w:rPr>
        <w:t xml:space="preserve">Atât timp cât va exista un decalaj </w:t>
      </w:r>
      <w:r w:rsidR="005526B7" w:rsidRPr="00520167">
        <w:rPr>
          <w:rFonts w:ascii="Arial" w:hAnsi="Arial" w:cs="Arial"/>
          <w:noProof/>
          <w:sz w:val="24"/>
          <w:szCs w:val="24"/>
        </w:rPr>
        <mc:AlternateContent>
          <mc:Choice Requires="wps">
            <w:drawing>
              <wp:anchor distT="0" distB="0" distL="114300" distR="114300" simplePos="0" relativeHeight="251713536" behindDoc="0" locked="0" layoutInCell="1" allowOverlap="1" wp14:anchorId="690438BB" wp14:editId="62015106">
                <wp:simplePos x="0" y="0"/>
                <wp:positionH relativeFrom="column">
                  <wp:posOffset>0</wp:posOffset>
                </wp:positionH>
                <wp:positionV relativeFrom="paragraph">
                  <wp:posOffset>262890</wp:posOffset>
                </wp:positionV>
                <wp:extent cx="6035040" cy="2816225"/>
                <wp:effectExtent l="0" t="0" r="3810" b="317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281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51CF" w:rsidRPr="00B106FD" w:rsidRDefault="00DB51CF" w:rsidP="00C731CA">
                            <w:pPr>
                              <w:pStyle w:val="Caption"/>
                              <w:rPr>
                                <w:i/>
                                <w:szCs w:val="22"/>
                              </w:rPr>
                            </w:pPr>
                            <w:r w:rsidRPr="00B106FD">
                              <w:rPr>
                                <w:i/>
                                <w:szCs w:val="22"/>
                              </w:rPr>
                              <w:t>Figura 3</w:t>
                            </w:r>
                            <w:r>
                              <w:rPr>
                                <w:i/>
                                <w:szCs w:val="22"/>
                              </w:rPr>
                              <w:t>.1.6.1</w:t>
                            </w:r>
                          </w:p>
                          <w:p w:rsidR="00DB51CF" w:rsidRDefault="00DB51CF" w:rsidP="00C731CA">
                            <w:pPr>
                              <w:pStyle w:val="Caption"/>
                              <w:ind w:firstLine="0"/>
                              <w:rPr>
                                <w:i/>
                                <w:szCs w:val="22"/>
                              </w:rPr>
                            </w:pPr>
                            <w:r>
                              <w:rPr>
                                <w:noProof/>
                              </w:rPr>
                              <w:drawing>
                                <wp:inline distT="0" distB="0" distL="0" distR="0" wp14:anchorId="61A7C186" wp14:editId="73654CDB">
                                  <wp:extent cx="5969000" cy="2282342"/>
                                  <wp:effectExtent l="0" t="0" r="12700" b="3810"/>
                                  <wp:docPr id="38" name="Chart 38">
                                    <a:extLst xmlns:a="http://schemas.openxmlformats.org/drawingml/2006/main">
                                      <a:ext uri="{FF2B5EF4-FFF2-40B4-BE49-F238E27FC236}">
                                        <a16:creationId xmlns:a16="http://schemas.microsoft.com/office/drawing/2014/main" id="{3979BB06-A1B2-4E5F-835A-36CE3D44B8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DB51CF" w:rsidRPr="005E7769" w:rsidRDefault="00DB51CF" w:rsidP="00C731CA">
                            <w:pPr>
                              <w:pStyle w:val="Caption"/>
                              <w:rPr>
                                <w:b w:val="0"/>
                                <w:i/>
                                <w:sz w:val="20"/>
                                <w:szCs w:val="20"/>
                              </w:rPr>
                            </w:pPr>
                            <w:r w:rsidRPr="005E7769">
                              <w:rPr>
                                <w:b w:val="0"/>
                                <w:i/>
                                <w:sz w:val="20"/>
                                <w:szCs w:val="20"/>
                              </w:rPr>
                              <w:t>Sursa: INS , Baza de date TEMPO</w:t>
                            </w:r>
                          </w:p>
                          <w:p w:rsidR="00DB51CF" w:rsidRPr="00341332" w:rsidRDefault="00DB51CF" w:rsidP="00C731CA">
                            <w:pPr>
                              <w:rPr>
                                <w:lang w:eastAsia="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438BB" id="Text Box 7" o:spid="_x0000_s1040" type="#_x0000_t202" style="position:absolute;left:0;text-align:left;margin-left:0;margin-top:20.7pt;width:475.2pt;height:221.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esQ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" filled="f" stroked="f">
                <v:textbox inset="0,0,0,0">
                  <w:txbxContent>
                    <w:p w:rsidR="00DB51CF" w:rsidRPr="00B106FD" w:rsidRDefault="00DB51CF" w:rsidP="00C731CA">
                      <w:pPr>
                        <w:pStyle w:val="Caption"/>
                        <w:rPr>
                          <w:i/>
                          <w:szCs w:val="22"/>
                        </w:rPr>
                      </w:pPr>
                      <w:r w:rsidRPr="00B106FD">
                        <w:rPr>
                          <w:i/>
                          <w:szCs w:val="22"/>
                        </w:rPr>
                        <w:t>Figura 3</w:t>
                      </w:r>
                      <w:r>
                        <w:rPr>
                          <w:i/>
                          <w:szCs w:val="22"/>
                        </w:rPr>
                        <w:t>.1.6.1</w:t>
                      </w:r>
                    </w:p>
                    <w:p w:rsidR="00DB51CF" w:rsidRDefault="00DB51CF" w:rsidP="00C731CA">
                      <w:pPr>
                        <w:pStyle w:val="Caption"/>
                        <w:ind w:firstLine="0"/>
                        <w:rPr>
                          <w:i/>
                          <w:szCs w:val="22"/>
                        </w:rPr>
                      </w:pPr>
                      <w:r>
                        <w:rPr>
                          <w:noProof/>
                        </w:rPr>
                        <w:drawing>
                          <wp:inline distT="0" distB="0" distL="0" distR="0" wp14:anchorId="61A7C186" wp14:editId="73654CDB">
                            <wp:extent cx="5969000" cy="2282342"/>
                            <wp:effectExtent l="0" t="0" r="12700" b="3810"/>
                            <wp:docPr id="38" name="Chart 38">
                              <a:extLst xmlns:a="http://schemas.openxmlformats.org/drawingml/2006/main">
                                <a:ext uri="{FF2B5EF4-FFF2-40B4-BE49-F238E27FC236}">
                                  <a16:creationId xmlns:a16="http://schemas.microsoft.com/office/drawing/2014/main" id="{3979BB06-A1B2-4E5F-835A-36CE3D44B8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DB51CF" w:rsidRPr="005E7769" w:rsidRDefault="00DB51CF" w:rsidP="00C731CA">
                      <w:pPr>
                        <w:pStyle w:val="Caption"/>
                        <w:rPr>
                          <w:b w:val="0"/>
                          <w:i/>
                          <w:sz w:val="20"/>
                          <w:szCs w:val="20"/>
                        </w:rPr>
                      </w:pPr>
                      <w:r w:rsidRPr="005E7769">
                        <w:rPr>
                          <w:b w:val="0"/>
                          <w:i/>
                          <w:sz w:val="20"/>
                          <w:szCs w:val="20"/>
                        </w:rPr>
                        <w:t>Sursa: INS , Baza de date TEMPO</w:t>
                      </w:r>
                    </w:p>
                    <w:p w:rsidR="00DB51CF" w:rsidRPr="00341332" w:rsidRDefault="00DB51CF" w:rsidP="00C731CA">
                      <w:pPr>
                        <w:rPr>
                          <w:lang w:eastAsia="ro-RO"/>
                        </w:rPr>
                      </w:pPr>
                    </w:p>
                  </w:txbxContent>
                </v:textbox>
                <w10:wrap type="square"/>
              </v:shape>
            </w:pict>
          </mc:Fallback>
        </mc:AlternateContent>
      </w:r>
      <w:r w:rsidRPr="00CF1E6D">
        <w:rPr>
          <w:rFonts w:ascii="Arial" w:hAnsi="Arial" w:cs="Arial"/>
          <w:sz w:val="24"/>
          <w:szCs w:val="24"/>
        </w:rPr>
        <w:t xml:space="preserve">economic între </w:t>
      </w:r>
      <w:r w:rsidR="001F58C7">
        <w:rPr>
          <w:rFonts w:ascii="Arial" w:hAnsi="Arial" w:cs="Arial"/>
          <w:sz w:val="24"/>
          <w:szCs w:val="24"/>
        </w:rPr>
        <w:t>ț</w:t>
      </w:r>
      <w:r w:rsidRPr="00CF1E6D">
        <w:rPr>
          <w:rFonts w:ascii="Arial" w:hAnsi="Arial" w:cs="Arial"/>
          <w:sz w:val="24"/>
          <w:szCs w:val="24"/>
        </w:rPr>
        <w:t xml:space="preserve">ara noastră </w:t>
      </w:r>
      <w:r w:rsidR="001F58C7">
        <w:rPr>
          <w:rFonts w:ascii="Arial" w:hAnsi="Arial" w:cs="Arial"/>
          <w:sz w:val="24"/>
          <w:szCs w:val="24"/>
        </w:rPr>
        <w:t>ș</w:t>
      </w:r>
      <w:r w:rsidRPr="00CF1E6D">
        <w:rPr>
          <w:rFonts w:ascii="Arial" w:hAnsi="Arial" w:cs="Arial"/>
          <w:sz w:val="24"/>
          <w:szCs w:val="24"/>
        </w:rPr>
        <w:t xml:space="preserve">i </w:t>
      </w:r>
      <w:r w:rsidR="001F58C7">
        <w:rPr>
          <w:rFonts w:ascii="Arial" w:hAnsi="Arial" w:cs="Arial"/>
          <w:sz w:val="24"/>
          <w:szCs w:val="24"/>
        </w:rPr>
        <w:t>ț</w:t>
      </w:r>
      <w:r w:rsidRPr="00CF1E6D">
        <w:rPr>
          <w:rFonts w:ascii="Arial" w:hAnsi="Arial" w:cs="Arial"/>
          <w:sz w:val="24"/>
          <w:szCs w:val="24"/>
        </w:rPr>
        <w:t>ările dezvoltate, propensiunea spre emigrare nu se va diminua. Însă, dimensiunea fluxurilor de emigran</w:t>
      </w:r>
      <w:r w:rsidR="001F58C7">
        <w:rPr>
          <w:rFonts w:ascii="Arial" w:hAnsi="Arial" w:cs="Arial"/>
          <w:sz w:val="24"/>
          <w:szCs w:val="24"/>
        </w:rPr>
        <w:t>ț</w:t>
      </w:r>
      <w:r w:rsidRPr="00CF1E6D">
        <w:rPr>
          <w:rFonts w:ascii="Arial" w:hAnsi="Arial" w:cs="Arial"/>
          <w:sz w:val="24"/>
          <w:szCs w:val="24"/>
        </w:rPr>
        <w:t xml:space="preserve">i va depinde tot mai mult de politicile de imigrare ale </w:t>
      </w:r>
      <w:r w:rsidR="001F58C7">
        <w:rPr>
          <w:rFonts w:ascii="Arial" w:hAnsi="Arial" w:cs="Arial"/>
          <w:sz w:val="24"/>
          <w:szCs w:val="24"/>
        </w:rPr>
        <w:t>ț</w:t>
      </w:r>
      <w:r w:rsidRPr="00CF1E6D">
        <w:rPr>
          <w:rFonts w:ascii="Arial" w:hAnsi="Arial" w:cs="Arial"/>
          <w:sz w:val="24"/>
          <w:szCs w:val="24"/>
        </w:rPr>
        <w:t>ărilor dezvoltate „primitoare”. Transformările profunde din sistemul legislativ, respectiv libera circula</w:t>
      </w:r>
      <w:r w:rsidR="001F58C7">
        <w:rPr>
          <w:rFonts w:ascii="Arial" w:hAnsi="Arial" w:cs="Arial"/>
          <w:sz w:val="24"/>
          <w:szCs w:val="24"/>
        </w:rPr>
        <w:t>ț</w:t>
      </w:r>
      <w:r w:rsidRPr="00CF1E6D">
        <w:rPr>
          <w:rFonts w:ascii="Arial" w:hAnsi="Arial" w:cs="Arial"/>
          <w:sz w:val="24"/>
          <w:szCs w:val="24"/>
        </w:rPr>
        <w:t>ie a persoanelor, au constituit premisele accentuării cre</w:t>
      </w:r>
      <w:r w:rsidR="001F58C7">
        <w:rPr>
          <w:rFonts w:ascii="Arial" w:hAnsi="Arial" w:cs="Arial"/>
          <w:sz w:val="24"/>
          <w:szCs w:val="24"/>
        </w:rPr>
        <w:t>ș</w:t>
      </w:r>
      <w:r w:rsidRPr="00CF1E6D">
        <w:rPr>
          <w:rFonts w:ascii="Arial" w:hAnsi="Arial" w:cs="Arial"/>
          <w:sz w:val="24"/>
          <w:szCs w:val="24"/>
        </w:rPr>
        <w:t>terii nivelului migra</w:t>
      </w:r>
      <w:r w:rsidR="001F58C7">
        <w:rPr>
          <w:rFonts w:ascii="Arial" w:hAnsi="Arial" w:cs="Arial"/>
          <w:sz w:val="24"/>
          <w:szCs w:val="24"/>
        </w:rPr>
        <w:t>ț</w:t>
      </w:r>
      <w:r w:rsidRPr="00CF1E6D">
        <w:rPr>
          <w:rFonts w:ascii="Arial" w:hAnsi="Arial" w:cs="Arial"/>
          <w:sz w:val="24"/>
          <w:szCs w:val="24"/>
        </w:rPr>
        <w:t>iei interna</w:t>
      </w:r>
      <w:r w:rsidR="001F58C7">
        <w:rPr>
          <w:rFonts w:ascii="Arial" w:hAnsi="Arial" w:cs="Arial"/>
          <w:sz w:val="24"/>
          <w:szCs w:val="24"/>
        </w:rPr>
        <w:t>ț</w:t>
      </w:r>
      <w:r w:rsidRPr="00CF1E6D">
        <w:rPr>
          <w:rFonts w:ascii="Arial" w:hAnsi="Arial" w:cs="Arial"/>
          <w:sz w:val="24"/>
          <w:szCs w:val="24"/>
        </w:rPr>
        <w:t xml:space="preserve">ionale. </w:t>
      </w:r>
    </w:p>
    <w:p w:rsidR="00F973A3" w:rsidRPr="0080179C" w:rsidRDefault="00F973A3" w:rsidP="00FB5C61">
      <w:pPr>
        <w:spacing w:line="360" w:lineRule="auto"/>
        <w:ind w:firstLine="567"/>
        <w:rPr>
          <w:rFonts w:ascii="Arial" w:hAnsi="Arial" w:cs="Arial"/>
          <w:sz w:val="24"/>
          <w:szCs w:val="24"/>
        </w:rPr>
      </w:pPr>
      <w:r w:rsidRPr="00CF1E6D">
        <w:rPr>
          <w:rFonts w:ascii="Arial" w:hAnsi="Arial" w:cs="Arial"/>
          <w:sz w:val="24"/>
          <w:szCs w:val="24"/>
        </w:rPr>
        <w:t>Alături de migra</w:t>
      </w:r>
      <w:r w:rsidR="001F58C7">
        <w:rPr>
          <w:rFonts w:ascii="Arial" w:hAnsi="Arial" w:cs="Arial"/>
          <w:sz w:val="24"/>
          <w:szCs w:val="24"/>
        </w:rPr>
        <w:t>ț</w:t>
      </w:r>
      <w:r w:rsidRPr="00CF1E6D">
        <w:rPr>
          <w:rFonts w:ascii="Arial" w:hAnsi="Arial" w:cs="Arial"/>
          <w:sz w:val="24"/>
          <w:szCs w:val="24"/>
        </w:rPr>
        <w:t xml:space="preserve">ia definitivă întâlnim </w:t>
      </w:r>
      <w:r w:rsidR="001F58C7">
        <w:rPr>
          <w:rFonts w:ascii="Arial" w:hAnsi="Arial" w:cs="Arial"/>
          <w:sz w:val="24"/>
          <w:szCs w:val="24"/>
        </w:rPr>
        <w:t>ș</w:t>
      </w:r>
      <w:r w:rsidRPr="00CF1E6D">
        <w:rPr>
          <w:rFonts w:ascii="Arial" w:hAnsi="Arial" w:cs="Arial"/>
          <w:sz w:val="24"/>
          <w:szCs w:val="24"/>
        </w:rPr>
        <w:t>i migra</w:t>
      </w:r>
      <w:r w:rsidR="001F58C7">
        <w:rPr>
          <w:rFonts w:ascii="Arial" w:hAnsi="Arial" w:cs="Arial"/>
          <w:sz w:val="24"/>
          <w:szCs w:val="24"/>
        </w:rPr>
        <w:t>ț</w:t>
      </w:r>
      <w:r w:rsidRPr="00CF1E6D">
        <w:rPr>
          <w:rFonts w:ascii="Arial" w:hAnsi="Arial" w:cs="Arial"/>
          <w:sz w:val="24"/>
          <w:szCs w:val="24"/>
        </w:rPr>
        <w:t>ia temporară</w:t>
      </w:r>
      <w:r w:rsidR="00FE30FE">
        <w:rPr>
          <w:rStyle w:val="FootnoteReference"/>
          <w:rFonts w:ascii="Arial" w:hAnsi="Arial" w:cs="Arial"/>
          <w:sz w:val="24"/>
          <w:szCs w:val="24"/>
        </w:rPr>
        <w:footnoteReference w:id="3"/>
      </w:r>
      <w:r w:rsidRPr="00CF1E6D">
        <w:rPr>
          <w:rFonts w:ascii="Arial" w:hAnsi="Arial" w:cs="Arial"/>
          <w:sz w:val="24"/>
          <w:szCs w:val="24"/>
        </w:rPr>
        <w:t xml:space="preserve"> pentru muncă</w:t>
      </w:r>
      <w:r w:rsidR="00076136">
        <w:rPr>
          <w:rFonts w:ascii="Arial" w:hAnsi="Arial" w:cs="Arial"/>
          <w:sz w:val="24"/>
          <w:szCs w:val="24"/>
        </w:rPr>
        <w:t xml:space="preserve"> (</w:t>
      </w:r>
      <w:r w:rsidRPr="00CF1E6D">
        <w:rPr>
          <w:rFonts w:ascii="Arial" w:hAnsi="Arial" w:cs="Arial"/>
          <w:sz w:val="24"/>
          <w:szCs w:val="24"/>
        </w:rPr>
        <w:t>euro naveti</w:t>
      </w:r>
      <w:r w:rsidR="001F58C7">
        <w:rPr>
          <w:rFonts w:ascii="Arial" w:hAnsi="Arial" w:cs="Arial"/>
          <w:sz w:val="24"/>
          <w:szCs w:val="24"/>
        </w:rPr>
        <w:t>ș</w:t>
      </w:r>
      <w:r w:rsidRPr="00CF1E6D">
        <w:rPr>
          <w:rFonts w:ascii="Arial" w:hAnsi="Arial" w:cs="Arial"/>
          <w:sz w:val="24"/>
          <w:szCs w:val="24"/>
        </w:rPr>
        <w:t>tii</w:t>
      </w:r>
      <w:r w:rsidR="00076136">
        <w:rPr>
          <w:rFonts w:ascii="Arial" w:hAnsi="Arial" w:cs="Arial"/>
          <w:sz w:val="24"/>
          <w:szCs w:val="24"/>
        </w:rPr>
        <w:t xml:space="preserve">), </w:t>
      </w:r>
      <w:r w:rsidR="00076136" w:rsidRPr="00076136">
        <w:rPr>
          <w:rFonts w:ascii="Arial" w:hAnsi="Arial" w:cs="Arial"/>
          <w:sz w:val="24"/>
          <w:szCs w:val="24"/>
        </w:rPr>
        <w:t xml:space="preserve">în special în rândul tinerilor </w:t>
      </w:r>
      <w:r w:rsidR="001F58C7">
        <w:rPr>
          <w:rFonts w:ascii="Arial" w:hAnsi="Arial" w:cs="Arial"/>
          <w:sz w:val="24"/>
          <w:szCs w:val="24"/>
        </w:rPr>
        <w:t>ș</w:t>
      </w:r>
      <w:r w:rsidR="00076136" w:rsidRPr="00076136">
        <w:rPr>
          <w:rFonts w:ascii="Arial" w:hAnsi="Arial" w:cs="Arial"/>
          <w:sz w:val="24"/>
          <w:szCs w:val="24"/>
        </w:rPr>
        <w:t>i al persoanelor calificate, cu tendin</w:t>
      </w:r>
      <w:r w:rsidR="001F58C7">
        <w:rPr>
          <w:rFonts w:ascii="Arial" w:hAnsi="Arial" w:cs="Arial"/>
          <w:sz w:val="24"/>
          <w:szCs w:val="24"/>
        </w:rPr>
        <w:t>ț</w:t>
      </w:r>
      <w:r w:rsidR="00076136" w:rsidRPr="00076136">
        <w:rPr>
          <w:rFonts w:ascii="Arial" w:hAnsi="Arial" w:cs="Arial"/>
          <w:sz w:val="24"/>
          <w:szCs w:val="24"/>
        </w:rPr>
        <w:t xml:space="preserve">ă de accentuare pe termen </w:t>
      </w:r>
      <w:r w:rsidR="00076136" w:rsidRPr="0080179C">
        <w:rPr>
          <w:rFonts w:ascii="Arial" w:hAnsi="Arial" w:cs="Arial"/>
          <w:sz w:val="24"/>
          <w:szCs w:val="24"/>
        </w:rPr>
        <w:t>mediu</w:t>
      </w:r>
      <w:r w:rsidRPr="0080179C">
        <w:rPr>
          <w:rFonts w:ascii="Arial" w:hAnsi="Arial" w:cs="Arial"/>
          <w:sz w:val="24"/>
          <w:szCs w:val="24"/>
        </w:rPr>
        <w:t>. După anul 2001, odată cu desfiin</w:t>
      </w:r>
      <w:r w:rsidR="001F58C7" w:rsidRPr="0080179C">
        <w:rPr>
          <w:rFonts w:ascii="Arial" w:hAnsi="Arial" w:cs="Arial"/>
          <w:sz w:val="24"/>
          <w:szCs w:val="24"/>
        </w:rPr>
        <w:t>ț</w:t>
      </w:r>
      <w:r w:rsidRPr="0080179C">
        <w:rPr>
          <w:rFonts w:ascii="Arial" w:hAnsi="Arial" w:cs="Arial"/>
          <w:sz w:val="24"/>
          <w:szCs w:val="24"/>
        </w:rPr>
        <w:t xml:space="preserve">area vizelor de intrare în aproape toate </w:t>
      </w:r>
      <w:r w:rsidR="001F58C7" w:rsidRPr="0080179C">
        <w:rPr>
          <w:rFonts w:ascii="Arial" w:hAnsi="Arial" w:cs="Arial"/>
          <w:sz w:val="24"/>
          <w:szCs w:val="24"/>
        </w:rPr>
        <w:t>ț</w:t>
      </w:r>
      <w:r w:rsidRPr="0080179C">
        <w:rPr>
          <w:rFonts w:ascii="Arial" w:hAnsi="Arial" w:cs="Arial"/>
          <w:sz w:val="24"/>
          <w:szCs w:val="24"/>
        </w:rPr>
        <w:t xml:space="preserve">ările europene, sute de mii de români au plecat în </w:t>
      </w:r>
      <w:r w:rsidR="001F58C7" w:rsidRPr="0080179C">
        <w:rPr>
          <w:rFonts w:ascii="Arial" w:hAnsi="Arial" w:cs="Arial"/>
          <w:sz w:val="24"/>
          <w:szCs w:val="24"/>
        </w:rPr>
        <w:t>ț</w:t>
      </w:r>
      <w:r w:rsidRPr="0080179C">
        <w:rPr>
          <w:rFonts w:ascii="Arial" w:hAnsi="Arial" w:cs="Arial"/>
          <w:sz w:val="24"/>
          <w:szCs w:val="24"/>
        </w:rPr>
        <w:t xml:space="preserve">ările din sudul </w:t>
      </w:r>
      <w:r w:rsidR="001F58C7" w:rsidRPr="0080179C">
        <w:rPr>
          <w:rFonts w:ascii="Arial" w:hAnsi="Arial" w:cs="Arial"/>
          <w:sz w:val="24"/>
          <w:szCs w:val="24"/>
        </w:rPr>
        <w:t>ș</w:t>
      </w:r>
      <w:r w:rsidRPr="0080179C">
        <w:rPr>
          <w:rFonts w:ascii="Arial" w:hAnsi="Arial" w:cs="Arial"/>
          <w:sz w:val="24"/>
          <w:szCs w:val="24"/>
        </w:rPr>
        <w:t xml:space="preserve">i vestul Europei.   </w:t>
      </w:r>
    </w:p>
    <w:p w:rsidR="002053AF" w:rsidRPr="0080179C" w:rsidRDefault="002053AF" w:rsidP="002053AF">
      <w:pPr>
        <w:spacing w:line="360" w:lineRule="auto"/>
        <w:ind w:firstLine="567"/>
        <w:rPr>
          <w:rFonts w:ascii="Arial" w:hAnsi="Arial" w:cs="Arial"/>
          <w:sz w:val="24"/>
          <w:szCs w:val="24"/>
        </w:rPr>
      </w:pPr>
      <w:r w:rsidRPr="0080179C">
        <w:rPr>
          <w:rFonts w:ascii="Arial" w:hAnsi="Arial" w:cs="Arial"/>
          <w:sz w:val="24"/>
          <w:szCs w:val="24"/>
        </w:rPr>
        <w:t>Migra</w:t>
      </w:r>
      <w:r w:rsidR="001F58C7" w:rsidRPr="0080179C">
        <w:rPr>
          <w:rFonts w:ascii="Arial" w:hAnsi="Arial" w:cs="Arial"/>
          <w:sz w:val="24"/>
          <w:szCs w:val="24"/>
        </w:rPr>
        <w:t>ț</w:t>
      </w:r>
      <w:r w:rsidRPr="0080179C">
        <w:rPr>
          <w:rFonts w:ascii="Arial" w:hAnsi="Arial" w:cs="Arial"/>
          <w:sz w:val="24"/>
          <w:szCs w:val="24"/>
        </w:rPr>
        <w:t>ia sezonieră în afara </w:t>
      </w:r>
      <w:r w:rsidR="001F58C7" w:rsidRPr="0080179C">
        <w:rPr>
          <w:rFonts w:ascii="Arial" w:hAnsi="Arial" w:cs="Arial"/>
          <w:sz w:val="24"/>
          <w:szCs w:val="24"/>
        </w:rPr>
        <w:t>ț</w:t>
      </w:r>
      <w:r w:rsidRPr="0080179C">
        <w:rPr>
          <w:rFonts w:ascii="Arial" w:hAnsi="Arial" w:cs="Arial"/>
          <w:sz w:val="24"/>
          <w:szCs w:val="24"/>
        </w:rPr>
        <w:t>ării, a devenit a doua modalitate importantă de  rezolvare a  problemelor existen</w:t>
      </w:r>
      <w:r w:rsidR="001F58C7" w:rsidRPr="0080179C">
        <w:rPr>
          <w:rFonts w:ascii="Arial" w:hAnsi="Arial" w:cs="Arial"/>
          <w:sz w:val="24"/>
          <w:szCs w:val="24"/>
        </w:rPr>
        <w:t>ț</w:t>
      </w:r>
      <w:r w:rsidRPr="0080179C">
        <w:rPr>
          <w:rFonts w:ascii="Arial" w:hAnsi="Arial" w:cs="Arial"/>
          <w:sz w:val="24"/>
          <w:szCs w:val="24"/>
        </w:rPr>
        <w:t>iale  pentru  o  tot mai mare  parte  din  popula</w:t>
      </w:r>
      <w:r w:rsidR="001F58C7" w:rsidRPr="0080179C">
        <w:rPr>
          <w:rFonts w:ascii="Arial" w:hAnsi="Arial" w:cs="Arial"/>
          <w:sz w:val="24"/>
          <w:szCs w:val="24"/>
        </w:rPr>
        <w:t>ț</w:t>
      </w:r>
      <w:r w:rsidRPr="0080179C">
        <w:rPr>
          <w:rFonts w:ascii="Arial" w:hAnsi="Arial" w:cs="Arial"/>
          <w:sz w:val="24"/>
          <w:szCs w:val="24"/>
        </w:rPr>
        <w:t xml:space="preserve">ia  rurală  (în  special  tânără) a regiunii </w:t>
      </w:r>
      <w:r w:rsidR="00E76069" w:rsidRPr="0080179C">
        <w:rPr>
          <w:rFonts w:ascii="Arial" w:hAnsi="Arial" w:cs="Arial"/>
          <w:sz w:val="24"/>
          <w:szCs w:val="24"/>
        </w:rPr>
        <w:t>Sud Muntenia (60,87% din emigran</w:t>
      </w:r>
      <w:r w:rsidR="001F58C7" w:rsidRPr="0080179C">
        <w:rPr>
          <w:rFonts w:ascii="Arial" w:hAnsi="Arial" w:cs="Arial"/>
          <w:sz w:val="24"/>
          <w:szCs w:val="24"/>
        </w:rPr>
        <w:t>ț</w:t>
      </w:r>
      <w:r w:rsidR="00E76069" w:rsidRPr="0080179C">
        <w:rPr>
          <w:rFonts w:ascii="Arial" w:hAnsi="Arial" w:cs="Arial"/>
          <w:sz w:val="24"/>
          <w:szCs w:val="24"/>
        </w:rPr>
        <w:t>ii temporari provin din mediul rural)</w:t>
      </w:r>
      <w:r w:rsidRPr="0080179C">
        <w:rPr>
          <w:rFonts w:ascii="Arial" w:hAnsi="Arial" w:cs="Arial"/>
          <w:sz w:val="24"/>
          <w:szCs w:val="24"/>
        </w:rPr>
        <w:t>.</w:t>
      </w:r>
    </w:p>
    <w:p w:rsidR="00CE312E" w:rsidRPr="0080179C" w:rsidRDefault="00DD6CB2" w:rsidP="00CE312E">
      <w:pPr>
        <w:spacing w:line="360" w:lineRule="auto"/>
        <w:ind w:firstLine="567"/>
        <w:rPr>
          <w:rFonts w:ascii="Arial" w:hAnsi="Arial" w:cs="Arial"/>
          <w:sz w:val="24"/>
          <w:szCs w:val="24"/>
        </w:rPr>
      </w:pPr>
      <w:r w:rsidRPr="0080179C">
        <w:rPr>
          <w:rFonts w:ascii="Arial" w:hAnsi="Arial" w:cs="Arial"/>
          <w:noProof/>
          <w:sz w:val="24"/>
          <w:szCs w:val="24"/>
        </w:rPr>
        <w:lastRenderedPageBreak/>
        <mc:AlternateContent>
          <mc:Choice Requires="wps">
            <w:drawing>
              <wp:anchor distT="0" distB="0" distL="114300" distR="114300" simplePos="0" relativeHeight="251715584" behindDoc="0" locked="0" layoutInCell="1" allowOverlap="1" wp14:anchorId="3354EFA2" wp14:editId="5C79EF0B">
                <wp:simplePos x="0" y="0"/>
                <wp:positionH relativeFrom="column">
                  <wp:posOffset>0</wp:posOffset>
                </wp:positionH>
                <wp:positionV relativeFrom="paragraph">
                  <wp:posOffset>259080</wp:posOffset>
                </wp:positionV>
                <wp:extent cx="6035040" cy="2567305"/>
                <wp:effectExtent l="0" t="0" r="3810" b="4445"/>
                <wp:wrapSquare wrapText="bothSides"/>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2567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51CF" w:rsidRPr="00B106FD" w:rsidRDefault="00DB51CF" w:rsidP="00DD6CB2">
                            <w:pPr>
                              <w:pStyle w:val="Caption"/>
                              <w:rPr>
                                <w:i/>
                                <w:szCs w:val="22"/>
                              </w:rPr>
                            </w:pPr>
                            <w:r w:rsidRPr="00B106FD">
                              <w:rPr>
                                <w:i/>
                                <w:szCs w:val="22"/>
                              </w:rPr>
                              <w:t>Figura 3</w:t>
                            </w:r>
                            <w:r>
                              <w:rPr>
                                <w:i/>
                                <w:szCs w:val="22"/>
                              </w:rPr>
                              <w:t>.1.6.2</w:t>
                            </w:r>
                          </w:p>
                          <w:p w:rsidR="00DB51CF" w:rsidRDefault="00DB51CF" w:rsidP="00DD6CB2">
                            <w:pPr>
                              <w:pStyle w:val="Caption"/>
                              <w:ind w:firstLine="0"/>
                              <w:rPr>
                                <w:i/>
                                <w:szCs w:val="22"/>
                              </w:rPr>
                            </w:pPr>
                            <w:r>
                              <w:rPr>
                                <w:noProof/>
                              </w:rPr>
                              <w:drawing>
                                <wp:inline distT="0" distB="0" distL="0" distR="0" wp14:anchorId="264DF90C" wp14:editId="78BAC228">
                                  <wp:extent cx="5924550" cy="2223821"/>
                                  <wp:effectExtent l="0" t="0" r="0" b="5080"/>
                                  <wp:docPr id="47" name="Chart 47">
                                    <a:extLst xmlns:a="http://schemas.openxmlformats.org/drawingml/2006/main">
                                      <a:ext uri="{FF2B5EF4-FFF2-40B4-BE49-F238E27FC236}">
                                        <a16:creationId xmlns:a16="http://schemas.microsoft.com/office/drawing/2014/main" id="{2EA0526B-7EED-42AF-AA32-597C8FD44C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DB51CF" w:rsidRPr="005E7769" w:rsidRDefault="00DB51CF" w:rsidP="00DD6CB2">
                            <w:pPr>
                              <w:pStyle w:val="Caption"/>
                              <w:rPr>
                                <w:b w:val="0"/>
                                <w:i/>
                                <w:sz w:val="20"/>
                                <w:szCs w:val="20"/>
                              </w:rPr>
                            </w:pPr>
                            <w:r w:rsidRPr="005E7769">
                              <w:rPr>
                                <w:b w:val="0"/>
                                <w:i/>
                                <w:sz w:val="20"/>
                                <w:szCs w:val="20"/>
                              </w:rPr>
                              <w:t>Sursa: INS , Baza de date TEMPO</w:t>
                            </w:r>
                          </w:p>
                          <w:p w:rsidR="00DB51CF" w:rsidRPr="00341332" w:rsidRDefault="00DB51CF" w:rsidP="00DD6CB2">
                            <w:pPr>
                              <w:rPr>
                                <w:lang w:eastAsia="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4EFA2" id="Text Box 43" o:spid="_x0000_s1041" type="#_x0000_t202" style="position:absolute;left:0;text-align:left;margin-left:0;margin-top:20.4pt;width:475.2pt;height:202.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kswIAALQ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" filled="f" stroked="f">
                <v:textbox inset="0,0,0,0">
                  <w:txbxContent>
                    <w:p w:rsidR="00DB51CF" w:rsidRPr="00B106FD" w:rsidRDefault="00DB51CF" w:rsidP="00DD6CB2">
                      <w:pPr>
                        <w:pStyle w:val="Caption"/>
                        <w:rPr>
                          <w:i/>
                          <w:szCs w:val="22"/>
                        </w:rPr>
                      </w:pPr>
                      <w:r w:rsidRPr="00B106FD">
                        <w:rPr>
                          <w:i/>
                          <w:szCs w:val="22"/>
                        </w:rPr>
                        <w:t>Figura 3</w:t>
                      </w:r>
                      <w:r>
                        <w:rPr>
                          <w:i/>
                          <w:szCs w:val="22"/>
                        </w:rPr>
                        <w:t>.1.6.2</w:t>
                      </w:r>
                    </w:p>
                    <w:p w:rsidR="00DB51CF" w:rsidRDefault="00DB51CF" w:rsidP="00DD6CB2">
                      <w:pPr>
                        <w:pStyle w:val="Caption"/>
                        <w:ind w:firstLine="0"/>
                        <w:rPr>
                          <w:i/>
                          <w:szCs w:val="22"/>
                        </w:rPr>
                      </w:pPr>
                      <w:r>
                        <w:rPr>
                          <w:noProof/>
                        </w:rPr>
                        <w:drawing>
                          <wp:inline distT="0" distB="0" distL="0" distR="0" wp14:anchorId="264DF90C" wp14:editId="78BAC228">
                            <wp:extent cx="5924550" cy="2223821"/>
                            <wp:effectExtent l="0" t="0" r="0" b="5080"/>
                            <wp:docPr id="47" name="Chart 47">
                              <a:extLst xmlns:a="http://schemas.openxmlformats.org/drawingml/2006/main">
                                <a:ext uri="{FF2B5EF4-FFF2-40B4-BE49-F238E27FC236}">
                                  <a16:creationId xmlns:a16="http://schemas.microsoft.com/office/drawing/2014/main" id="{2EA0526B-7EED-42AF-AA32-597C8FD44C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DB51CF" w:rsidRPr="005E7769" w:rsidRDefault="00DB51CF" w:rsidP="00DD6CB2">
                      <w:pPr>
                        <w:pStyle w:val="Caption"/>
                        <w:rPr>
                          <w:b w:val="0"/>
                          <w:i/>
                          <w:sz w:val="20"/>
                          <w:szCs w:val="20"/>
                        </w:rPr>
                      </w:pPr>
                      <w:r w:rsidRPr="005E7769">
                        <w:rPr>
                          <w:b w:val="0"/>
                          <w:i/>
                          <w:sz w:val="20"/>
                          <w:szCs w:val="20"/>
                        </w:rPr>
                        <w:t>Sursa: INS , Baza de date TEMPO</w:t>
                      </w:r>
                    </w:p>
                    <w:p w:rsidR="00DB51CF" w:rsidRPr="00341332" w:rsidRDefault="00DB51CF" w:rsidP="00DD6CB2">
                      <w:pPr>
                        <w:rPr>
                          <w:lang w:eastAsia="ro-RO"/>
                        </w:rPr>
                      </w:pPr>
                    </w:p>
                  </w:txbxContent>
                </v:textbox>
                <w10:wrap type="square"/>
              </v:shape>
            </w:pict>
          </mc:Fallback>
        </mc:AlternateContent>
      </w:r>
      <w:r w:rsidR="00FE30FE" w:rsidRPr="0080179C">
        <w:rPr>
          <w:rFonts w:ascii="Arial" w:hAnsi="Arial" w:cs="Arial"/>
          <w:sz w:val="24"/>
          <w:szCs w:val="24"/>
        </w:rPr>
        <w:t xml:space="preserve">Datele oficiale disponibile arată că în </w:t>
      </w:r>
      <w:r w:rsidR="00396968" w:rsidRPr="0080179C">
        <w:rPr>
          <w:rFonts w:ascii="Arial" w:hAnsi="Arial" w:cs="Arial"/>
          <w:sz w:val="24"/>
          <w:szCs w:val="24"/>
        </w:rPr>
        <w:t>perioada 2012-2016</w:t>
      </w:r>
      <w:r w:rsidR="003A52D3" w:rsidRPr="0080179C">
        <w:rPr>
          <w:rFonts w:ascii="Arial" w:hAnsi="Arial" w:cs="Arial"/>
          <w:sz w:val="24"/>
          <w:szCs w:val="24"/>
        </w:rPr>
        <w:t xml:space="preserve"> acest fenomen capătă amploare, numărul emigran</w:t>
      </w:r>
      <w:r w:rsidR="001F58C7" w:rsidRPr="0080179C">
        <w:rPr>
          <w:rFonts w:ascii="Arial" w:hAnsi="Arial" w:cs="Arial"/>
          <w:sz w:val="24"/>
          <w:szCs w:val="24"/>
        </w:rPr>
        <w:t>ț</w:t>
      </w:r>
      <w:r w:rsidR="003A52D3" w:rsidRPr="0080179C">
        <w:rPr>
          <w:rFonts w:ascii="Arial" w:hAnsi="Arial" w:cs="Arial"/>
          <w:sz w:val="24"/>
          <w:szCs w:val="24"/>
        </w:rPr>
        <w:t>ilor temporari din Regiunea Sud Muntenia cre</w:t>
      </w:r>
      <w:r w:rsidR="001F58C7" w:rsidRPr="0080179C">
        <w:rPr>
          <w:rFonts w:ascii="Arial" w:hAnsi="Arial" w:cs="Arial"/>
          <w:sz w:val="24"/>
          <w:szCs w:val="24"/>
        </w:rPr>
        <w:t>ș</w:t>
      </w:r>
      <w:r w:rsidR="003A52D3" w:rsidRPr="0080179C">
        <w:rPr>
          <w:rFonts w:ascii="Arial" w:hAnsi="Arial" w:cs="Arial"/>
          <w:sz w:val="24"/>
          <w:szCs w:val="24"/>
        </w:rPr>
        <w:t>te cu 5783 persoane (de la 26556 persoane în 2012 la 32339 persoane în 2016). 10,2% (3285 tineri) dintre emigran</w:t>
      </w:r>
      <w:r w:rsidR="001F58C7" w:rsidRPr="0080179C">
        <w:rPr>
          <w:rFonts w:ascii="Arial" w:hAnsi="Arial" w:cs="Arial"/>
          <w:sz w:val="24"/>
          <w:szCs w:val="24"/>
        </w:rPr>
        <w:t>ț</w:t>
      </w:r>
      <w:r w:rsidR="003A52D3" w:rsidRPr="0080179C">
        <w:rPr>
          <w:rFonts w:ascii="Arial" w:hAnsi="Arial" w:cs="Arial"/>
          <w:sz w:val="24"/>
          <w:szCs w:val="24"/>
        </w:rPr>
        <w:t>ii temporari sunt copii (grupa de vârstă 0-14 ani)</w:t>
      </w:r>
      <w:r w:rsidR="000B717C" w:rsidRPr="0080179C">
        <w:rPr>
          <w:rFonts w:ascii="Arial" w:hAnsi="Arial" w:cs="Arial"/>
          <w:sz w:val="24"/>
          <w:szCs w:val="24"/>
        </w:rPr>
        <w:t>. Pentru</w:t>
      </w:r>
      <w:r w:rsidR="002053AF" w:rsidRPr="0080179C">
        <w:rPr>
          <w:rFonts w:ascii="Arial" w:hAnsi="Arial" w:cs="Arial"/>
          <w:sz w:val="24"/>
          <w:szCs w:val="24"/>
        </w:rPr>
        <w:t xml:space="preserve"> </w:t>
      </w:r>
      <w:r w:rsidR="000B717C" w:rsidRPr="0080179C">
        <w:rPr>
          <w:rFonts w:ascii="Arial" w:hAnsi="Arial" w:cs="Arial"/>
          <w:sz w:val="24"/>
          <w:szCs w:val="24"/>
        </w:rPr>
        <w:t>grupa de vârstă 15-19 ani, valorile cele mai mari s-au înregistrat în anul 201</w:t>
      </w:r>
      <w:r w:rsidR="002053AF" w:rsidRPr="0080179C">
        <w:rPr>
          <w:rFonts w:ascii="Arial" w:hAnsi="Arial" w:cs="Arial"/>
          <w:sz w:val="24"/>
          <w:szCs w:val="24"/>
        </w:rPr>
        <w:t>6</w:t>
      </w:r>
      <w:r w:rsidR="000B717C" w:rsidRPr="0080179C">
        <w:rPr>
          <w:rFonts w:ascii="Arial" w:hAnsi="Arial" w:cs="Arial"/>
          <w:sz w:val="24"/>
          <w:szCs w:val="24"/>
        </w:rPr>
        <w:t xml:space="preserve">, </w:t>
      </w:r>
      <w:r w:rsidR="002053AF" w:rsidRPr="0080179C">
        <w:rPr>
          <w:rFonts w:ascii="Arial" w:hAnsi="Arial" w:cs="Arial"/>
          <w:sz w:val="24"/>
          <w:szCs w:val="24"/>
        </w:rPr>
        <w:t xml:space="preserve">în </w:t>
      </w:r>
      <w:r w:rsidR="000B717C" w:rsidRPr="0080179C">
        <w:rPr>
          <w:rFonts w:ascii="Arial" w:hAnsi="Arial" w:cs="Arial"/>
          <w:sz w:val="24"/>
          <w:szCs w:val="24"/>
        </w:rPr>
        <w:t>jude</w:t>
      </w:r>
      <w:r w:rsidR="001F58C7" w:rsidRPr="0080179C">
        <w:rPr>
          <w:rFonts w:ascii="Arial" w:hAnsi="Arial" w:cs="Arial"/>
          <w:sz w:val="24"/>
          <w:szCs w:val="24"/>
        </w:rPr>
        <w:t>ț</w:t>
      </w:r>
      <w:r w:rsidR="000B717C" w:rsidRPr="0080179C">
        <w:rPr>
          <w:rFonts w:ascii="Arial" w:hAnsi="Arial" w:cs="Arial"/>
          <w:sz w:val="24"/>
          <w:szCs w:val="24"/>
        </w:rPr>
        <w:t xml:space="preserve">ul </w:t>
      </w:r>
      <w:r w:rsidR="00E76069" w:rsidRPr="0080179C">
        <w:rPr>
          <w:rFonts w:ascii="Arial" w:hAnsi="Arial" w:cs="Arial"/>
          <w:sz w:val="24"/>
          <w:szCs w:val="24"/>
        </w:rPr>
        <w:t>Prahova</w:t>
      </w:r>
      <w:r w:rsidR="000B717C" w:rsidRPr="0080179C">
        <w:rPr>
          <w:rFonts w:ascii="Arial" w:hAnsi="Arial" w:cs="Arial"/>
          <w:sz w:val="24"/>
          <w:szCs w:val="24"/>
        </w:rPr>
        <w:t xml:space="preserve"> (</w:t>
      </w:r>
      <w:r w:rsidR="00E76069" w:rsidRPr="0080179C">
        <w:rPr>
          <w:rFonts w:ascii="Arial" w:hAnsi="Arial" w:cs="Arial"/>
          <w:sz w:val="24"/>
          <w:szCs w:val="24"/>
        </w:rPr>
        <w:t>548</w:t>
      </w:r>
      <w:r w:rsidR="000B717C" w:rsidRPr="0080179C">
        <w:rPr>
          <w:rFonts w:ascii="Arial" w:hAnsi="Arial" w:cs="Arial"/>
          <w:sz w:val="24"/>
          <w:szCs w:val="24"/>
        </w:rPr>
        <w:t xml:space="preserve"> persoane – echivalentul a peste 1</w:t>
      </w:r>
      <w:r w:rsidR="00E76069" w:rsidRPr="0080179C">
        <w:rPr>
          <w:rFonts w:ascii="Arial" w:hAnsi="Arial" w:cs="Arial"/>
          <w:sz w:val="24"/>
          <w:szCs w:val="24"/>
        </w:rPr>
        <w:t>9</w:t>
      </w:r>
      <w:r w:rsidR="000B717C" w:rsidRPr="0080179C">
        <w:rPr>
          <w:rFonts w:ascii="Arial" w:hAnsi="Arial" w:cs="Arial"/>
          <w:sz w:val="24"/>
          <w:szCs w:val="24"/>
        </w:rPr>
        <w:t xml:space="preserve"> clase de elevi), </w:t>
      </w:r>
      <w:r w:rsidR="00E76069" w:rsidRPr="0080179C">
        <w:rPr>
          <w:rFonts w:ascii="Arial" w:hAnsi="Arial" w:cs="Arial"/>
          <w:sz w:val="24"/>
          <w:szCs w:val="24"/>
        </w:rPr>
        <w:t>Arge</w:t>
      </w:r>
      <w:r w:rsidR="001F58C7" w:rsidRPr="0080179C">
        <w:rPr>
          <w:rFonts w:ascii="Arial" w:hAnsi="Arial" w:cs="Arial"/>
          <w:sz w:val="24"/>
          <w:szCs w:val="24"/>
        </w:rPr>
        <w:t>ș</w:t>
      </w:r>
      <w:r w:rsidR="000B717C" w:rsidRPr="0080179C">
        <w:rPr>
          <w:rFonts w:ascii="Arial" w:hAnsi="Arial" w:cs="Arial"/>
          <w:sz w:val="24"/>
          <w:szCs w:val="24"/>
        </w:rPr>
        <w:t xml:space="preserve"> (</w:t>
      </w:r>
      <w:r w:rsidR="00E76069" w:rsidRPr="0080179C">
        <w:rPr>
          <w:rFonts w:ascii="Arial" w:hAnsi="Arial" w:cs="Arial"/>
          <w:sz w:val="24"/>
          <w:szCs w:val="24"/>
        </w:rPr>
        <w:t>429</w:t>
      </w:r>
      <w:r w:rsidR="000B717C" w:rsidRPr="0080179C">
        <w:rPr>
          <w:rFonts w:ascii="Arial" w:hAnsi="Arial" w:cs="Arial"/>
          <w:sz w:val="24"/>
          <w:szCs w:val="24"/>
        </w:rPr>
        <w:t xml:space="preserve"> persoane – echivalentul a </w:t>
      </w:r>
      <w:r w:rsidR="00E76069" w:rsidRPr="0080179C">
        <w:rPr>
          <w:rFonts w:ascii="Arial" w:hAnsi="Arial" w:cs="Arial"/>
          <w:sz w:val="24"/>
          <w:szCs w:val="24"/>
        </w:rPr>
        <w:t>peste</w:t>
      </w:r>
      <w:r w:rsidR="000B717C" w:rsidRPr="0080179C">
        <w:rPr>
          <w:rFonts w:ascii="Arial" w:hAnsi="Arial" w:cs="Arial"/>
          <w:sz w:val="24"/>
          <w:szCs w:val="24"/>
        </w:rPr>
        <w:t xml:space="preserve"> 1</w:t>
      </w:r>
      <w:r w:rsidR="00E76069" w:rsidRPr="0080179C">
        <w:rPr>
          <w:rFonts w:ascii="Arial" w:hAnsi="Arial" w:cs="Arial"/>
          <w:sz w:val="24"/>
          <w:szCs w:val="24"/>
        </w:rPr>
        <w:t>5</w:t>
      </w:r>
      <w:r w:rsidR="000B717C" w:rsidRPr="0080179C">
        <w:rPr>
          <w:rFonts w:ascii="Arial" w:hAnsi="Arial" w:cs="Arial"/>
          <w:sz w:val="24"/>
          <w:szCs w:val="24"/>
        </w:rPr>
        <w:t xml:space="preserve"> clase de elevi) </w:t>
      </w:r>
      <w:r w:rsidR="001F58C7" w:rsidRPr="0080179C">
        <w:rPr>
          <w:rFonts w:ascii="Arial" w:hAnsi="Arial" w:cs="Arial"/>
          <w:sz w:val="24"/>
          <w:szCs w:val="24"/>
        </w:rPr>
        <w:t>ș</w:t>
      </w:r>
      <w:r w:rsidR="000B717C" w:rsidRPr="0080179C">
        <w:rPr>
          <w:rFonts w:ascii="Arial" w:hAnsi="Arial" w:cs="Arial"/>
          <w:sz w:val="24"/>
          <w:szCs w:val="24"/>
        </w:rPr>
        <w:t xml:space="preserve">i </w:t>
      </w:r>
      <w:r w:rsidR="00E76069" w:rsidRPr="0080179C">
        <w:rPr>
          <w:rFonts w:ascii="Arial" w:hAnsi="Arial" w:cs="Arial"/>
          <w:sz w:val="24"/>
          <w:szCs w:val="24"/>
        </w:rPr>
        <w:t>Dâmbovi</w:t>
      </w:r>
      <w:r w:rsidR="001F58C7" w:rsidRPr="0080179C">
        <w:rPr>
          <w:rFonts w:ascii="Arial" w:hAnsi="Arial" w:cs="Arial"/>
          <w:sz w:val="24"/>
          <w:szCs w:val="24"/>
        </w:rPr>
        <w:t>ț</w:t>
      </w:r>
      <w:r w:rsidR="00E76069" w:rsidRPr="0080179C">
        <w:rPr>
          <w:rFonts w:ascii="Arial" w:hAnsi="Arial" w:cs="Arial"/>
          <w:sz w:val="24"/>
          <w:szCs w:val="24"/>
        </w:rPr>
        <w:t xml:space="preserve">a </w:t>
      </w:r>
      <w:r w:rsidR="000B717C" w:rsidRPr="0080179C">
        <w:rPr>
          <w:rFonts w:ascii="Arial" w:hAnsi="Arial" w:cs="Arial"/>
          <w:sz w:val="24"/>
          <w:szCs w:val="24"/>
        </w:rPr>
        <w:t>(</w:t>
      </w:r>
      <w:r w:rsidR="00E76069" w:rsidRPr="0080179C">
        <w:rPr>
          <w:rFonts w:ascii="Arial" w:hAnsi="Arial" w:cs="Arial"/>
          <w:sz w:val="24"/>
          <w:szCs w:val="24"/>
        </w:rPr>
        <w:t>364</w:t>
      </w:r>
      <w:r w:rsidR="000B717C" w:rsidRPr="0080179C">
        <w:rPr>
          <w:rFonts w:ascii="Arial" w:hAnsi="Arial" w:cs="Arial"/>
          <w:sz w:val="24"/>
          <w:szCs w:val="24"/>
        </w:rPr>
        <w:t xml:space="preserve"> persoane – echivalentul a </w:t>
      </w:r>
      <w:r w:rsidR="00E76069" w:rsidRPr="0080179C">
        <w:rPr>
          <w:rFonts w:ascii="Arial" w:hAnsi="Arial" w:cs="Arial"/>
          <w:sz w:val="24"/>
          <w:szCs w:val="24"/>
        </w:rPr>
        <w:t>13</w:t>
      </w:r>
      <w:r w:rsidR="000B717C" w:rsidRPr="0080179C">
        <w:rPr>
          <w:rFonts w:ascii="Arial" w:hAnsi="Arial" w:cs="Arial"/>
          <w:sz w:val="24"/>
          <w:szCs w:val="24"/>
        </w:rPr>
        <w:t xml:space="preserve"> clase de elevi). La polul opus</w:t>
      </w:r>
      <w:r w:rsidR="00E76069" w:rsidRPr="0080179C">
        <w:rPr>
          <w:rFonts w:ascii="Arial" w:hAnsi="Arial" w:cs="Arial"/>
          <w:sz w:val="24"/>
          <w:szCs w:val="24"/>
        </w:rPr>
        <w:t xml:space="preserve"> </w:t>
      </w:r>
      <w:r w:rsidR="000B717C" w:rsidRPr="0080179C">
        <w:rPr>
          <w:rFonts w:ascii="Arial" w:hAnsi="Arial" w:cs="Arial"/>
          <w:sz w:val="24"/>
          <w:szCs w:val="24"/>
        </w:rPr>
        <w:t>se situează jude</w:t>
      </w:r>
      <w:r w:rsidR="001F58C7" w:rsidRPr="0080179C">
        <w:rPr>
          <w:rFonts w:ascii="Arial" w:hAnsi="Arial" w:cs="Arial"/>
          <w:sz w:val="24"/>
          <w:szCs w:val="24"/>
        </w:rPr>
        <w:t>ț</w:t>
      </w:r>
      <w:r w:rsidR="000B717C" w:rsidRPr="0080179C">
        <w:rPr>
          <w:rFonts w:ascii="Arial" w:hAnsi="Arial" w:cs="Arial"/>
          <w:sz w:val="24"/>
          <w:szCs w:val="24"/>
        </w:rPr>
        <w:t>ele T</w:t>
      </w:r>
      <w:r w:rsidR="00CE312E" w:rsidRPr="0080179C">
        <w:rPr>
          <w:rFonts w:ascii="Arial" w:hAnsi="Arial" w:cs="Arial"/>
          <w:sz w:val="24"/>
          <w:szCs w:val="24"/>
        </w:rPr>
        <w:t>eleorman</w:t>
      </w:r>
      <w:r w:rsidR="000B717C" w:rsidRPr="0080179C">
        <w:rPr>
          <w:rFonts w:ascii="Arial" w:hAnsi="Arial" w:cs="Arial"/>
          <w:sz w:val="24"/>
          <w:szCs w:val="24"/>
        </w:rPr>
        <w:t xml:space="preserve"> (</w:t>
      </w:r>
      <w:r w:rsidR="00CE312E" w:rsidRPr="0080179C">
        <w:rPr>
          <w:rFonts w:ascii="Arial" w:hAnsi="Arial" w:cs="Arial"/>
          <w:sz w:val="24"/>
          <w:szCs w:val="24"/>
        </w:rPr>
        <w:t>274</w:t>
      </w:r>
      <w:r w:rsidR="000B717C" w:rsidRPr="0080179C">
        <w:rPr>
          <w:rFonts w:ascii="Arial" w:hAnsi="Arial" w:cs="Arial"/>
          <w:sz w:val="24"/>
          <w:szCs w:val="24"/>
        </w:rPr>
        <w:t xml:space="preserve"> persoane – echivalentul a aproape </w:t>
      </w:r>
      <w:r w:rsidR="00CE312E" w:rsidRPr="0080179C">
        <w:rPr>
          <w:rFonts w:ascii="Arial" w:hAnsi="Arial" w:cs="Arial"/>
          <w:sz w:val="24"/>
          <w:szCs w:val="24"/>
        </w:rPr>
        <w:t>10</w:t>
      </w:r>
      <w:r w:rsidR="000B717C" w:rsidRPr="0080179C">
        <w:rPr>
          <w:rFonts w:ascii="Arial" w:hAnsi="Arial" w:cs="Arial"/>
          <w:sz w:val="24"/>
          <w:szCs w:val="24"/>
        </w:rPr>
        <w:t xml:space="preserve"> clase de elevi),</w:t>
      </w:r>
      <w:r w:rsidR="00CE312E" w:rsidRPr="0080179C">
        <w:rPr>
          <w:rFonts w:ascii="Arial" w:hAnsi="Arial" w:cs="Arial"/>
          <w:sz w:val="24"/>
          <w:szCs w:val="24"/>
        </w:rPr>
        <w:t xml:space="preserve"> Giurgiu, Călăra</w:t>
      </w:r>
      <w:r w:rsidR="001F58C7" w:rsidRPr="0080179C">
        <w:rPr>
          <w:rFonts w:ascii="Arial" w:hAnsi="Arial" w:cs="Arial"/>
          <w:sz w:val="24"/>
          <w:szCs w:val="24"/>
        </w:rPr>
        <w:t>ș</w:t>
      </w:r>
      <w:r w:rsidR="00CE312E" w:rsidRPr="0080179C">
        <w:rPr>
          <w:rFonts w:ascii="Arial" w:hAnsi="Arial" w:cs="Arial"/>
          <w:sz w:val="24"/>
          <w:szCs w:val="24"/>
        </w:rPr>
        <w:t xml:space="preserve">i </w:t>
      </w:r>
      <w:r w:rsidR="001F58C7" w:rsidRPr="0080179C">
        <w:rPr>
          <w:rFonts w:ascii="Arial" w:hAnsi="Arial" w:cs="Arial"/>
          <w:sz w:val="24"/>
          <w:szCs w:val="24"/>
        </w:rPr>
        <w:t>ș</w:t>
      </w:r>
      <w:r w:rsidR="00CE312E" w:rsidRPr="0080179C">
        <w:rPr>
          <w:rFonts w:ascii="Arial" w:hAnsi="Arial" w:cs="Arial"/>
          <w:sz w:val="24"/>
          <w:szCs w:val="24"/>
        </w:rPr>
        <w:t>i Ialomi</w:t>
      </w:r>
      <w:r w:rsidR="001F58C7" w:rsidRPr="0080179C">
        <w:rPr>
          <w:rFonts w:ascii="Arial" w:hAnsi="Arial" w:cs="Arial"/>
          <w:sz w:val="24"/>
          <w:szCs w:val="24"/>
        </w:rPr>
        <w:t>ț</w:t>
      </w:r>
      <w:r w:rsidR="00CE312E" w:rsidRPr="0080179C">
        <w:rPr>
          <w:rFonts w:ascii="Arial" w:hAnsi="Arial" w:cs="Arial"/>
          <w:sz w:val="24"/>
          <w:szCs w:val="24"/>
        </w:rPr>
        <w:t>a</w:t>
      </w:r>
      <w:r w:rsidR="000B717C" w:rsidRPr="0080179C">
        <w:rPr>
          <w:rFonts w:ascii="Arial" w:hAnsi="Arial" w:cs="Arial"/>
          <w:sz w:val="24"/>
          <w:szCs w:val="24"/>
        </w:rPr>
        <w:t xml:space="preserve"> (</w:t>
      </w:r>
      <w:r w:rsidR="00CE312E" w:rsidRPr="0080179C">
        <w:rPr>
          <w:rFonts w:ascii="Arial" w:hAnsi="Arial" w:cs="Arial"/>
          <w:sz w:val="24"/>
          <w:szCs w:val="24"/>
        </w:rPr>
        <w:t>aproximativ 200</w:t>
      </w:r>
      <w:r w:rsidR="000B717C" w:rsidRPr="0080179C">
        <w:rPr>
          <w:rFonts w:ascii="Arial" w:hAnsi="Arial" w:cs="Arial"/>
          <w:sz w:val="24"/>
          <w:szCs w:val="24"/>
        </w:rPr>
        <w:t xml:space="preserve"> persoane – echivalentul a </w:t>
      </w:r>
      <w:r w:rsidR="00CE312E" w:rsidRPr="0080179C">
        <w:rPr>
          <w:rFonts w:ascii="Arial" w:hAnsi="Arial" w:cs="Arial"/>
          <w:sz w:val="24"/>
          <w:szCs w:val="24"/>
        </w:rPr>
        <w:t>7</w:t>
      </w:r>
      <w:r w:rsidR="000B717C" w:rsidRPr="0080179C">
        <w:rPr>
          <w:rFonts w:ascii="Arial" w:hAnsi="Arial" w:cs="Arial"/>
          <w:sz w:val="24"/>
          <w:szCs w:val="24"/>
        </w:rPr>
        <w:t xml:space="preserve"> clase de elevi)</w:t>
      </w:r>
      <w:r w:rsidR="00CE312E" w:rsidRPr="0080179C">
        <w:rPr>
          <w:rFonts w:ascii="Arial" w:hAnsi="Arial" w:cs="Arial"/>
          <w:sz w:val="24"/>
          <w:szCs w:val="24"/>
        </w:rPr>
        <w:t>.</w:t>
      </w:r>
    </w:p>
    <w:p w:rsidR="00076136" w:rsidRPr="0080179C" w:rsidRDefault="00CE312E" w:rsidP="00A26A7B">
      <w:pPr>
        <w:spacing w:line="360" w:lineRule="auto"/>
        <w:ind w:firstLine="567"/>
        <w:rPr>
          <w:rFonts w:ascii="Arial" w:hAnsi="Arial" w:cs="Arial"/>
          <w:sz w:val="24"/>
          <w:szCs w:val="24"/>
        </w:rPr>
      </w:pPr>
      <w:r w:rsidRPr="0080179C">
        <w:rPr>
          <w:rFonts w:ascii="Arial" w:hAnsi="Arial" w:cs="Arial"/>
          <w:sz w:val="24"/>
          <w:szCs w:val="24"/>
        </w:rPr>
        <w:t>Fenomenul imigra</w:t>
      </w:r>
      <w:r w:rsidR="001F58C7" w:rsidRPr="0080179C">
        <w:rPr>
          <w:rFonts w:ascii="Arial" w:hAnsi="Arial" w:cs="Arial"/>
          <w:sz w:val="24"/>
          <w:szCs w:val="24"/>
        </w:rPr>
        <w:t>ț</w:t>
      </w:r>
      <w:r w:rsidRPr="0080179C">
        <w:rPr>
          <w:rFonts w:ascii="Arial" w:hAnsi="Arial" w:cs="Arial"/>
          <w:sz w:val="24"/>
          <w:szCs w:val="24"/>
        </w:rPr>
        <w:t>iei în România a înregistrat modificări semnificative începând cu anul 2007, anul aderării la Uniunea Europeană, prin cre</w:t>
      </w:r>
      <w:r w:rsidR="001F58C7" w:rsidRPr="0080179C">
        <w:rPr>
          <w:rFonts w:ascii="Arial" w:hAnsi="Arial" w:cs="Arial"/>
          <w:sz w:val="24"/>
          <w:szCs w:val="24"/>
        </w:rPr>
        <w:t>ș</w:t>
      </w:r>
      <w:r w:rsidRPr="0080179C">
        <w:rPr>
          <w:rFonts w:ascii="Arial" w:hAnsi="Arial" w:cs="Arial"/>
          <w:sz w:val="24"/>
          <w:szCs w:val="24"/>
        </w:rPr>
        <w:t>terea numărului de cetă</w:t>
      </w:r>
      <w:r w:rsidR="001F58C7" w:rsidRPr="0080179C">
        <w:rPr>
          <w:rFonts w:ascii="Arial" w:hAnsi="Arial" w:cs="Arial"/>
          <w:sz w:val="24"/>
          <w:szCs w:val="24"/>
        </w:rPr>
        <w:t>ț</w:t>
      </w:r>
      <w:r w:rsidRPr="0080179C">
        <w:rPr>
          <w:rFonts w:ascii="Arial" w:hAnsi="Arial" w:cs="Arial"/>
          <w:sz w:val="24"/>
          <w:szCs w:val="24"/>
        </w:rPr>
        <w:t xml:space="preserve">eni străini din </w:t>
      </w:r>
      <w:r w:rsidR="001F58C7" w:rsidRPr="0080179C">
        <w:rPr>
          <w:rFonts w:ascii="Arial" w:hAnsi="Arial" w:cs="Arial"/>
          <w:sz w:val="24"/>
          <w:szCs w:val="24"/>
        </w:rPr>
        <w:t>ț</w:t>
      </w:r>
      <w:r w:rsidRPr="0080179C">
        <w:rPr>
          <w:rFonts w:ascii="Arial" w:hAnsi="Arial" w:cs="Arial"/>
          <w:sz w:val="24"/>
          <w:szCs w:val="24"/>
        </w:rPr>
        <w:t>ară. În 2016 numărul imigran</w:t>
      </w:r>
      <w:r w:rsidR="001F58C7" w:rsidRPr="0080179C">
        <w:rPr>
          <w:rFonts w:ascii="Arial" w:hAnsi="Arial" w:cs="Arial"/>
          <w:sz w:val="24"/>
          <w:szCs w:val="24"/>
        </w:rPr>
        <w:t>ț</w:t>
      </w:r>
      <w:r w:rsidRPr="0080179C">
        <w:rPr>
          <w:rFonts w:ascii="Arial" w:hAnsi="Arial" w:cs="Arial"/>
          <w:sz w:val="24"/>
          <w:szCs w:val="24"/>
        </w:rPr>
        <w:t>ilor străini care au venit în regiunea Sud Muntenia a fost de 668 imigran</w:t>
      </w:r>
      <w:r w:rsidR="001F58C7" w:rsidRPr="0080179C">
        <w:rPr>
          <w:rFonts w:ascii="Arial" w:hAnsi="Arial" w:cs="Arial"/>
          <w:sz w:val="24"/>
          <w:szCs w:val="24"/>
        </w:rPr>
        <w:t>ț</w:t>
      </w:r>
      <w:r w:rsidRPr="0080179C">
        <w:rPr>
          <w:rFonts w:ascii="Arial" w:hAnsi="Arial" w:cs="Arial"/>
          <w:sz w:val="24"/>
          <w:szCs w:val="24"/>
        </w:rPr>
        <w:t xml:space="preserve">i definitivi </w:t>
      </w:r>
      <w:r w:rsidR="001F58C7" w:rsidRPr="0080179C">
        <w:rPr>
          <w:rFonts w:ascii="Arial" w:hAnsi="Arial" w:cs="Arial"/>
          <w:sz w:val="24"/>
          <w:szCs w:val="24"/>
        </w:rPr>
        <w:t>ș</w:t>
      </w:r>
      <w:r w:rsidRPr="0080179C">
        <w:rPr>
          <w:rFonts w:ascii="Arial" w:hAnsi="Arial" w:cs="Arial"/>
          <w:sz w:val="24"/>
          <w:szCs w:val="24"/>
        </w:rPr>
        <w:t>i 32339 imigran</w:t>
      </w:r>
      <w:r w:rsidR="001F58C7" w:rsidRPr="0080179C">
        <w:rPr>
          <w:rFonts w:ascii="Arial" w:hAnsi="Arial" w:cs="Arial"/>
          <w:sz w:val="24"/>
          <w:szCs w:val="24"/>
        </w:rPr>
        <w:t>ț</w:t>
      </w:r>
      <w:r w:rsidRPr="0080179C">
        <w:rPr>
          <w:rFonts w:ascii="Arial" w:hAnsi="Arial" w:cs="Arial"/>
          <w:sz w:val="24"/>
          <w:szCs w:val="24"/>
        </w:rPr>
        <w:t xml:space="preserve">i temporari. </w:t>
      </w:r>
    </w:p>
    <w:p w:rsidR="00F973A3" w:rsidRPr="0080179C" w:rsidRDefault="00F973A3" w:rsidP="0026358F">
      <w:pPr>
        <w:pStyle w:val="Heading3"/>
        <w:spacing w:before="240" w:line="360" w:lineRule="auto"/>
        <w:rPr>
          <w:rFonts w:ascii="Arial" w:hAnsi="Arial" w:cs="Arial"/>
          <w:color w:val="000000" w:themeColor="text1"/>
          <w:sz w:val="24"/>
          <w:szCs w:val="24"/>
        </w:rPr>
      </w:pPr>
      <w:bookmarkStart w:id="17" w:name="_Toc465489981"/>
      <w:bookmarkStart w:id="18" w:name="_Toc485730400"/>
      <w:r w:rsidRPr="0080179C">
        <w:rPr>
          <w:rFonts w:ascii="Arial" w:hAnsi="Arial" w:cs="Arial"/>
          <w:color w:val="000000" w:themeColor="text1"/>
          <w:sz w:val="24"/>
          <w:szCs w:val="24"/>
        </w:rPr>
        <w:t>3.1.7. Nivelul de trai</w:t>
      </w:r>
      <w:bookmarkEnd w:id="17"/>
      <w:bookmarkEnd w:id="18"/>
    </w:p>
    <w:p w:rsidR="00F973A3" w:rsidRPr="0080179C" w:rsidRDefault="00A26A7B" w:rsidP="008275DF">
      <w:pPr>
        <w:spacing w:line="360" w:lineRule="auto"/>
        <w:ind w:firstLine="567"/>
        <w:rPr>
          <w:rFonts w:ascii="Arial" w:hAnsi="Arial" w:cs="Arial"/>
          <w:sz w:val="24"/>
          <w:szCs w:val="24"/>
        </w:rPr>
      </w:pPr>
      <w:r w:rsidRPr="0080179C">
        <w:rPr>
          <w:rFonts w:ascii="Arial" w:hAnsi="Arial" w:cs="Arial"/>
          <w:sz w:val="24"/>
          <w:szCs w:val="24"/>
        </w:rPr>
        <w:t>Impactul sărăciei asupra educa</w:t>
      </w:r>
      <w:r w:rsidR="001F58C7" w:rsidRPr="0080179C">
        <w:rPr>
          <w:rFonts w:ascii="Arial" w:hAnsi="Arial" w:cs="Arial"/>
          <w:sz w:val="24"/>
          <w:szCs w:val="24"/>
        </w:rPr>
        <w:t>ț</w:t>
      </w:r>
      <w:r w:rsidRPr="0080179C">
        <w:rPr>
          <w:rFonts w:ascii="Arial" w:hAnsi="Arial" w:cs="Arial"/>
          <w:sz w:val="24"/>
          <w:szCs w:val="24"/>
        </w:rPr>
        <w:t xml:space="preserve">iei este unul semnificativ, principala cauză a abandonului </w:t>
      </w:r>
      <w:r w:rsidR="001F58C7" w:rsidRPr="0080179C">
        <w:rPr>
          <w:rFonts w:ascii="Arial" w:hAnsi="Arial" w:cs="Arial"/>
          <w:sz w:val="24"/>
          <w:szCs w:val="24"/>
        </w:rPr>
        <w:t>ș</w:t>
      </w:r>
      <w:r w:rsidRPr="0080179C">
        <w:rPr>
          <w:rFonts w:ascii="Arial" w:hAnsi="Arial" w:cs="Arial"/>
          <w:sz w:val="24"/>
          <w:szCs w:val="24"/>
        </w:rPr>
        <w:t>colar fiind lipsa resurselor financiare. Asigurarea accesului la învă</w:t>
      </w:r>
      <w:r w:rsidR="001F58C7" w:rsidRPr="0080179C">
        <w:rPr>
          <w:rFonts w:ascii="Arial" w:hAnsi="Arial" w:cs="Arial"/>
          <w:sz w:val="24"/>
          <w:szCs w:val="24"/>
        </w:rPr>
        <w:t>ț</w:t>
      </w:r>
      <w:r w:rsidRPr="0080179C">
        <w:rPr>
          <w:rFonts w:ascii="Arial" w:hAnsi="Arial" w:cs="Arial"/>
          <w:sz w:val="24"/>
          <w:szCs w:val="24"/>
        </w:rPr>
        <w:t xml:space="preserve">ătură este primordială în ruperea cercului sărăciei </w:t>
      </w:r>
      <w:r w:rsidR="001F58C7" w:rsidRPr="0080179C">
        <w:rPr>
          <w:rFonts w:ascii="Arial" w:hAnsi="Arial" w:cs="Arial"/>
          <w:sz w:val="24"/>
          <w:szCs w:val="24"/>
        </w:rPr>
        <w:t>ș</w:t>
      </w:r>
      <w:r w:rsidRPr="0080179C">
        <w:rPr>
          <w:rFonts w:ascii="Arial" w:hAnsi="Arial" w:cs="Arial"/>
          <w:sz w:val="24"/>
          <w:szCs w:val="24"/>
        </w:rPr>
        <w:t xml:space="preserve">i în promovarea unei incluziuni sociale reale. </w:t>
      </w:r>
      <w:r w:rsidR="00F973A3" w:rsidRPr="0080179C">
        <w:rPr>
          <w:rFonts w:ascii="Arial" w:hAnsi="Arial" w:cs="Arial"/>
          <w:sz w:val="24"/>
          <w:szCs w:val="24"/>
        </w:rPr>
        <w:t xml:space="preserve">Strategia EUROPA 2020 are drept </w:t>
      </w:r>
      <w:r w:rsidR="001F58C7" w:rsidRPr="0080179C">
        <w:rPr>
          <w:rFonts w:ascii="Arial" w:hAnsi="Arial" w:cs="Arial"/>
          <w:sz w:val="24"/>
          <w:szCs w:val="24"/>
        </w:rPr>
        <w:t>ț</w:t>
      </w:r>
      <w:r w:rsidR="00F973A3" w:rsidRPr="0080179C">
        <w:rPr>
          <w:rFonts w:ascii="Arial" w:hAnsi="Arial" w:cs="Arial"/>
          <w:sz w:val="24"/>
          <w:szCs w:val="24"/>
        </w:rPr>
        <w:t xml:space="preserve">intă diminuarea până în anul 2020 a numărului de persoane aflate în risc de sărăcie </w:t>
      </w:r>
      <w:r w:rsidR="001F58C7" w:rsidRPr="0080179C">
        <w:rPr>
          <w:rFonts w:ascii="Arial" w:hAnsi="Arial" w:cs="Arial"/>
          <w:sz w:val="24"/>
          <w:szCs w:val="24"/>
        </w:rPr>
        <w:t>ș</w:t>
      </w:r>
      <w:r w:rsidR="00F973A3" w:rsidRPr="0080179C">
        <w:rPr>
          <w:rFonts w:ascii="Arial" w:hAnsi="Arial" w:cs="Arial"/>
          <w:sz w:val="24"/>
          <w:szCs w:val="24"/>
        </w:rPr>
        <w:t>i excluziune socială cu cel pu</w:t>
      </w:r>
      <w:r w:rsidR="001F58C7" w:rsidRPr="0080179C">
        <w:rPr>
          <w:rFonts w:ascii="Arial" w:hAnsi="Arial" w:cs="Arial"/>
          <w:sz w:val="24"/>
          <w:szCs w:val="24"/>
        </w:rPr>
        <w:t>ț</w:t>
      </w:r>
      <w:r w:rsidR="00F973A3" w:rsidRPr="0080179C">
        <w:rPr>
          <w:rFonts w:ascii="Arial" w:hAnsi="Arial" w:cs="Arial"/>
          <w:sz w:val="24"/>
          <w:szCs w:val="24"/>
        </w:rPr>
        <w:t xml:space="preserve">in 20 de milioane persoane, comparativ cu anul 2008. </w:t>
      </w:r>
      <w:r w:rsidRPr="0080179C">
        <w:rPr>
          <w:rFonts w:ascii="Arial" w:hAnsi="Arial" w:cs="Arial"/>
          <w:sz w:val="24"/>
          <w:szCs w:val="24"/>
        </w:rPr>
        <w:t xml:space="preserve">Obiectivul pentru România în perspectiva 2020, propune </w:t>
      </w:r>
      <w:r w:rsidRPr="0080179C">
        <w:rPr>
          <w:rFonts w:ascii="Arial" w:hAnsi="Arial" w:cs="Arial"/>
          <w:sz w:val="24"/>
          <w:szCs w:val="24"/>
        </w:rPr>
        <w:lastRenderedPageBreak/>
        <w:t xml:space="preserve">reducerea cu 580.000 a numărului de persoane aflate în risc de sărăcie </w:t>
      </w:r>
      <w:r w:rsidR="001F58C7" w:rsidRPr="0080179C">
        <w:rPr>
          <w:rFonts w:ascii="Arial" w:hAnsi="Arial" w:cs="Arial"/>
          <w:sz w:val="24"/>
          <w:szCs w:val="24"/>
        </w:rPr>
        <w:t>ș</w:t>
      </w:r>
      <w:r w:rsidRPr="0080179C">
        <w:rPr>
          <w:rFonts w:ascii="Arial" w:hAnsi="Arial" w:cs="Arial"/>
          <w:sz w:val="24"/>
          <w:szCs w:val="24"/>
        </w:rPr>
        <w:t xml:space="preserve">i excluziune socială. </w:t>
      </w:r>
    </w:p>
    <w:p w:rsidR="008275DF" w:rsidRPr="0080179C" w:rsidRDefault="008275DF" w:rsidP="008275DF">
      <w:pPr>
        <w:spacing w:line="360" w:lineRule="auto"/>
        <w:ind w:firstLine="567"/>
        <w:rPr>
          <w:rFonts w:ascii="Arial" w:hAnsi="Arial" w:cs="Arial"/>
          <w:sz w:val="24"/>
          <w:szCs w:val="24"/>
        </w:rPr>
      </w:pPr>
      <w:r w:rsidRPr="0080179C">
        <w:rPr>
          <w:rFonts w:ascii="Arial" w:hAnsi="Arial" w:cs="Arial"/>
          <w:sz w:val="24"/>
          <w:szCs w:val="24"/>
        </w:rPr>
        <w:t xml:space="preserve">Indicatorii principali care măsoară sărăcia, sunt: </w:t>
      </w:r>
      <w:r w:rsidRPr="0080179C">
        <w:rPr>
          <w:rFonts w:ascii="Arial" w:hAnsi="Arial" w:cs="Arial"/>
          <w:b/>
          <w:i/>
          <w:sz w:val="24"/>
          <w:szCs w:val="24"/>
        </w:rPr>
        <w:t xml:space="preserve">rata </w:t>
      </w:r>
      <w:proofErr w:type="spellStart"/>
      <w:r w:rsidRPr="0080179C">
        <w:rPr>
          <w:rFonts w:ascii="Arial" w:hAnsi="Arial" w:cs="Arial"/>
          <w:b/>
          <w:i/>
          <w:sz w:val="24"/>
          <w:szCs w:val="24"/>
        </w:rPr>
        <w:t>deprivării</w:t>
      </w:r>
      <w:proofErr w:type="spellEnd"/>
      <w:r w:rsidRPr="0080179C">
        <w:rPr>
          <w:rFonts w:ascii="Arial" w:hAnsi="Arial" w:cs="Arial"/>
          <w:b/>
          <w:i/>
          <w:sz w:val="24"/>
          <w:szCs w:val="24"/>
        </w:rPr>
        <w:t xml:space="preserve"> materiale severe</w:t>
      </w:r>
      <w:r w:rsidRPr="0080179C">
        <w:rPr>
          <w:rFonts w:ascii="Arial" w:hAnsi="Arial" w:cs="Arial"/>
          <w:sz w:val="24"/>
          <w:szCs w:val="24"/>
        </w:rPr>
        <w:t xml:space="preserve"> (ce caracterizează persoanele de 18 </w:t>
      </w:r>
      <w:r w:rsidR="001F58C7" w:rsidRPr="0080179C">
        <w:rPr>
          <w:rFonts w:ascii="Arial" w:hAnsi="Arial" w:cs="Arial"/>
          <w:sz w:val="24"/>
          <w:szCs w:val="24"/>
        </w:rPr>
        <w:t>ș</w:t>
      </w:r>
      <w:r w:rsidRPr="0080179C">
        <w:rPr>
          <w:rFonts w:ascii="Arial" w:hAnsi="Arial" w:cs="Arial"/>
          <w:sz w:val="24"/>
          <w:szCs w:val="24"/>
        </w:rPr>
        <w:t>i peste, care, din cauza lipsei resurselor financiare, nu î</w:t>
      </w:r>
      <w:r w:rsidR="001F58C7" w:rsidRPr="0080179C">
        <w:rPr>
          <w:rFonts w:ascii="Arial" w:hAnsi="Arial" w:cs="Arial"/>
          <w:sz w:val="24"/>
          <w:szCs w:val="24"/>
        </w:rPr>
        <w:t>ș</w:t>
      </w:r>
      <w:r w:rsidRPr="0080179C">
        <w:rPr>
          <w:rFonts w:ascii="Arial" w:hAnsi="Arial" w:cs="Arial"/>
          <w:sz w:val="24"/>
          <w:szCs w:val="24"/>
        </w:rPr>
        <w:t>i pot permite un anumit standard de via</w:t>
      </w:r>
      <w:r w:rsidR="001F58C7" w:rsidRPr="0080179C">
        <w:rPr>
          <w:rFonts w:ascii="Arial" w:hAnsi="Arial" w:cs="Arial"/>
          <w:sz w:val="24"/>
          <w:szCs w:val="24"/>
        </w:rPr>
        <w:t>ț</w:t>
      </w:r>
      <w:r w:rsidRPr="0080179C">
        <w:rPr>
          <w:rFonts w:ascii="Arial" w:hAnsi="Arial" w:cs="Arial"/>
          <w:sz w:val="24"/>
          <w:szCs w:val="24"/>
        </w:rPr>
        <w:t xml:space="preserve">ă considerat decent) </w:t>
      </w:r>
      <w:r w:rsidR="001F58C7" w:rsidRPr="0080179C">
        <w:rPr>
          <w:rFonts w:ascii="Arial" w:hAnsi="Arial" w:cs="Arial"/>
          <w:sz w:val="24"/>
          <w:szCs w:val="24"/>
        </w:rPr>
        <w:t>ș</w:t>
      </w:r>
      <w:r w:rsidRPr="0080179C">
        <w:rPr>
          <w:rFonts w:ascii="Arial" w:hAnsi="Arial" w:cs="Arial"/>
          <w:sz w:val="24"/>
          <w:szCs w:val="24"/>
        </w:rPr>
        <w:t xml:space="preserve">i </w:t>
      </w:r>
      <w:r w:rsidRPr="0080179C">
        <w:rPr>
          <w:rFonts w:ascii="Arial" w:hAnsi="Arial" w:cs="Arial"/>
          <w:b/>
          <w:i/>
          <w:sz w:val="24"/>
          <w:szCs w:val="24"/>
        </w:rPr>
        <w:t>rata riscului de sărăcie</w:t>
      </w:r>
      <w:r w:rsidRPr="0080179C">
        <w:rPr>
          <w:rFonts w:ascii="Arial" w:hAnsi="Arial" w:cs="Arial"/>
          <w:sz w:val="24"/>
          <w:szCs w:val="24"/>
        </w:rPr>
        <w:t>. Datele statistice oficiale furnizate de INS, arată că în România numărul persoanelor care se confruntă cu lipsuri materiale severe se situează încă la un nivel destul de ridicat, de</w:t>
      </w:r>
      <w:r w:rsidR="001F58C7" w:rsidRPr="0080179C">
        <w:rPr>
          <w:rFonts w:ascii="Arial" w:hAnsi="Arial" w:cs="Arial"/>
          <w:sz w:val="24"/>
          <w:szCs w:val="24"/>
        </w:rPr>
        <w:t>ș</w:t>
      </w:r>
      <w:r w:rsidRPr="0080179C">
        <w:rPr>
          <w:rFonts w:ascii="Arial" w:hAnsi="Arial" w:cs="Arial"/>
          <w:sz w:val="24"/>
          <w:szCs w:val="24"/>
        </w:rPr>
        <w:t xml:space="preserve">i acest procent a scăzut de la 38% în 2007, la 23,8% în 2016. </w:t>
      </w:r>
    </w:p>
    <w:p w:rsidR="000D2592" w:rsidRPr="00FB0589" w:rsidRDefault="008275DF" w:rsidP="000D2592">
      <w:pPr>
        <w:spacing w:line="360" w:lineRule="auto"/>
        <w:ind w:firstLine="567"/>
        <w:rPr>
          <w:rFonts w:ascii="Arial" w:hAnsi="Arial" w:cs="Arial"/>
          <w:sz w:val="24"/>
          <w:szCs w:val="24"/>
        </w:rPr>
      </w:pPr>
      <w:r w:rsidRPr="0080179C">
        <w:rPr>
          <w:rFonts w:ascii="Arial" w:hAnsi="Arial" w:cs="Arial"/>
          <w:sz w:val="24"/>
          <w:szCs w:val="24"/>
        </w:rPr>
        <w:t xml:space="preserve">În regiunea Sud Muntenia, scăderea </w:t>
      </w:r>
      <w:r w:rsidR="000D2592" w:rsidRPr="0080179C">
        <w:rPr>
          <w:rFonts w:ascii="Arial" w:hAnsi="Arial" w:cs="Arial"/>
          <w:b/>
          <w:i/>
          <w:sz w:val="24"/>
          <w:szCs w:val="24"/>
        </w:rPr>
        <w:t>Rat</w:t>
      </w:r>
      <w:r w:rsidR="000D2592" w:rsidRPr="00FB0589">
        <w:rPr>
          <w:rFonts w:ascii="Arial" w:hAnsi="Arial" w:cs="Arial"/>
          <w:b/>
          <w:i/>
          <w:sz w:val="24"/>
          <w:szCs w:val="24"/>
        </w:rPr>
        <w:t xml:space="preserve">a </w:t>
      </w:r>
      <w:proofErr w:type="spellStart"/>
      <w:r w:rsidR="000D2592" w:rsidRPr="00FB0589">
        <w:rPr>
          <w:rFonts w:ascii="Arial" w:hAnsi="Arial" w:cs="Arial"/>
          <w:b/>
          <w:i/>
          <w:sz w:val="24"/>
          <w:szCs w:val="24"/>
        </w:rPr>
        <w:t>depriv</w:t>
      </w:r>
      <w:r w:rsidR="000D2592">
        <w:rPr>
          <w:rFonts w:ascii="Arial" w:hAnsi="Arial" w:cs="Arial"/>
          <w:b/>
          <w:i/>
          <w:sz w:val="24"/>
          <w:szCs w:val="24"/>
        </w:rPr>
        <w:t>ă</w:t>
      </w:r>
      <w:r w:rsidR="000D2592" w:rsidRPr="00FB0589">
        <w:rPr>
          <w:rFonts w:ascii="Arial" w:hAnsi="Arial" w:cs="Arial"/>
          <w:b/>
          <w:i/>
          <w:sz w:val="24"/>
          <w:szCs w:val="24"/>
        </w:rPr>
        <w:t>rii</w:t>
      </w:r>
      <w:proofErr w:type="spellEnd"/>
      <w:r w:rsidR="000D2592" w:rsidRPr="00FB0589">
        <w:rPr>
          <w:rFonts w:ascii="Arial" w:hAnsi="Arial" w:cs="Arial"/>
          <w:b/>
          <w:i/>
          <w:sz w:val="24"/>
          <w:szCs w:val="24"/>
        </w:rPr>
        <w:t xml:space="preserve"> materiale severe</w:t>
      </w:r>
      <w:r w:rsidR="000D2592" w:rsidRPr="00FB0589">
        <w:rPr>
          <w:rStyle w:val="FootnoteReference"/>
          <w:rFonts w:ascii="Arial" w:hAnsi="Arial" w:cs="Arial"/>
          <w:b/>
          <w:i/>
          <w:sz w:val="24"/>
          <w:szCs w:val="24"/>
        </w:rPr>
        <w:footnoteReference w:id="4"/>
      </w:r>
      <w:r w:rsidR="000D2592" w:rsidRPr="00FB0589">
        <w:rPr>
          <w:rFonts w:ascii="Arial" w:hAnsi="Arial" w:cs="Arial"/>
          <w:sz w:val="24"/>
          <w:szCs w:val="24"/>
        </w:rPr>
        <w:t xml:space="preserve"> </w:t>
      </w:r>
      <w:r w:rsidRPr="008275DF">
        <w:rPr>
          <w:rFonts w:ascii="Arial" w:hAnsi="Arial" w:cs="Arial"/>
          <w:sz w:val="24"/>
          <w:szCs w:val="24"/>
        </w:rPr>
        <w:t xml:space="preserve"> este semnificativă, de la 4</w:t>
      </w:r>
      <w:r>
        <w:rPr>
          <w:rFonts w:ascii="Arial" w:hAnsi="Arial" w:cs="Arial"/>
          <w:sz w:val="24"/>
          <w:szCs w:val="24"/>
        </w:rPr>
        <w:t>3</w:t>
      </w:r>
      <w:r w:rsidRPr="008275DF">
        <w:rPr>
          <w:rFonts w:ascii="Arial" w:hAnsi="Arial" w:cs="Arial"/>
          <w:sz w:val="24"/>
          <w:szCs w:val="24"/>
        </w:rPr>
        <w:t>,</w:t>
      </w:r>
      <w:r>
        <w:rPr>
          <w:rFonts w:ascii="Arial" w:hAnsi="Arial" w:cs="Arial"/>
          <w:sz w:val="24"/>
          <w:szCs w:val="24"/>
        </w:rPr>
        <w:t>6</w:t>
      </w:r>
      <w:r w:rsidRPr="008275DF">
        <w:rPr>
          <w:rFonts w:ascii="Arial" w:hAnsi="Arial" w:cs="Arial"/>
          <w:sz w:val="24"/>
          <w:szCs w:val="24"/>
        </w:rPr>
        <w:t>% în 2007</w:t>
      </w:r>
      <w:r w:rsidR="000D2592">
        <w:rPr>
          <w:rFonts w:ascii="Arial" w:hAnsi="Arial" w:cs="Arial"/>
          <w:sz w:val="24"/>
          <w:szCs w:val="24"/>
        </w:rPr>
        <w:t xml:space="preserve"> </w:t>
      </w:r>
      <w:r w:rsidRPr="008275DF">
        <w:rPr>
          <w:rFonts w:ascii="Arial" w:hAnsi="Arial" w:cs="Arial"/>
          <w:sz w:val="24"/>
          <w:szCs w:val="24"/>
        </w:rPr>
        <w:t>la 2</w:t>
      </w:r>
      <w:r w:rsidR="000D2592">
        <w:rPr>
          <w:rFonts w:ascii="Arial" w:hAnsi="Arial" w:cs="Arial"/>
          <w:sz w:val="24"/>
          <w:szCs w:val="24"/>
        </w:rPr>
        <w:t>7</w:t>
      </w:r>
      <w:r w:rsidRPr="008275DF">
        <w:rPr>
          <w:rFonts w:ascii="Arial" w:hAnsi="Arial" w:cs="Arial"/>
          <w:sz w:val="24"/>
          <w:szCs w:val="24"/>
        </w:rPr>
        <w:t>,</w:t>
      </w:r>
      <w:r w:rsidR="000D2592">
        <w:rPr>
          <w:rFonts w:ascii="Arial" w:hAnsi="Arial" w:cs="Arial"/>
          <w:sz w:val="24"/>
          <w:szCs w:val="24"/>
        </w:rPr>
        <w:t>5</w:t>
      </w:r>
      <w:r w:rsidRPr="008275DF">
        <w:rPr>
          <w:rFonts w:ascii="Arial" w:hAnsi="Arial" w:cs="Arial"/>
          <w:sz w:val="24"/>
          <w:szCs w:val="24"/>
        </w:rPr>
        <w:t>% în 201</w:t>
      </w:r>
      <w:r w:rsidR="000D2592">
        <w:rPr>
          <w:rFonts w:ascii="Arial" w:hAnsi="Arial" w:cs="Arial"/>
          <w:sz w:val="24"/>
          <w:szCs w:val="24"/>
        </w:rPr>
        <w:t xml:space="preserve">6 </w:t>
      </w:r>
      <w:r w:rsidRPr="008275DF">
        <w:rPr>
          <w:rFonts w:ascii="Arial" w:hAnsi="Arial" w:cs="Arial"/>
          <w:sz w:val="24"/>
          <w:szCs w:val="24"/>
        </w:rPr>
        <w:t>(</w:t>
      </w:r>
      <w:r w:rsidR="000D2592">
        <w:rPr>
          <w:rFonts w:ascii="Arial" w:hAnsi="Arial" w:cs="Arial"/>
          <w:sz w:val="24"/>
          <w:szCs w:val="24"/>
        </w:rPr>
        <w:t>peste</w:t>
      </w:r>
      <w:r w:rsidRPr="008275DF">
        <w:rPr>
          <w:rFonts w:ascii="Arial" w:hAnsi="Arial" w:cs="Arial"/>
          <w:sz w:val="24"/>
          <w:szCs w:val="24"/>
        </w:rPr>
        <w:t xml:space="preserve"> media na</w:t>
      </w:r>
      <w:r w:rsidR="001F58C7">
        <w:rPr>
          <w:rFonts w:ascii="Arial" w:hAnsi="Arial" w:cs="Arial"/>
          <w:sz w:val="24"/>
          <w:szCs w:val="24"/>
        </w:rPr>
        <w:t>ț</w:t>
      </w:r>
      <w:r w:rsidRPr="008275DF">
        <w:rPr>
          <w:rFonts w:ascii="Arial" w:hAnsi="Arial" w:cs="Arial"/>
          <w:sz w:val="24"/>
          <w:szCs w:val="24"/>
        </w:rPr>
        <w:t>ională)</w:t>
      </w:r>
      <w:r w:rsidR="000D2592">
        <w:rPr>
          <w:rFonts w:ascii="Arial" w:hAnsi="Arial" w:cs="Arial"/>
          <w:sz w:val="24"/>
          <w:szCs w:val="24"/>
        </w:rPr>
        <w:t>. În 2016 cre</w:t>
      </w:r>
      <w:r w:rsidR="001F58C7">
        <w:rPr>
          <w:rFonts w:ascii="Arial" w:hAnsi="Arial" w:cs="Arial"/>
          <w:sz w:val="24"/>
          <w:szCs w:val="24"/>
        </w:rPr>
        <w:t>ș</w:t>
      </w:r>
      <w:r w:rsidR="000D2592">
        <w:rPr>
          <w:rFonts w:ascii="Arial" w:hAnsi="Arial" w:cs="Arial"/>
          <w:sz w:val="24"/>
          <w:szCs w:val="24"/>
        </w:rPr>
        <w:t xml:space="preserve">te  </w:t>
      </w:r>
      <w:r w:rsidR="0026358F" w:rsidRPr="008275DF">
        <w:rPr>
          <w:rFonts w:ascii="Arial" w:hAnsi="Arial" w:cs="Arial"/>
          <w:noProof/>
          <w:sz w:val="24"/>
          <w:szCs w:val="24"/>
        </w:rPr>
        <mc:AlternateContent>
          <mc:Choice Requires="wps">
            <w:drawing>
              <wp:anchor distT="0" distB="0" distL="114300" distR="114300" simplePos="0" relativeHeight="251725824" behindDoc="0" locked="0" layoutInCell="1" allowOverlap="1" wp14:anchorId="0C9EBA8E" wp14:editId="40679DB2">
                <wp:simplePos x="0" y="0"/>
                <wp:positionH relativeFrom="column">
                  <wp:posOffset>0</wp:posOffset>
                </wp:positionH>
                <wp:positionV relativeFrom="paragraph">
                  <wp:posOffset>259080</wp:posOffset>
                </wp:positionV>
                <wp:extent cx="5902960" cy="2479675"/>
                <wp:effectExtent l="0" t="0" r="2540" b="15875"/>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960" cy="2479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358F" w:rsidRDefault="0026358F" w:rsidP="0026358F">
                            <w:pPr>
                              <w:pStyle w:val="Caption"/>
                              <w:rPr>
                                <w:i/>
                                <w:szCs w:val="22"/>
                              </w:rPr>
                            </w:pPr>
                            <w:r w:rsidRPr="00B106FD">
                              <w:rPr>
                                <w:i/>
                                <w:szCs w:val="22"/>
                              </w:rPr>
                              <w:t xml:space="preserve">Figura </w:t>
                            </w:r>
                            <w:r>
                              <w:rPr>
                                <w:i/>
                                <w:szCs w:val="22"/>
                              </w:rPr>
                              <w:t>3.1.6.2</w:t>
                            </w:r>
                          </w:p>
                          <w:p w:rsidR="0026358F" w:rsidRDefault="0026358F" w:rsidP="0026358F">
                            <w:pPr>
                              <w:ind w:firstLine="0"/>
                              <w:rPr>
                                <w:lang w:eastAsia="ro-RO"/>
                              </w:rPr>
                            </w:pPr>
                            <w:r>
                              <w:rPr>
                                <w:noProof/>
                              </w:rPr>
                              <w:drawing>
                                <wp:inline distT="0" distB="0" distL="0" distR="0" wp14:anchorId="5DDB7119" wp14:editId="468EA4A6">
                                  <wp:extent cx="5848709" cy="2091690"/>
                                  <wp:effectExtent l="0" t="0" r="0" b="3810"/>
                                  <wp:docPr id="49" name="Chart 49">
                                    <a:extLst xmlns:a="http://schemas.openxmlformats.org/drawingml/2006/main">
                                      <a:ext uri="{FF2B5EF4-FFF2-40B4-BE49-F238E27FC236}">
                                        <a16:creationId xmlns:a16="http://schemas.microsoft.com/office/drawing/2014/main" id="{D580A805-15B8-4B5E-BD7F-347B527E53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26358F" w:rsidRPr="00643444" w:rsidRDefault="0026358F" w:rsidP="0026358F">
                            <w:pPr>
                              <w:pStyle w:val="Caption"/>
                              <w:rPr>
                                <w:b w:val="0"/>
                                <w:i/>
                                <w:noProof/>
                                <w:sz w:val="20"/>
                                <w:szCs w:val="20"/>
                              </w:rPr>
                            </w:pPr>
                            <w:r w:rsidRPr="00B106FD">
                              <w:rPr>
                                <w:b w:val="0"/>
                                <w:i/>
                                <w:noProof/>
                                <w:sz w:val="20"/>
                                <w:szCs w:val="20"/>
                              </w:rPr>
                              <w:t>Sursa: INS</w:t>
                            </w:r>
                            <w:r w:rsidRPr="00B106FD">
                              <w:rPr>
                                <w:b w:val="0"/>
                                <w:i/>
                                <w:sz w:val="20"/>
                                <w:szCs w:val="20"/>
                              </w:rPr>
                              <w:t xml:space="preserve"> , Baza de date TEMPO</w:t>
                            </w:r>
                          </w:p>
                          <w:p w:rsidR="0026358F" w:rsidRDefault="0026358F" w:rsidP="0026358F">
                            <w:pPr>
                              <w:rPr>
                                <w:lang w:eastAsia="ro-RO"/>
                              </w:rPr>
                            </w:pPr>
                          </w:p>
                          <w:p w:rsidR="0026358F" w:rsidRPr="00643444" w:rsidRDefault="0026358F" w:rsidP="0026358F">
                            <w:pPr>
                              <w:rPr>
                                <w:lang w:eastAsia="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9EBA8E" id="Text Box 16" o:spid="_x0000_s1042" type="#_x0000_t202" style="position:absolute;left:0;text-align:left;margin-left:0;margin-top:20.4pt;width:464.8pt;height:195.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9VysAIAALQ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" filled="f" stroked="f">
                <v:textbox inset="0,0,0,0">
                  <w:txbxContent>
                    <w:p w:rsidR="0026358F" w:rsidRDefault="0026358F" w:rsidP="0026358F">
                      <w:pPr>
                        <w:pStyle w:val="Caption"/>
                        <w:rPr>
                          <w:i/>
                          <w:szCs w:val="22"/>
                        </w:rPr>
                      </w:pPr>
                      <w:r w:rsidRPr="00B106FD">
                        <w:rPr>
                          <w:i/>
                          <w:szCs w:val="22"/>
                        </w:rPr>
                        <w:t xml:space="preserve">Figura </w:t>
                      </w:r>
                      <w:r>
                        <w:rPr>
                          <w:i/>
                          <w:szCs w:val="22"/>
                        </w:rPr>
                        <w:t>3.1.6.2</w:t>
                      </w:r>
                    </w:p>
                    <w:p w:rsidR="0026358F" w:rsidRDefault="0026358F" w:rsidP="0026358F">
                      <w:pPr>
                        <w:ind w:firstLine="0"/>
                        <w:rPr>
                          <w:lang w:eastAsia="ro-RO"/>
                        </w:rPr>
                      </w:pPr>
                      <w:r>
                        <w:rPr>
                          <w:noProof/>
                        </w:rPr>
                        <w:drawing>
                          <wp:inline distT="0" distB="0" distL="0" distR="0" wp14:anchorId="5DDB7119" wp14:editId="468EA4A6">
                            <wp:extent cx="5848709" cy="2091690"/>
                            <wp:effectExtent l="0" t="0" r="0" b="3810"/>
                            <wp:docPr id="49" name="Chart 49">
                              <a:extLst xmlns:a="http://schemas.openxmlformats.org/drawingml/2006/main">
                                <a:ext uri="{FF2B5EF4-FFF2-40B4-BE49-F238E27FC236}">
                                  <a16:creationId xmlns:a16="http://schemas.microsoft.com/office/drawing/2014/main" id="{D580A805-15B8-4B5E-BD7F-347B527E53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26358F" w:rsidRPr="00643444" w:rsidRDefault="0026358F" w:rsidP="0026358F">
                      <w:pPr>
                        <w:pStyle w:val="Caption"/>
                        <w:rPr>
                          <w:b w:val="0"/>
                          <w:i/>
                          <w:noProof/>
                          <w:sz w:val="20"/>
                          <w:szCs w:val="20"/>
                        </w:rPr>
                      </w:pPr>
                      <w:r w:rsidRPr="00B106FD">
                        <w:rPr>
                          <w:b w:val="0"/>
                          <w:i/>
                          <w:noProof/>
                          <w:sz w:val="20"/>
                          <w:szCs w:val="20"/>
                        </w:rPr>
                        <w:t>Sursa: INS</w:t>
                      </w:r>
                      <w:r w:rsidRPr="00B106FD">
                        <w:rPr>
                          <w:b w:val="0"/>
                          <w:i/>
                          <w:sz w:val="20"/>
                          <w:szCs w:val="20"/>
                        </w:rPr>
                        <w:t xml:space="preserve"> , Baza de date TEMPO</w:t>
                      </w:r>
                    </w:p>
                    <w:p w:rsidR="0026358F" w:rsidRDefault="0026358F" w:rsidP="0026358F">
                      <w:pPr>
                        <w:rPr>
                          <w:lang w:eastAsia="ro-RO"/>
                        </w:rPr>
                      </w:pPr>
                    </w:p>
                    <w:p w:rsidR="0026358F" w:rsidRPr="00643444" w:rsidRDefault="0026358F" w:rsidP="0026358F">
                      <w:pPr>
                        <w:rPr>
                          <w:lang w:eastAsia="ro-RO"/>
                        </w:rPr>
                      </w:pPr>
                    </w:p>
                  </w:txbxContent>
                </v:textbox>
                <w10:wrap type="square"/>
              </v:shape>
            </w:pict>
          </mc:Fallback>
        </mc:AlternateContent>
      </w:r>
      <w:r w:rsidR="000D2592">
        <w:rPr>
          <w:rFonts w:ascii="Arial" w:hAnsi="Arial" w:cs="Arial"/>
          <w:sz w:val="24"/>
          <w:szCs w:val="24"/>
        </w:rPr>
        <w:t>cu 0,7 procente fa</w:t>
      </w:r>
      <w:r w:rsidR="001F58C7">
        <w:rPr>
          <w:rFonts w:ascii="Arial" w:hAnsi="Arial" w:cs="Arial"/>
          <w:sz w:val="24"/>
          <w:szCs w:val="24"/>
        </w:rPr>
        <w:t>ț</w:t>
      </w:r>
      <w:r w:rsidR="000D2592">
        <w:rPr>
          <w:rFonts w:ascii="Arial" w:hAnsi="Arial" w:cs="Arial"/>
          <w:sz w:val="24"/>
          <w:szCs w:val="24"/>
        </w:rPr>
        <w:t xml:space="preserve">ă de 2015.  </w:t>
      </w:r>
      <w:r w:rsidR="000D2592" w:rsidRPr="00FB0589">
        <w:rPr>
          <w:rFonts w:ascii="Arial" w:hAnsi="Arial" w:cs="Arial"/>
          <w:sz w:val="24"/>
          <w:szCs w:val="24"/>
        </w:rPr>
        <w:t>Cu aceast</w:t>
      </w:r>
      <w:r w:rsidR="000D2592">
        <w:rPr>
          <w:rFonts w:ascii="Arial" w:hAnsi="Arial" w:cs="Arial"/>
          <w:sz w:val="24"/>
          <w:szCs w:val="24"/>
        </w:rPr>
        <w:t>ă</w:t>
      </w:r>
      <w:r w:rsidR="000D2592" w:rsidRPr="00FB0589">
        <w:rPr>
          <w:rFonts w:ascii="Arial" w:hAnsi="Arial" w:cs="Arial"/>
          <w:sz w:val="24"/>
          <w:szCs w:val="24"/>
        </w:rPr>
        <w:t xml:space="preserve"> valoare  regiunea </w:t>
      </w:r>
      <w:bookmarkStart w:id="19" w:name="_Hlk514612060"/>
      <w:r w:rsidR="000D2592" w:rsidRPr="00FB0589">
        <w:rPr>
          <w:rFonts w:ascii="Arial" w:hAnsi="Arial" w:cs="Arial"/>
          <w:sz w:val="24"/>
          <w:szCs w:val="24"/>
        </w:rPr>
        <w:t>Sud Muntenia se pozi</w:t>
      </w:r>
      <w:r w:rsidR="001F58C7">
        <w:rPr>
          <w:rFonts w:ascii="Arial" w:hAnsi="Arial" w:cs="Arial"/>
          <w:sz w:val="24"/>
          <w:szCs w:val="24"/>
        </w:rPr>
        <w:t>ț</w:t>
      </w:r>
      <w:r w:rsidR="000D2592" w:rsidRPr="00FB0589">
        <w:rPr>
          <w:rFonts w:ascii="Arial" w:hAnsi="Arial" w:cs="Arial"/>
          <w:sz w:val="24"/>
          <w:szCs w:val="24"/>
        </w:rPr>
        <w:t>ioneaz</w:t>
      </w:r>
      <w:r w:rsidR="000D2592">
        <w:rPr>
          <w:rFonts w:ascii="Arial" w:hAnsi="Arial" w:cs="Arial"/>
          <w:sz w:val="24"/>
          <w:szCs w:val="24"/>
        </w:rPr>
        <w:t>ă</w:t>
      </w:r>
      <w:r w:rsidR="000D2592" w:rsidRPr="00FB0589">
        <w:rPr>
          <w:rFonts w:ascii="Arial" w:hAnsi="Arial" w:cs="Arial"/>
          <w:sz w:val="24"/>
          <w:szCs w:val="24"/>
        </w:rPr>
        <w:t xml:space="preserve"> pe penultimul loc între regiunile </w:t>
      </w:r>
      <w:r w:rsidR="001F58C7">
        <w:rPr>
          <w:rFonts w:ascii="Arial" w:hAnsi="Arial" w:cs="Arial"/>
          <w:sz w:val="24"/>
          <w:szCs w:val="24"/>
        </w:rPr>
        <w:t>ț</w:t>
      </w:r>
      <w:r w:rsidR="000D2592">
        <w:rPr>
          <w:rFonts w:ascii="Arial" w:hAnsi="Arial" w:cs="Arial"/>
          <w:sz w:val="24"/>
          <w:szCs w:val="24"/>
        </w:rPr>
        <w:t>ă</w:t>
      </w:r>
      <w:r w:rsidR="000D2592" w:rsidRPr="00FB0589">
        <w:rPr>
          <w:rFonts w:ascii="Arial" w:hAnsi="Arial" w:cs="Arial"/>
          <w:sz w:val="24"/>
          <w:szCs w:val="24"/>
        </w:rPr>
        <w:t>rii</w:t>
      </w:r>
      <w:bookmarkEnd w:id="19"/>
      <w:r w:rsidR="000D2592" w:rsidRPr="00FB0589">
        <w:rPr>
          <w:rFonts w:ascii="Arial" w:hAnsi="Arial" w:cs="Arial"/>
          <w:sz w:val="24"/>
          <w:szCs w:val="24"/>
        </w:rPr>
        <w:t>, peste un sfert din popula</w:t>
      </w:r>
      <w:r w:rsidR="001F58C7">
        <w:rPr>
          <w:rFonts w:ascii="Arial" w:hAnsi="Arial" w:cs="Arial"/>
          <w:sz w:val="24"/>
          <w:szCs w:val="24"/>
        </w:rPr>
        <w:t>ț</w:t>
      </w:r>
      <w:r w:rsidR="000D2592" w:rsidRPr="00FB0589">
        <w:rPr>
          <w:rFonts w:ascii="Arial" w:hAnsi="Arial" w:cs="Arial"/>
          <w:sz w:val="24"/>
          <w:szCs w:val="24"/>
        </w:rPr>
        <w:t>ie fiind afectat</w:t>
      </w:r>
      <w:r w:rsidR="000D2592">
        <w:rPr>
          <w:rFonts w:ascii="Arial" w:hAnsi="Arial" w:cs="Arial"/>
          <w:sz w:val="24"/>
          <w:szCs w:val="24"/>
        </w:rPr>
        <w:t>ă</w:t>
      </w:r>
      <w:r w:rsidR="000D2592" w:rsidRPr="00FB0589">
        <w:rPr>
          <w:rFonts w:ascii="Arial" w:hAnsi="Arial" w:cs="Arial"/>
          <w:sz w:val="24"/>
          <w:szCs w:val="24"/>
        </w:rPr>
        <w:t xml:space="preserve"> de </w:t>
      </w:r>
      <w:r w:rsidR="000D2592" w:rsidRPr="00FB0589">
        <w:rPr>
          <w:rFonts w:ascii="Arial" w:hAnsi="Arial" w:cs="Arial"/>
          <w:sz w:val="24"/>
          <w:szCs w:val="24"/>
        </w:rPr>
        <w:lastRenderedPageBreak/>
        <w:t>privare material</w:t>
      </w:r>
      <w:r w:rsidR="000D2592">
        <w:rPr>
          <w:rFonts w:ascii="Arial" w:hAnsi="Arial" w:cs="Arial"/>
          <w:sz w:val="24"/>
          <w:szCs w:val="24"/>
        </w:rPr>
        <w:t>ă</w:t>
      </w:r>
      <w:r w:rsidR="000D2592" w:rsidRPr="00FB0589">
        <w:rPr>
          <w:rFonts w:ascii="Arial" w:hAnsi="Arial" w:cs="Arial"/>
          <w:sz w:val="24"/>
          <w:szCs w:val="24"/>
        </w:rPr>
        <w:t xml:space="preserve"> sever</w:t>
      </w:r>
      <w:r w:rsidR="000D2592">
        <w:rPr>
          <w:rFonts w:ascii="Arial" w:hAnsi="Arial" w:cs="Arial"/>
          <w:sz w:val="24"/>
          <w:szCs w:val="24"/>
        </w:rPr>
        <w:t>ă</w:t>
      </w:r>
      <w:r w:rsidR="000D2592" w:rsidRPr="00FB0589">
        <w:rPr>
          <w:rFonts w:ascii="Arial" w:hAnsi="Arial" w:cs="Arial"/>
          <w:sz w:val="24"/>
          <w:szCs w:val="24"/>
        </w:rPr>
        <w:t>, în sensul c</w:t>
      </w:r>
      <w:r w:rsidR="000D2592">
        <w:rPr>
          <w:rFonts w:ascii="Arial" w:hAnsi="Arial" w:cs="Arial"/>
          <w:sz w:val="24"/>
          <w:szCs w:val="24"/>
        </w:rPr>
        <w:t>ă</w:t>
      </w:r>
      <w:r w:rsidR="000D2592" w:rsidRPr="00FB0589">
        <w:rPr>
          <w:rFonts w:ascii="Arial" w:hAnsi="Arial" w:cs="Arial"/>
          <w:sz w:val="24"/>
          <w:szCs w:val="24"/>
        </w:rPr>
        <w:t xml:space="preserve"> nu-</w:t>
      </w:r>
      <w:r w:rsidR="001F58C7">
        <w:rPr>
          <w:rFonts w:ascii="Arial" w:hAnsi="Arial" w:cs="Arial"/>
          <w:sz w:val="24"/>
          <w:szCs w:val="24"/>
        </w:rPr>
        <w:t>ș</w:t>
      </w:r>
      <w:r w:rsidR="000D2592" w:rsidRPr="00FB0589">
        <w:rPr>
          <w:rFonts w:ascii="Arial" w:hAnsi="Arial" w:cs="Arial"/>
          <w:sz w:val="24"/>
          <w:szCs w:val="24"/>
        </w:rPr>
        <w:t>i poate permite s</w:t>
      </w:r>
      <w:r w:rsidR="000D2592">
        <w:rPr>
          <w:rFonts w:ascii="Arial" w:hAnsi="Arial" w:cs="Arial"/>
          <w:sz w:val="24"/>
          <w:szCs w:val="24"/>
        </w:rPr>
        <w:t>ă</w:t>
      </w:r>
      <w:r w:rsidR="000D2592" w:rsidRPr="00FB0589">
        <w:rPr>
          <w:rFonts w:ascii="Arial" w:hAnsi="Arial" w:cs="Arial"/>
          <w:sz w:val="24"/>
          <w:szCs w:val="24"/>
        </w:rPr>
        <w:t xml:space="preserve"> achizi</w:t>
      </w:r>
      <w:r w:rsidR="001F58C7">
        <w:rPr>
          <w:rFonts w:ascii="Arial" w:hAnsi="Arial" w:cs="Arial"/>
          <w:sz w:val="24"/>
          <w:szCs w:val="24"/>
        </w:rPr>
        <w:t>ț</w:t>
      </w:r>
      <w:r w:rsidR="000D2592" w:rsidRPr="00FB0589">
        <w:rPr>
          <w:rFonts w:ascii="Arial" w:hAnsi="Arial" w:cs="Arial"/>
          <w:sz w:val="24"/>
          <w:szCs w:val="24"/>
        </w:rPr>
        <w:t>ioneze articole con</w:t>
      </w:r>
      <w:r w:rsidR="00153648" w:rsidRPr="008275DF">
        <w:rPr>
          <w:rFonts w:ascii="Arial" w:hAnsi="Arial" w:cs="Arial"/>
          <w:noProof/>
          <w:sz w:val="24"/>
          <w:szCs w:val="24"/>
        </w:rPr>
        <mc:AlternateContent>
          <mc:Choice Requires="wps">
            <w:drawing>
              <wp:anchor distT="0" distB="0" distL="114300" distR="114300" simplePos="0" relativeHeight="251719680" behindDoc="0" locked="0" layoutInCell="1" allowOverlap="1" wp14:anchorId="39378155" wp14:editId="21697F1C">
                <wp:simplePos x="0" y="0"/>
                <wp:positionH relativeFrom="column">
                  <wp:posOffset>25759</wp:posOffset>
                </wp:positionH>
                <wp:positionV relativeFrom="paragraph">
                  <wp:posOffset>467217</wp:posOffset>
                </wp:positionV>
                <wp:extent cx="5902960" cy="2688590"/>
                <wp:effectExtent l="0" t="0" r="2540" b="16510"/>
                <wp:wrapSquare wrapText="bothSides"/>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960" cy="268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51CF" w:rsidRDefault="00DB51CF" w:rsidP="005004F4">
                            <w:pPr>
                              <w:pStyle w:val="Caption"/>
                              <w:rPr>
                                <w:i/>
                                <w:szCs w:val="22"/>
                              </w:rPr>
                            </w:pPr>
                            <w:r w:rsidRPr="00B106FD">
                              <w:rPr>
                                <w:i/>
                                <w:szCs w:val="22"/>
                              </w:rPr>
                              <w:t xml:space="preserve">Figura </w:t>
                            </w:r>
                            <w:r>
                              <w:rPr>
                                <w:i/>
                                <w:szCs w:val="22"/>
                              </w:rPr>
                              <w:t>3.1.6.3</w:t>
                            </w:r>
                          </w:p>
                          <w:p w:rsidR="00DB51CF" w:rsidRDefault="00DB51CF" w:rsidP="005004F4">
                            <w:pPr>
                              <w:ind w:firstLine="0"/>
                              <w:rPr>
                                <w:lang w:eastAsia="ro-RO"/>
                              </w:rPr>
                            </w:pPr>
                            <w:r>
                              <w:rPr>
                                <w:noProof/>
                              </w:rPr>
                              <w:drawing>
                                <wp:inline distT="0" distB="0" distL="0" distR="0" wp14:anchorId="3319327A" wp14:editId="4E06F68E">
                                  <wp:extent cx="5759355" cy="2252980"/>
                                  <wp:effectExtent l="0" t="0" r="13335" b="13970"/>
                                  <wp:docPr id="52" name="Chart 52">
                                    <a:extLst xmlns:a="http://schemas.openxmlformats.org/drawingml/2006/main">
                                      <a:ext uri="{FF2B5EF4-FFF2-40B4-BE49-F238E27FC236}">
                                        <a16:creationId xmlns:a16="http://schemas.microsoft.com/office/drawing/2014/main" id="{99AD1D53-38AB-40DA-A091-D90A2AD1BF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DB51CF" w:rsidRPr="00643444" w:rsidRDefault="00DB51CF" w:rsidP="005004F4">
                            <w:pPr>
                              <w:pStyle w:val="Caption"/>
                              <w:rPr>
                                <w:b w:val="0"/>
                                <w:i/>
                                <w:noProof/>
                                <w:sz w:val="20"/>
                                <w:szCs w:val="20"/>
                              </w:rPr>
                            </w:pPr>
                            <w:r w:rsidRPr="00B106FD">
                              <w:rPr>
                                <w:b w:val="0"/>
                                <w:i/>
                                <w:noProof/>
                                <w:sz w:val="20"/>
                                <w:szCs w:val="20"/>
                              </w:rPr>
                              <w:t>Sursa: INS</w:t>
                            </w:r>
                            <w:r w:rsidRPr="00B106FD">
                              <w:rPr>
                                <w:b w:val="0"/>
                                <w:i/>
                                <w:sz w:val="20"/>
                                <w:szCs w:val="20"/>
                              </w:rPr>
                              <w:t xml:space="preserve"> , Baza de date TEMPO</w:t>
                            </w:r>
                          </w:p>
                          <w:p w:rsidR="00DB51CF" w:rsidRDefault="00DB51CF" w:rsidP="005004F4">
                            <w:pPr>
                              <w:rPr>
                                <w:lang w:eastAsia="ro-RO"/>
                              </w:rPr>
                            </w:pPr>
                          </w:p>
                          <w:p w:rsidR="00DB51CF" w:rsidRPr="00643444" w:rsidRDefault="00DB51CF" w:rsidP="005004F4">
                            <w:pPr>
                              <w:rPr>
                                <w:lang w:eastAsia="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78155" id="Text Box 50" o:spid="_x0000_s1043" type="#_x0000_t202" style="position:absolute;left:0;text-align:left;margin-left:2.05pt;margin-top:36.8pt;width:464.8pt;height:211.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" filled="f" stroked="f">
                <v:textbox inset="0,0,0,0">
                  <w:txbxContent>
                    <w:p w:rsidR="00DB51CF" w:rsidRDefault="00DB51CF" w:rsidP="005004F4">
                      <w:pPr>
                        <w:pStyle w:val="Caption"/>
                        <w:rPr>
                          <w:i/>
                          <w:szCs w:val="22"/>
                        </w:rPr>
                      </w:pPr>
                      <w:r w:rsidRPr="00B106FD">
                        <w:rPr>
                          <w:i/>
                          <w:szCs w:val="22"/>
                        </w:rPr>
                        <w:t xml:space="preserve">Figura </w:t>
                      </w:r>
                      <w:r>
                        <w:rPr>
                          <w:i/>
                          <w:szCs w:val="22"/>
                        </w:rPr>
                        <w:t>3.1.6.3</w:t>
                      </w:r>
                    </w:p>
                    <w:p w:rsidR="00DB51CF" w:rsidRDefault="00DB51CF" w:rsidP="005004F4">
                      <w:pPr>
                        <w:ind w:firstLine="0"/>
                        <w:rPr>
                          <w:lang w:eastAsia="ro-RO"/>
                        </w:rPr>
                      </w:pPr>
                      <w:r>
                        <w:rPr>
                          <w:noProof/>
                        </w:rPr>
                        <w:drawing>
                          <wp:inline distT="0" distB="0" distL="0" distR="0" wp14:anchorId="3319327A" wp14:editId="4E06F68E">
                            <wp:extent cx="5759355" cy="2252980"/>
                            <wp:effectExtent l="0" t="0" r="13335" b="13970"/>
                            <wp:docPr id="52" name="Chart 52">
                              <a:extLst xmlns:a="http://schemas.openxmlformats.org/drawingml/2006/main">
                                <a:ext uri="{FF2B5EF4-FFF2-40B4-BE49-F238E27FC236}">
                                  <a16:creationId xmlns:a16="http://schemas.microsoft.com/office/drawing/2014/main" id="{99AD1D53-38AB-40DA-A091-D90A2AD1BF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DB51CF" w:rsidRPr="00643444" w:rsidRDefault="00DB51CF" w:rsidP="005004F4">
                      <w:pPr>
                        <w:pStyle w:val="Caption"/>
                        <w:rPr>
                          <w:b w:val="0"/>
                          <w:i/>
                          <w:noProof/>
                          <w:sz w:val="20"/>
                          <w:szCs w:val="20"/>
                        </w:rPr>
                      </w:pPr>
                      <w:r w:rsidRPr="00B106FD">
                        <w:rPr>
                          <w:b w:val="0"/>
                          <w:i/>
                          <w:noProof/>
                          <w:sz w:val="20"/>
                          <w:szCs w:val="20"/>
                        </w:rPr>
                        <w:t>Sursa: INS</w:t>
                      </w:r>
                      <w:r w:rsidRPr="00B106FD">
                        <w:rPr>
                          <w:b w:val="0"/>
                          <w:i/>
                          <w:sz w:val="20"/>
                          <w:szCs w:val="20"/>
                        </w:rPr>
                        <w:t xml:space="preserve"> , Baza de date TEMPO</w:t>
                      </w:r>
                    </w:p>
                    <w:p w:rsidR="00DB51CF" w:rsidRDefault="00DB51CF" w:rsidP="005004F4">
                      <w:pPr>
                        <w:rPr>
                          <w:lang w:eastAsia="ro-RO"/>
                        </w:rPr>
                      </w:pPr>
                    </w:p>
                    <w:p w:rsidR="00DB51CF" w:rsidRPr="00643444" w:rsidRDefault="00DB51CF" w:rsidP="005004F4">
                      <w:pPr>
                        <w:rPr>
                          <w:lang w:eastAsia="ro-RO"/>
                        </w:rPr>
                      </w:pPr>
                    </w:p>
                  </w:txbxContent>
                </v:textbox>
                <w10:wrap type="square"/>
              </v:shape>
            </w:pict>
          </mc:Fallback>
        </mc:AlternateContent>
      </w:r>
      <w:r w:rsidR="000D2592" w:rsidRPr="00FB0589">
        <w:rPr>
          <w:rFonts w:ascii="Arial" w:hAnsi="Arial" w:cs="Arial"/>
          <w:sz w:val="24"/>
          <w:szCs w:val="24"/>
        </w:rPr>
        <w:t>siderate dezirabile sau chiar necesare pentru a duce un trai decent.</w:t>
      </w:r>
    </w:p>
    <w:p w:rsidR="00F973A3" w:rsidRPr="004B4527" w:rsidRDefault="008275DF" w:rsidP="00D448FC">
      <w:pPr>
        <w:spacing w:line="360" w:lineRule="auto"/>
        <w:ind w:firstLine="567"/>
        <w:rPr>
          <w:rFonts w:ascii="Arial" w:hAnsi="Arial" w:cs="Arial"/>
          <w:sz w:val="24"/>
          <w:szCs w:val="24"/>
        </w:rPr>
      </w:pPr>
      <w:r w:rsidRPr="008275DF">
        <w:rPr>
          <w:rFonts w:ascii="Arial" w:hAnsi="Arial" w:cs="Arial"/>
          <w:sz w:val="24"/>
          <w:szCs w:val="24"/>
        </w:rPr>
        <w:t>Ponderea persoanelor amenin</w:t>
      </w:r>
      <w:r w:rsidR="001F58C7">
        <w:rPr>
          <w:rFonts w:ascii="Arial" w:hAnsi="Arial" w:cs="Arial"/>
          <w:sz w:val="24"/>
          <w:szCs w:val="24"/>
        </w:rPr>
        <w:t>ț</w:t>
      </w:r>
      <w:r w:rsidRPr="008275DF">
        <w:rPr>
          <w:rFonts w:ascii="Arial" w:hAnsi="Arial" w:cs="Arial"/>
          <w:sz w:val="24"/>
          <w:szCs w:val="24"/>
        </w:rPr>
        <w:t>ate de sărăcie</w:t>
      </w:r>
      <w:r w:rsidRPr="00D37260">
        <w:rPr>
          <w:rFonts w:ascii="Arial" w:hAnsi="Arial" w:cs="Arial"/>
          <w:sz w:val="24"/>
          <w:szCs w:val="24"/>
        </w:rPr>
        <w:t xml:space="preserve"> sau de excluziune socială este </w:t>
      </w:r>
      <w:r w:rsidR="005004F4" w:rsidRPr="00D37260">
        <w:rPr>
          <w:rFonts w:ascii="Arial" w:hAnsi="Arial" w:cs="Arial"/>
          <w:sz w:val="24"/>
          <w:szCs w:val="24"/>
        </w:rPr>
        <w:t>de</w:t>
      </w:r>
      <w:r w:rsidR="005004F4">
        <w:rPr>
          <w:rFonts w:ascii="Arial" w:hAnsi="Arial" w:cs="Arial"/>
          <w:sz w:val="24"/>
          <w:szCs w:val="24"/>
        </w:rPr>
        <w:t xml:space="preserve"> </w:t>
      </w:r>
      <w:r w:rsidR="005004F4" w:rsidRPr="00D37260">
        <w:rPr>
          <w:rFonts w:ascii="Arial" w:hAnsi="Arial" w:cs="Arial"/>
          <w:sz w:val="24"/>
          <w:szCs w:val="24"/>
        </w:rPr>
        <w:t>asemenea</w:t>
      </w:r>
      <w:r w:rsidRPr="00D37260">
        <w:rPr>
          <w:rFonts w:ascii="Arial" w:hAnsi="Arial" w:cs="Arial"/>
          <w:sz w:val="24"/>
          <w:szCs w:val="24"/>
        </w:rPr>
        <w:t xml:space="preserve"> ridicată pe perioada de analiză 2007-201</w:t>
      </w:r>
      <w:r w:rsidR="00D37260">
        <w:rPr>
          <w:rFonts w:ascii="Arial" w:hAnsi="Arial" w:cs="Arial"/>
          <w:sz w:val="24"/>
          <w:szCs w:val="24"/>
        </w:rPr>
        <w:t>6</w:t>
      </w:r>
      <w:r w:rsidRPr="00D37260">
        <w:rPr>
          <w:rFonts w:ascii="Arial" w:hAnsi="Arial" w:cs="Arial"/>
          <w:sz w:val="24"/>
          <w:szCs w:val="24"/>
        </w:rPr>
        <w:t>, atât la nivel na</w:t>
      </w:r>
      <w:r w:rsidR="001F58C7">
        <w:rPr>
          <w:rFonts w:ascii="Arial" w:hAnsi="Arial" w:cs="Arial"/>
          <w:sz w:val="24"/>
          <w:szCs w:val="24"/>
        </w:rPr>
        <w:t>ț</w:t>
      </w:r>
      <w:r w:rsidRPr="00D37260">
        <w:rPr>
          <w:rFonts w:ascii="Arial" w:hAnsi="Arial" w:cs="Arial"/>
          <w:sz w:val="24"/>
          <w:szCs w:val="24"/>
        </w:rPr>
        <w:t xml:space="preserve">ional, cât </w:t>
      </w:r>
      <w:r w:rsidR="001F58C7">
        <w:rPr>
          <w:rFonts w:ascii="Arial" w:hAnsi="Arial" w:cs="Arial"/>
          <w:sz w:val="24"/>
          <w:szCs w:val="24"/>
        </w:rPr>
        <w:t>ș</w:t>
      </w:r>
      <w:r w:rsidRPr="00D37260">
        <w:rPr>
          <w:rFonts w:ascii="Arial" w:hAnsi="Arial" w:cs="Arial"/>
          <w:sz w:val="24"/>
          <w:szCs w:val="24"/>
        </w:rPr>
        <w:t xml:space="preserve">i la nivel regional, chiar dacă sunt semnalate scăderi ale </w:t>
      </w:r>
      <w:r w:rsidR="00D37260">
        <w:rPr>
          <w:rFonts w:ascii="Arial" w:hAnsi="Arial" w:cs="Arial"/>
          <w:sz w:val="24"/>
          <w:szCs w:val="24"/>
        </w:rPr>
        <w:t>acesteia</w:t>
      </w:r>
      <w:r w:rsidRPr="00D37260">
        <w:rPr>
          <w:rFonts w:ascii="Arial" w:hAnsi="Arial" w:cs="Arial"/>
          <w:sz w:val="24"/>
          <w:szCs w:val="24"/>
        </w:rPr>
        <w:t xml:space="preserve"> în toate regiunile. </w:t>
      </w:r>
      <w:r w:rsidR="00D37260">
        <w:rPr>
          <w:rFonts w:ascii="Arial" w:hAnsi="Arial" w:cs="Arial"/>
          <w:sz w:val="24"/>
          <w:szCs w:val="24"/>
        </w:rPr>
        <w:t>Î</w:t>
      </w:r>
      <w:r w:rsidR="00D37260" w:rsidRPr="00D37260">
        <w:rPr>
          <w:rFonts w:ascii="Arial" w:hAnsi="Arial" w:cs="Arial"/>
          <w:sz w:val="24"/>
          <w:szCs w:val="24"/>
        </w:rPr>
        <w:t xml:space="preserve">n anul 2007 </w:t>
      </w:r>
      <w:r w:rsidR="00D37260">
        <w:rPr>
          <w:rFonts w:ascii="Arial" w:hAnsi="Arial" w:cs="Arial"/>
          <w:sz w:val="24"/>
          <w:szCs w:val="24"/>
        </w:rPr>
        <w:t>aproape jumătate din popula</w:t>
      </w:r>
      <w:r w:rsidR="001F58C7">
        <w:rPr>
          <w:rFonts w:ascii="Arial" w:hAnsi="Arial" w:cs="Arial"/>
          <w:sz w:val="24"/>
          <w:szCs w:val="24"/>
        </w:rPr>
        <w:t>ț</w:t>
      </w:r>
      <w:r w:rsidR="00D37260">
        <w:rPr>
          <w:rFonts w:ascii="Arial" w:hAnsi="Arial" w:cs="Arial"/>
          <w:sz w:val="24"/>
          <w:szCs w:val="24"/>
        </w:rPr>
        <w:t xml:space="preserve">ia </w:t>
      </w:r>
      <w:r w:rsidRPr="00D37260">
        <w:rPr>
          <w:rFonts w:ascii="Arial" w:hAnsi="Arial" w:cs="Arial"/>
          <w:sz w:val="24"/>
          <w:szCs w:val="24"/>
        </w:rPr>
        <w:t>Români</w:t>
      </w:r>
      <w:r w:rsidR="00D37260">
        <w:rPr>
          <w:rFonts w:ascii="Arial" w:hAnsi="Arial" w:cs="Arial"/>
          <w:sz w:val="24"/>
          <w:szCs w:val="24"/>
        </w:rPr>
        <w:t>ei</w:t>
      </w:r>
      <w:r w:rsidRPr="00D37260">
        <w:rPr>
          <w:rFonts w:ascii="Arial" w:hAnsi="Arial" w:cs="Arial"/>
          <w:sz w:val="24"/>
          <w:szCs w:val="24"/>
        </w:rPr>
        <w:t xml:space="preserve"> </w:t>
      </w:r>
      <w:r w:rsidR="00D37260">
        <w:rPr>
          <w:rFonts w:ascii="Arial" w:hAnsi="Arial" w:cs="Arial"/>
          <w:sz w:val="24"/>
          <w:szCs w:val="24"/>
        </w:rPr>
        <w:t>(47</w:t>
      </w:r>
      <w:r w:rsidR="00D37260" w:rsidRPr="00D37260">
        <w:rPr>
          <w:rFonts w:ascii="Arial" w:hAnsi="Arial" w:cs="Arial"/>
          <w:sz w:val="24"/>
          <w:szCs w:val="24"/>
        </w:rPr>
        <w:t>%</w:t>
      </w:r>
      <w:r w:rsidR="00D37260">
        <w:rPr>
          <w:rFonts w:ascii="Arial" w:hAnsi="Arial" w:cs="Arial"/>
          <w:sz w:val="24"/>
          <w:szCs w:val="24"/>
        </w:rPr>
        <w:t>) era amenin</w:t>
      </w:r>
      <w:r w:rsidR="001F58C7">
        <w:rPr>
          <w:rFonts w:ascii="Arial" w:hAnsi="Arial" w:cs="Arial"/>
          <w:sz w:val="24"/>
          <w:szCs w:val="24"/>
        </w:rPr>
        <w:t>ț</w:t>
      </w:r>
      <w:r w:rsidR="00D37260">
        <w:rPr>
          <w:rFonts w:ascii="Arial" w:hAnsi="Arial" w:cs="Arial"/>
          <w:sz w:val="24"/>
          <w:szCs w:val="24"/>
        </w:rPr>
        <w:t xml:space="preserve">ată de sărăcie </w:t>
      </w:r>
      <w:r w:rsidR="001F58C7">
        <w:rPr>
          <w:rFonts w:ascii="Arial" w:hAnsi="Arial" w:cs="Arial"/>
          <w:sz w:val="24"/>
          <w:szCs w:val="24"/>
        </w:rPr>
        <w:t>ș</w:t>
      </w:r>
      <w:r w:rsidR="00D37260">
        <w:rPr>
          <w:rFonts w:ascii="Arial" w:hAnsi="Arial" w:cs="Arial"/>
          <w:sz w:val="24"/>
          <w:szCs w:val="24"/>
        </w:rPr>
        <w:t xml:space="preserve">i excluziune socială. </w:t>
      </w:r>
      <w:r w:rsidR="005004F4" w:rsidRPr="004B4527">
        <w:rPr>
          <w:rFonts w:ascii="Arial" w:hAnsi="Arial" w:cs="Arial"/>
          <w:sz w:val="24"/>
          <w:szCs w:val="24"/>
        </w:rPr>
        <w:t>Analizând evolu</w:t>
      </w:r>
      <w:r w:rsidR="001F58C7">
        <w:rPr>
          <w:rFonts w:ascii="Arial" w:hAnsi="Arial" w:cs="Arial"/>
          <w:sz w:val="24"/>
          <w:szCs w:val="24"/>
        </w:rPr>
        <w:t>ț</w:t>
      </w:r>
      <w:r w:rsidR="005004F4" w:rsidRPr="004B4527">
        <w:rPr>
          <w:rFonts w:ascii="Arial" w:hAnsi="Arial" w:cs="Arial"/>
          <w:sz w:val="24"/>
          <w:szCs w:val="24"/>
        </w:rPr>
        <w:t xml:space="preserve">ia </w:t>
      </w:r>
      <w:r w:rsidR="005004F4" w:rsidRPr="004B4527">
        <w:rPr>
          <w:rFonts w:ascii="Arial" w:hAnsi="Arial" w:cs="Arial"/>
          <w:b/>
          <w:i/>
          <w:sz w:val="24"/>
          <w:szCs w:val="24"/>
        </w:rPr>
        <w:t xml:space="preserve">Ratei riscului de sărăcie sau excluziune socială </w:t>
      </w:r>
      <w:r w:rsidR="00A26A7B" w:rsidRPr="00FB0589">
        <w:rPr>
          <w:rFonts w:ascii="Arial" w:hAnsi="Arial" w:cs="Arial"/>
          <w:b/>
          <w:i/>
          <w:sz w:val="24"/>
          <w:szCs w:val="24"/>
        </w:rPr>
        <w:t>(AROPE)</w:t>
      </w:r>
      <w:r w:rsidR="00A26A7B" w:rsidRPr="00FB0589">
        <w:rPr>
          <w:rStyle w:val="FootnoteReference"/>
          <w:rFonts w:ascii="Arial" w:hAnsi="Arial" w:cs="Arial"/>
          <w:b/>
          <w:i/>
          <w:sz w:val="24"/>
          <w:szCs w:val="24"/>
        </w:rPr>
        <w:footnoteReference w:id="5"/>
      </w:r>
      <w:r w:rsidR="005004F4" w:rsidRPr="004B4527">
        <w:rPr>
          <w:rFonts w:ascii="Arial" w:hAnsi="Arial" w:cs="Arial"/>
          <w:sz w:val="24"/>
          <w:szCs w:val="24"/>
        </w:rPr>
        <w:t xml:space="preserve"> pentru Regiunea Sud Muntenia, în perioada 2007-201</w:t>
      </w:r>
      <w:r w:rsidR="005004F4">
        <w:rPr>
          <w:rFonts w:ascii="Arial" w:hAnsi="Arial" w:cs="Arial"/>
          <w:sz w:val="24"/>
          <w:szCs w:val="24"/>
        </w:rPr>
        <w:t>6</w:t>
      </w:r>
      <w:r w:rsidR="005004F4" w:rsidRPr="004B4527">
        <w:rPr>
          <w:rFonts w:ascii="Arial" w:hAnsi="Arial" w:cs="Arial"/>
          <w:sz w:val="24"/>
          <w:szCs w:val="24"/>
        </w:rPr>
        <w:t>, se observă că, de</w:t>
      </w:r>
      <w:r w:rsidR="001F58C7">
        <w:rPr>
          <w:rFonts w:ascii="Arial" w:hAnsi="Arial" w:cs="Arial"/>
          <w:sz w:val="24"/>
          <w:szCs w:val="24"/>
        </w:rPr>
        <w:t>ș</w:t>
      </w:r>
      <w:r w:rsidR="005004F4" w:rsidRPr="004B4527">
        <w:rPr>
          <w:rFonts w:ascii="Arial" w:hAnsi="Arial" w:cs="Arial"/>
          <w:sz w:val="24"/>
          <w:szCs w:val="24"/>
        </w:rPr>
        <w:t xml:space="preserve">i este în scădere (de la </w:t>
      </w:r>
      <w:r w:rsidR="005004F4">
        <w:rPr>
          <w:rFonts w:ascii="Arial" w:hAnsi="Arial" w:cs="Arial"/>
          <w:sz w:val="24"/>
          <w:szCs w:val="24"/>
        </w:rPr>
        <w:t>52</w:t>
      </w:r>
      <w:r w:rsidR="005004F4" w:rsidRPr="004B4527">
        <w:rPr>
          <w:rFonts w:ascii="Arial" w:hAnsi="Arial" w:cs="Arial"/>
          <w:sz w:val="24"/>
          <w:szCs w:val="24"/>
        </w:rPr>
        <w:t>% în 2007, la 4</w:t>
      </w:r>
      <w:r w:rsidR="005004F4">
        <w:rPr>
          <w:rFonts w:ascii="Arial" w:hAnsi="Arial" w:cs="Arial"/>
          <w:sz w:val="24"/>
          <w:szCs w:val="24"/>
        </w:rPr>
        <w:t>1</w:t>
      </w:r>
      <w:r w:rsidR="005004F4" w:rsidRPr="004B4527">
        <w:rPr>
          <w:rFonts w:ascii="Arial" w:hAnsi="Arial" w:cs="Arial"/>
          <w:sz w:val="24"/>
          <w:szCs w:val="24"/>
        </w:rPr>
        <w:t>,</w:t>
      </w:r>
      <w:r w:rsidR="005004F4">
        <w:rPr>
          <w:rFonts w:ascii="Arial" w:hAnsi="Arial" w:cs="Arial"/>
          <w:sz w:val="24"/>
          <w:szCs w:val="24"/>
        </w:rPr>
        <w:t>2</w:t>
      </w:r>
      <w:r w:rsidR="005004F4" w:rsidRPr="004B4527">
        <w:rPr>
          <w:rFonts w:ascii="Arial" w:hAnsi="Arial" w:cs="Arial"/>
          <w:sz w:val="24"/>
          <w:szCs w:val="24"/>
        </w:rPr>
        <w:t>% în 201</w:t>
      </w:r>
      <w:r w:rsidR="005004F4">
        <w:rPr>
          <w:rFonts w:ascii="Arial" w:hAnsi="Arial" w:cs="Arial"/>
          <w:sz w:val="24"/>
          <w:szCs w:val="24"/>
        </w:rPr>
        <w:t>6</w:t>
      </w:r>
      <w:r w:rsidR="005004F4" w:rsidRPr="004B4527">
        <w:rPr>
          <w:rFonts w:ascii="Arial" w:hAnsi="Arial" w:cs="Arial"/>
          <w:sz w:val="24"/>
          <w:szCs w:val="24"/>
        </w:rPr>
        <w:t>) aceasta se  men</w:t>
      </w:r>
      <w:r w:rsidR="001F58C7">
        <w:rPr>
          <w:rFonts w:ascii="Arial" w:hAnsi="Arial" w:cs="Arial"/>
          <w:sz w:val="24"/>
          <w:szCs w:val="24"/>
        </w:rPr>
        <w:t>ț</w:t>
      </w:r>
      <w:r w:rsidR="005004F4" w:rsidRPr="004B4527">
        <w:rPr>
          <w:rFonts w:ascii="Arial" w:hAnsi="Arial" w:cs="Arial"/>
          <w:sz w:val="24"/>
          <w:szCs w:val="24"/>
        </w:rPr>
        <w:t>ine la un nivel ridicat fa</w:t>
      </w:r>
      <w:r w:rsidR="001F58C7">
        <w:rPr>
          <w:rFonts w:ascii="Arial" w:hAnsi="Arial" w:cs="Arial"/>
          <w:sz w:val="24"/>
          <w:szCs w:val="24"/>
        </w:rPr>
        <w:t>ț</w:t>
      </w:r>
      <w:r w:rsidR="005004F4" w:rsidRPr="004B4527">
        <w:rPr>
          <w:rFonts w:ascii="Arial" w:hAnsi="Arial" w:cs="Arial"/>
          <w:sz w:val="24"/>
          <w:szCs w:val="24"/>
        </w:rPr>
        <w:t xml:space="preserve">ă de media pe </w:t>
      </w:r>
      <w:r w:rsidR="001F58C7">
        <w:rPr>
          <w:rFonts w:ascii="Arial" w:hAnsi="Arial" w:cs="Arial"/>
          <w:sz w:val="24"/>
          <w:szCs w:val="24"/>
        </w:rPr>
        <w:t>ț</w:t>
      </w:r>
      <w:r w:rsidR="005004F4" w:rsidRPr="004B4527">
        <w:rPr>
          <w:rFonts w:ascii="Arial" w:hAnsi="Arial" w:cs="Arial"/>
          <w:sz w:val="24"/>
          <w:szCs w:val="24"/>
        </w:rPr>
        <w:t>ară</w:t>
      </w:r>
      <w:r w:rsidR="005004F4">
        <w:rPr>
          <w:rFonts w:ascii="Arial" w:hAnsi="Arial" w:cs="Arial"/>
          <w:sz w:val="24"/>
          <w:szCs w:val="24"/>
        </w:rPr>
        <w:t xml:space="preserve"> (38,8%)</w:t>
      </w:r>
      <w:r w:rsidR="005004F4" w:rsidRPr="004B4527">
        <w:rPr>
          <w:rFonts w:ascii="Arial" w:hAnsi="Arial" w:cs="Arial"/>
          <w:sz w:val="24"/>
          <w:szCs w:val="24"/>
        </w:rPr>
        <w:t xml:space="preserve">. </w:t>
      </w:r>
    </w:p>
    <w:p w:rsidR="00153648" w:rsidRDefault="00153648">
      <w:pPr>
        <w:spacing w:after="160" w:line="259" w:lineRule="auto"/>
        <w:ind w:firstLine="0"/>
        <w:jc w:val="left"/>
        <w:rPr>
          <w:rFonts w:ascii="Arial" w:eastAsiaTheme="majorEastAsia" w:hAnsi="Arial" w:cs="Arial"/>
          <w:b/>
          <w:bCs/>
          <w:i/>
          <w:color w:val="000000" w:themeColor="text1"/>
          <w:sz w:val="24"/>
          <w:szCs w:val="24"/>
        </w:rPr>
      </w:pPr>
      <w:bookmarkStart w:id="20" w:name="_Toc465489982"/>
      <w:bookmarkStart w:id="21" w:name="_Toc485730401"/>
      <w:r>
        <w:rPr>
          <w:rFonts w:ascii="Arial" w:hAnsi="Arial" w:cs="Arial"/>
          <w:i/>
          <w:color w:val="000000" w:themeColor="text1"/>
          <w:sz w:val="24"/>
          <w:szCs w:val="24"/>
        </w:rPr>
        <w:br w:type="page"/>
      </w:r>
    </w:p>
    <w:p w:rsidR="00F973A3" w:rsidRPr="00FB0589" w:rsidRDefault="00F973A3" w:rsidP="0026358F">
      <w:pPr>
        <w:pStyle w:val="Heading2"/>
        <w:spacing w:before="240" w:line="360" w:lineRule="auto"/>
        <w:rPr>
          <w:rFonts w:ascii="Arial" w:hAnsi="Arial" w:cs="Arial"/>
          <w:i/>
          <w:color w:val="000000" w:themeColor="text1"/>
          <w:sz w:val="24"/>
          <w:szCs w:val="24"/>
        </w:rPr>
      </w:pPr>
      <w:r w:rsidRPr="00FB0589">
        <w:rPr>
          <w:rFonts w:ascii="Arial" w:hAnsi="Arial" w:cs="Arial"/>
          <w:i/>
          <w:color w:val="000000" w:themeColor="text1"/>
          <w:sz w:val="24"/>
          <w:szCs w:val="24"/>
        </w:rPr>
        <w:lastRenderedPageBreak/>
        <w:t>3.2. Proiec</w:t>
      </w:r>
      <w:r w:rsidR="001F58C7">
        <w:rPr>
          <w:rFonts w:ascii="Arial" w:hAnsi="Arial" w:cs="Arial"/>
          <w:i/>
          <w:color w:val="000000" w:themeColor="text1"/>
          <w:sz w:val="24"/>
          <w:szCs w:val="24"/>
        </w:rPr>
        <w:t>ț</w:t>
      </w:r>
      <w:r w:rsidRPr="00FB0589">
        <w:rPr>
          <w:rFonts w:ascii="Arial" w:hAnsi="Arial" w:cs="Arial"/>
          <w:i/>
          <w:color w:val="000000" w:themeColor="text1"/>
          <w:sz w:val="24"/>
          <w:szCs w:val="24"/>
        </w:rPr>
        <w:t>ii demografice la orizontul anului 2060</w:t>
      </w:r>
      <w:bookmarkEnd w:id="20"/>
      <w:r>
        <w:rPr>
          <w:rStyle w:val="FootnoteReference"/>
          <w:rFonts w:ascii="Arial" w:hAnsi="Arial" w:cs="Arial"/>
          <w:i/>
          <w:color w:val="000000" w:themeColor="text1"/>
          <w:sz w:val="24"/>
          <w:szCs w:val="24"/>
        </w:rPr>
        <w:footnoteReference w:id="6"/>
      </w:r>
      <w:bookmarkEnd w:id="21"/>
    </w:p>
    <w:p w:rsidR="00F973A3" w:rsidRPr="00FB0589" w:rsidRDefault="00F973A3" w:rsidP="00FB5C61">
      <w:pPr>
        <w:spacing w:line="360" w:lineRule="auto"/>
      </w:pPr>
      <w:r w:rsidRPr="00FB0589">
        <w:rPr>
          <w:rFonts w:ascii="Arial" w:hAnsi="Arial" w:cs="Arial"/>
          <w:sz w:val="24"/>
        </w:rPr>
        <w:t xml:space="preserve">Din punct de vedere demografic, </w:t>
      </w:r>
      <w:r w:rsidRPr="00FB0589">
        <w:rPr>
          <w:rFonts w:ascii="Arial" w:hAnsi="Arial" w:cs="Arial"/>
          <w:b/>
          <w:sz w:val="24"/>
        </w:rPr>
        <w:t>principalii factori</w:t>
      </w:r>
      <w:r w:rsidRPr="00FB0589">
        <w:rPr>
          <w:rFonts w:ascii="Arial" w:hAnsi="Arial" w:cs="Arial"/>
          <w:sz w:val="24"/>
        </w:rPr>
        <w:t xml:space="preserve"> care ac</w:t>
      </w:r>
      <w:r w:rsidR="001F58C7">
        <w:rPr>
          <w:rFonts w:ascii="Arial" w:hAnsi="Arial" w:cs="Arial"/>
          <w:sz w:val="24"/>
        </w:rPr>
        <w:t>ț</w:t>
      </w:r>
      <w:r w:rsidRPr="00FB0589">
        <w:rPr>
          <w:rFonts w:ascii="Arial" w:hAnsi="Arial" w:cs="Arial"/>
          <w:sz w:val="24"/>
        </w:rPr>
        <w:t>ioneaz</w:t>
      </w:r>
      <w:r>
        <w:rPr>
          <w:rFonts w:ascii="Arial" w:hAnsi="Arial" w:cs="Arial"/>
          <w:sz w:val="24"/>
        </w:rPr>
        <w:t>ă</w:t>
      </w:r>
      <w:r w:rsidRPr="00FB0589">
        <w:rPr>
          <w:rFonts w:ascii="Arial" w:hAnsi="Arial" w:cs="Arial"/>
          <w:sz w:val="24"/>
        </w:rPr>
        <w:t xml:space="preserve"> asupra m</w:t>
      </w:r>
      <w:r>
        <w:rPr>
          <w:rFonts w:ascii="Arial" w:hAnsi="Arial" w:cs="Arial"/>
          <w:sz w:val="24"/>
        </w:rPr>
        <w:t>ă</w:t>
      </w:r>
      <w:r w:rsidRPr="00FB0589">
        <w:rPr>
          <w:rFonts w:ascii="Arial" w:hAnsi="Arial" w:cs="Arial"/>
          <w:sz w:val="24"/>
        </w:rPr>
        <w:t xml:space="preserve">rimii </w:t>
      </w:r>
      <w:r w:rsidR="001F58C7">
        <w:rPr>
          <w:rFonts w:ascii="Arial" w:hAnsi="Arial" w:cs="Arial"/>
          <w:sz w:val="24"/>
        </w:rPr>
        <w:t>ș</w:t>
      </w:r>
      <w:r w:rsidRPr="00FB0589">
        <w:rPr>
          <w:rFonts w:ascii="Arial" w:hAnsi="Arial" w:cs="Arial"/>
          <w:sz w:val="24"/>
        </w:rPr>
        <w:t xml:space="preserve">i </w:t>
      </w:r>
      <w:r w:rsidRPr="00FB0589">
        <w:rPr>
          <w:rFonts w:ascii="Arial" w:hAnsi="Arial" w:cs="Arial"/>
          <w:b/>
          <w:sz w:val="24"/>
        </w:rPr>
        <w:t>structurii popula</w:t>
      </w:r>
      <w:r w:rsidR="001F58C7">
        <w:rPr>
          <w:rFonts w:ascii="Arial" w:hAnsi="Arial" w:cs="Arial"/>
          <w:b/>
          <w:sz w:val="24"/>
        </w:rPr>
        <w:t>ț</w:t>
      </w:r>
      <w:r w:rsidRPr="00FB0589">
        <w:rPr>
          <w:rFonts w:ascii="Arial" w:hAnsi="Arial" w:cs="Arial"/>
          <w:b/>
          <w:sz w:val="24"/>
        </w:rPr>
        <w:t>iei</w:t>
      </w:r>
      <w:r w:rsidRPr="00FB0589">
        <w:rPr>
          <w:rFonts w:ascii="Arial" w:hAnsi="Arial" w:cs="Arial"/>
          <w:sz w:val="24"/>
        </w:rPr>
        <w:t xml:space="preserve"> sunt: </w:t>
      </w:r>
      <w:r w:rsidRPr="00FB0589">
        <w:rPr>
          <w:rFonts w:ascii="Arial" w:hAnsi="Arial" w:cs="Arial"/>
          <w:b/>
          <w:sz w:val="24"/>
        </w:rPr>
        <w:t xml:space="preserve">fertilitatea, mortalitatea </w:t>
      </w:r>
      <w:r w:rsidR="001F58C7">
        <w:rPr>
          <w:rFonts w:ascii="Arial" w:hAnsi="Arial" w:cs="Arial"/>
          <w:b/>
          <w:sz w:val="24"/>
        </w:rPr>
        <w:t>ș</w:t>
      </w:r>
      <w:r w:rsidRPr="00FB0589">
        <w:rPr>
          <w:rFonts w:ascii="Arial" w:hAnsi="Arial" w:cs="Arial"/>
          <w:b/>
          <w:sz w:val="24"/>
        </w:rPr>
        <w:t>i migra</w:t>
      </w:r>
      <w:r w:rsidR="001F58C7">
        <w:rPr>
          <w:rFonts w:ascii="Arial" w:hAnsi="Arial" w:cs="Arial"/>
          <w:b/>
          <w:sz w:val="24"/>
        </w:rPr>
        <w:t>ț</w:t>
      </w:r>
      <w:r w:rsidRPr="00FB0589">
        <w:rPr>
          <w:rFonts w:ascii="Arial" w:hAnsi="Arial" w:cs="Arial"/>
          <w:b/>
          <w:sz w:val="24"/>
        </w:rPr>
        <w:t>ia</w:t>
      </w:r>
      <w:r w:rsidRPr="00FB0589">
        <w:rPr>
          <w:rFonts w:ascii="Arial" w:hAnsi="Arial" w:cs="Arial"/>
          <w:sz w:val="24"/>
        </w:rPr>
        <w:t>.</w:t>
      </w:r>
    </w:p>
    <w:p w:rsidR="001A7786" w:rsidRDefault="00153648" w:rsidP="001A7786">
      <w:pPr>
        <w:widowControl w:val="0"/>
        <w:spacing w:line="360" w:lineRule="auto"/>
        <w:ind w:firstLine="567"/>
        <w:rPr>
          <w:rFonts w:ascii="Arial" w:hAnsi="Arial" w:cs="Arial"/>
          <w:sz w:val="24"/>
        </w:rPr>
      </w:pPr>
      <w:r w:rsidRPr="008275DF">
        <w:rPr>
          <w:rFonts w:ascii="Arial" w:hAnsi="Arial" w:cs="Arial"/>
          <w:noProof/>
          <w:sz w:val="24"/>
          <w:szCs w:val="24"/>
        </w:rPr>
        <mc:AlternateContent>
          <mc:Choice Requires="wps">
            <w:drawing>
              <wp:anchor distT="0" distB="0" distL="114300" distR="114300" simplePos="0" relativeHeight="251743232" behindDoc="0" locked="0" layoutInCell="1" allowOverlap="1" wp14:anchorId="4C9B53B0" wp14:editId="7DE66592">
                <wp:simplePos x="0" y="0"/>
                <wp:positionH relativeFrom="column">
                  <wp:posOffset>0</wp:posOffset>
                </wp:positionH>
                <wp:positionV relativeFrom="paragraph">
                  <wp:posOffset>258445</wp:posOffset>
                </wp:positionV>
                <wp:extent cx="5902960" cy="3234690"/>
                <wp:effectExtent l="0" t="0" r="2540" b="3810"/>
                <wp:wrapSquare wrapText="bothSides"/>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960" cy="323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648" w:rsidRDefault="00153648" w:rsidP="00153648">
                            <w:pPr>
                              <w:pStyle w:val="Caption"/>
                              <w:rPr>
                                <w:i/>
                                <w:szCs w:val="22"/>
                              </w:rPr>
                            </w:pPr>
                            <w:r w:rsidRPr="00B106FD">
                              <w:rPr>
                                <w:i/>
                                <w:szCs w:val="22"/>
                              </w:rPr>
                              <w:t xml:space="preserve">Figura </w:t>
                            </w:r>
                            <w:r>
                              <w:rPr>
                                <w:i/>
                                <w:szCs w:val="22"/>
                              </w:rPr>
                              <w:t>3.2.1</w:t>
                            </w:r>
                          </w:p>
                          <w:p w:rsidR="00153648" w:rsidRDefault="00153648" w:rsidP="00153648">
                            <w:pPr>
                              <w:ind w:firstLine="0"/>
                              <w:rPr>
                                <w:lang w:eastAsia="ro-RO"/>
                              </w:rPr>
                            </w:pPr>
                            <w:r>
                              <w:rPr>
                                <w:noProof/>
                              </w:rPr>
                              <w:drawing>
                                <wp:inline distT="0" distB="0" distL="0" distR="0" wp14:anchorId="3055B816" wp14:editId="6383E806">
                                  <wp:extent cx="5848709" cy="2688590"/>
                                  <wp:effectExtent l="0" t="0" r="0" b="16510"/>
                                  <wp:docPr id="58" name="Chart 58">
                                    <a:extLst xmlns:a="http://schemas.openxmlformats.org/drawingml/2006/main">
                                      <a:ext uri="{FF2B5EF4-FFF2-40B4-BE49-F238E27FC236}">
                                        <a16:creationId xmlns:a16="http://schemas.microsoft.com/office/drawing/2014/main" id="{E5DC23C1-E49A-4A6B-ACB0-D73EAEEF47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153648" w:rsidRPr="00643444" w:rsidRDefault="00153648" w:rsidP="00153648">
                            <w:pPr>
                              <w:pStyle w:val="Caption"/>
                              <w:rPr>
                                <w:b w:val="0"/>
                                <w:i/>
                                <w:noProof/>
                                <w:sz w:val="20"/>
                                <w:szCs w:val="20"/>
                              </w:rPr>
                            </w:pPr>
                            <w:r w:rsidRPr="00B106FD">
                              <w:rPr>
                                <w:b w:val="0"/>
                                <w:i/>
                                <w:noProof/>
                                <w:sz w:val="20"/>
                                <w:szCs w:val="20"/>
                              </w:rPr>
                              <w:t>Sursa: INS</w:t>
                            </w:r>
                            <w:r w:rsidRPr="00B106FD">
                              <w:rPr>
                                <w:b w:val="0"/>
                                <w:i/>
                                <w:sz w:val="20"/>
                                <w:szCs w:val="20"/>
                              </w:rPr>
                              <w:t xml:space="preserve"> , </w:t>
                            </w:r>
                            <w:r w:rsidRPr="00091892">
                              <w:rPr>
                                <w:b w:val="0"/>
                                <w:i/>
                                <w:sz w:val="20"/>
                                <w:szCs w:val="20"/>
                              </w:rPr>
                              <w:t xml:space="preserve">Proiectarea </w:t>
                            </w:r>
                            <w:proofErr w:type="spellStart"/>
                            <w:r w:rsidRPr="00091892">
                              <w:rPr>
                                <w:b w:val="0"/>
                                <w:i/>
                                <w:sz w:val="20"/>
                                <w:szCs w:val="20"/>
                              </w:rPr>
                              <w:t>populaţiei</w:t>
                            </w:r>
                            <w:proofErr w:type="spellEnd"/>
                            <w:r w:rsidRPr="00091892">
                              <w:rPr>
                                <w:b w:val="0"/>
                                <w:i/>
                                <w:sz w:val="20"/>
                                <w:szCs w:val="20"/>
                              </w:rPr>
                              <w:t xml:space="preserve"> României, în profil teritorial, la orizontul anului 2060</w:t>
                            </w:r>
                          </w:p>
                          <w:p w:rsidR="00153648" w:rsidRDefault="00153648" w:rsidP="00153648">
                            <w:pPr>
                              <w:rPr>
                                <w:lang w:eastAsia="ro-RO"/>
                              </w:rPr>
                            </w:pPr>
                          </w:p>
                          <w:p w:rsidR="00153648" w:rsidRPr="00643444" w:rsidRDefault="00153648" w:rsidP="00153648">
                            <w:pPr>
                              <w:rPr>
                                <w:lang w:eastAsia="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B53B0" id="Text Box 56" o:spid="_x0000_s1044" type="#_x0000_t202" style="position:absolute;left:0;text-align:left;margin-left:0;margin-top:20.35pt;width:464.8pt;height:254.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" filled="f" stroked="f">
                <v:textbox inset="0,0,0,0">
                  <w:txbxContent>
                    <w:p w:rsidR="00153648" w:rsidRDefault="00153648" w:rsidP="00153648">
                      <w:pPr>
                        <w:pStyle w:val="Caption"/>
                        <w:rPr>
                          <w:i/>
                          <w:szCs w:val="22"/>
                        </w:rPr>
                      </w:pPr>
                      <w:r w:rsidRPr="00B106FD">
                        <w:rPr>
                          <w:i/>
                          <w:szCs w:val="22"/>
                        </w:rPr>
                        <w:t xml:space="preserve">Figura </w:t>
                      </w:r>
                      <w:r>
                        <w:rPr>
                          <w:i/>
                          <w:szCs w:val="22"/>
                        </w:rPr>
                        <w:t>3.2.1</w:t>
                      </w:r>
                    </w:p>
                    <w:p w:rsidR="00153648" w:rsidRDefault="00153648" w:rsidP="00153648">
                      <w:pPr>
                        <w:ind w:firstLine="0"/>
                        <w:rPr>
                          <w:lang w:eastAsia="ro-RO"/>
                        </w:rPr>
                      </w:pPr>
                      <w:r>
                        <w:rPr>
                          <w:noProof/>
                        </w:rPr>
                        <w:drawing>
                          <wp:inline distT="0" distB="0" distL="0" distR="0" wp14:anchorId="3055B816" wp14:editId="6383E806">
                            <wp:extent cx="5848709" cy="2688590"/>
                            <wp:effectExtent l="0" t="0" r="0" b="16510"/>
                            <wp:docPr id="58" name="Chart 58">
                              <a:extLst xmlns:a="http://schemas.openxmlformats.org/drawingml/2006/main">
                                <a:ext uri="{FF2B5EF4-FFF2-40B4-BE49-F238E27FC236}">
                                  <a16:creationId xmlns:a16="http://schemas.microsoft.com/office/drawing/2014/main" id="{E5DC23C1-E49A-4A6B-ACB0-D73EAEEF47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153648" w:rsidRPr="00643444" w:rsidRDefault="00153648" w:rsidP="00153648">
                      <w:pPr>
                        <w:pStyle w:val="Caption"/>
                        <w:rPr>
                          <w:b w:val="0"/>
                          <w:i/>
                          <w:noProof/>
                          <w:sz w:val="20"/>
                          <w:szCs w:val="20"/>
                        </w:rPr>
                      </w:pPr>
                      <w:r w:rsidRPr="00B106FD">
                        <w:rPr>
                          <w:b w:val="0"/>
                          <w:i/>
                          <w:noProof/>
                          <w:sz w:val="20"/>
                          <w:szCs w:val="20"/>
                        </w:rPr>
                        <w:t>Sursa: INS</w:t>
                      </w:r>
                      <w:r w:rsidRPr="00B106FD">
                        <w:rPr>
                          <w:b w:val="0"/>
                          <w:i/>
                          <w:sz w:val="20"/>
                          <w:szCs w:val="20"/>
                        </w:rPr>
                        <w:t xml:space="preserve"> , </w:t>
                      </w:r>
                      <w:r w:rsidRPr="00091892">
                        <w:rPr>
                          <w:b w:val="0"/>
                          <w:i/>
                          <w:sz w:val="20"/>
                          <w:szCs w:val="20"/>
                        </w:rPr>
                        <w:t xml:space="preserve">Proiectarea </w:t>
                      </w:r>
                      <w:proofErr w:type="spellStart"/>
                      <w:r w:rsidRPr="00091892">
                        <w:rPr>
                          <w:b w:val="0"/>
                          <w:i/>
                          <w:sz w:val="20"/>
                          <w:szCs w:val="20"/>
                        </w:rPr>
                        <w:t>populaţiei</w:t>
                      </w:r>
                      <w:proofErr w:type="spellEnd"/>
                      <w:r w:rsidRPr="00091892">
                        <w:rPr>
                          <w:b w:val="0"/>
                          <w:i/>
                          <w:sz w:val="20"/>
                          <w:szCs w:val="20"/>
                        </w:rPr>
                        <w:t xml:space="preserve"> României, în profil teritorial, la orizontul anului 2060</w:t>
                      </w:r>
                    </w:p>
                    <w:p w:rsidR="00153648" w:rsidRDefault="00153648" w:rsidP="00153648">
                      <w:pPr>
                        <w:rPr>
                          <w:lang w:eastAsia="ro-RO"/>
                        </w:rPr>
                      </w:pPr>
                    </w:p>
                    <w:p w:rsidR="00153648" w:rsidRPr="00643444" w:rsidRDefault="00153648" w:rsidP="00153648">
                      <w:pPr>
                        <w:rPr>
                          <w:lang w:eastAsia="ro-RO"/>
                        </w:rPr>
                      </w:pPr>
                    </w:p>
                  </w:txbxContent>
                </v:textbox>
                <w10:wrap type="square"/>
              </v:shape>
            </w:pict>
          </mc:Fallback>
        </mc:AlternateContent>
      </w:r>
      <w:r w:rsidR="00F973A3" w:rsidRPr="00FB0589">
        <w:rPr>
          <w:rFonts w:ascii="Arial" w:hAnsi="Arial" w:cs="Arial"/>
          <w:sz w:val="24"/>
        </w:rPr>
        <w:t>Din 1990 popula</w:t>
      </w:r>
      <w:r w:rsidR="001F58C7">
        <w:rPr>
          <w:rFonts w:ascii="Arial" w:hAnsi="Arial" w:cs="Arial"/>
          <w:sz w:val="24"/>
        </w:rPr>
        <w:t>ț</w:t>
      </w:r>
      <w:r w:rsidR="00F973A3" w:rsidRPr="00FB0589">
        <w:rPr>
          <w:rFonts w:ascii="Arial" w:hAnsi="Arial" w:cs="Arial"/>
          <w:sz w:val="24"/>
        </w:rPr>
        <w:t xml:space="preserve">ia </w:t>
      </w:r>
      <w:r w:rsidR="001F58C7">
        <w:rPr>
          <w:rFonts w:ascii="Arial" w:hAnsi="Arial" w:cs="Arial"/>
          <w:sz w:val="24"/>
        </w:rPr>
        <w:t>ț</w:t>
      </w:r>
      <w:r w:rsidR="00F973A3">
        <w:rPr>
          <w:rFonts w:ascii="Arial" w:hAnsi="Arial" w:cs="Arial"/>
          <w:sz w:val="24"/>
        </w:rPr>
        <w:t>ă</w:t>
      </w:r>
      <w:r w:rsidR="00F973A3" w:rsidRPr="00FB0589">
        <w:rPr>
          <w:rFonts w:ascii="Arial" w:hAnsi="Arial" w:cs="Arial"/>
          <w:sz w:val="24"/>
        </w:rPr>
        <w:t>rii a sc</w:t>
      </w:r>
      <w:r w:rsidR="00F973A3">
        <w:rPr>
          <w:rFonts w:ascii="Arial" w:hAnsi="Arial" w:cs="Arial"/>
          <w:sz w:val="24"/>
        </w:rPr>
        <w:t>ă</w:t>
      </w:r>
      <w:r w:rsidR="00F973A3" w:rsidRPr="00FB0589">
        <w:rPr>
          <w:rFonts w:ascii="Arial" w:hAnsi="Arial" w:cs="Arial"/>
          <w:sz w:val="24"/>
        </w:rPr>
        <w:t>zut an de an, într-un ritm mediu anual negativ de -0,18%, sc</w:t>
      </w:r>
      <w:r w:rsidR="00F973A3">
        <w:rPr>
          <w:rFonts w:ascii="Arial" w:hAnsi="Arial" w:cs="Arial"/>
          <w:sz w:val="24"/>
        </w:rPr>
        <w:t>ă</w:t>
      </w:r>
      <w:r w:rsidR="00F973A3" w:rsidRPr="00FB0589">
        <w:rPr>
          <w:rFonts w:ascii="Arial" w:hAnsi="Arial" w:cs="Arial"/>
          <w:sz w:val="24"/>
        </w:rPr>
        <w:t>dere datorat</w:t>
      </w:r>
      <w:r w:rsidR="00F973A3">
        <w:rPr>
          <w:rFonts w:ascii="Arial" w:hAnsi="Arial" w:cs="Arial"/>
          <w:sz w:val="24"/>
        </w:rPr>
        <w:t>ă</w:t>
      </w:r>
      <w:r w:rsidR="00F973A3" w:rsidRPr="00FB0589">
        <w:rPr>
          <w:rFonts w:ascii="Arial" w:hAnsi="Arial" w:cs="Arial"/>
          <w:sz w:val="24"/>
        </w:rPr>
        <w:t xml:space="preserve"> atât sporului natural negativ, cât </w:t>
      </w:r>
      <w:r w:rsidR="001F58C7">
        <w:rPr>
          <w:rFonts w:ascii="Arial" w:hAnsi="Arial" w:cs="Arial"/>
          <w:sz w:val="24"/>
        </w:rPr>
        <w:t>ș</w:t>
      </w:r>
      <w:r w:rsidR="00F973A3" w:rsidRPr="00FB0589">
        <w:rPr>
          <w:rFonts w:ascii="Arial" w:hAnsi="Arial" w:cs="Arial"/>
          <w:sz w:val="24"/>
        </w:rPr>
        <w:t>i soldului negativ al migra</w:t>
      </w:r>
      <w:r w:rsidR="001F58C7">
        <w:rPr>
          <w:rFonts w:ascii="Arial" w:hAnsi="Arial" w:cs="Arial"/>
          <w:sz w:val="24"/>
        </w:rPr>
        <w:t>ț</w:t>
      </w:r>
      <w:r w:rsidR="00F973A3" w:rsidRPr="00FB0589">
        <w:rPr>
          <w:rFonts w:ascii="Arial" w:hAnsi="Arial" w:cs="Arial"/>
          <w:sz w:val="24"/>
        </w:rPr>
        <w:t>iei externe. Evolu</w:t>
      </w:r>
      <w:r w:rsidR="001F58C7">
        <w:rPr>
          <w:rFonts w:ascii="Arial" w:hAnsi="Arial" w:cs="Arial"/>
          <w:sz w:val="24"/>
        </w:rPr>
        <w:t>ț</w:t>
      </w:r>
      <w:r w:rsidR="00F973A3" w:rsidRPr="00FB0589">
        <w:rPr>
          <w:rFonts w:ascii="Arial" w:hAnsi="Arial" w:cs="Arial"/>
          <w:sz w:val="24"/>
        </w:rPr>
        <w:t>ia demografic</w:t>
      </w:r>
      <w:r w:rsidR="00F973A3">
        <w:rPr>
          <w:rFonts w:ascii="Arial" w:hAnsi="Arial" w:cs="Arial"/>
          <w:sz w:val="24"/>
        </w:rPr>
        <w:t>ă</w:t>
      </w:r>
      <w:r w:rsidR="00F973A3" w:rsidRPr="00FB0589">
        <w:rPr>
          <w:rFonts w:ascii="Arial" w:hAnsi="Arial" w:cs="Arial"/>
          <w:sz w:val="24"/>
        </w:rPr>
        <w:t xml:space="preserve"> recent</w:t>
      </w:r>
      <w:r w:rsidR="00F973A3">
        <w:rPr>
          <w:rFonts w:ascii="Arial" w:hAnsi="Arial" w:cs="Arial"/>
          <w:sz w:val="24"/>
        </w:rPr>
        <w:t>ă</w:t>
      </w:r>
      <w:r w:rsidR="00F973A3" w:rsidRPr="00FB0589">
        <w:rPr>
          <w:rFonts w:ascii="Arial" w:hAnsi="Arial" w:cs="Arial"/>
          <w:sz w:val="24"/>
        </w:rPr>
        <w:t xml:space="preserve"> a constituit baza scenariilor de proiectare prin care s-a efectuat o anticipare a nivelului fertilită</w:t>
      </w:r>
      <w:r w:rsidR="001F58C7">
        <w:rPr>
          <w:rFonts w:ascii="Arial" w:hAnsi="Arial" w:cs="Arial"/>
          <w:sz w:val="24"/>
        </w:rPr>
        <w:t>ț</w:t>
      </w:r>
      <w:r w:rsidR="00F973A3">
        <w:rPr>
          <w:rFonts w:ascii="Arial" w:hAnsi="Arial" w:cs="Arial"/>
          <w:sz w:val="24"/>
        </w:rPr>
        <w:t>i</w:t>
      </w:r>
      <w:r w:rsidR="00F973A3" w:rsidRPr="00FB0589">
        <w:rPr>
          <w:rFonts w:ascii="Arial" w:hAnsi="Arial" w:cs="Arial"/>
          <w:sz w:val="24"/>
        </w:rPr>
        <w:t>i, speran</w:t>
      </w:r>
      <w:r w:rsidR="001F58C7">
        <w:rPr>
          <w:rFonts w:ascii="Arial" w:hAnsi="Arial" w:cs="Arial"/>
          <w:sz w:val="24"/>
        </w:rPr>
        <w:t>ț</w:t>
      </w:r>
      <w:r w:rsidR="00F973A3" w:rsidRPr="00FB0589">
        <w:rPr>
          <w:rFonts w:ascii="Arial" w:hAnsi="Arial" w:cs="Arial"/>
          <w:sz w:val="24"/>
        </w:rPr>
        <w:t>ei de via</w:t>
      </w:r>
      <w:r w:rsidR="001F58C7">
        <w:rPr>
          <w:rFonts w:ascii="Arial" w:hAnsi="Arial" w:cs="Arial"/>
          <w:sz w:val="24"/>
        </w:rPr>
        <w:t>ț</w:t>
      </w:r>
      <w:r w:rsidR="00F973A3">
        <w:rPr>
          <w:rFonts w:ascii="Arial" w:hAnsi="Arial" w:cs="Arial"/>
          <w:sz w:val="24"/>
        </w:rPr>
        <w:t>ă</w:t>
      </w:r>
      <w:r w:rsidR="00F973A3" w:rsidRPr="00FB0589">
        <w:rPr>
          <w:rFonts w:ascii="Arial" w:hAnsi="Arial" w:cs="Arial"/>
          <w:sz w:val="24"/>
        </w:rPr>
        <w:t xml:space="preserve"> la na</w:t>
      </w:r>
      <w:r w:rsidR="001F58C7">
        <w:rPr>
          <w:rFonts w:ascii="Arial" w:hAnsi="Arial" w:cs="Arial"/>
          <w:sz w:val="24"/>
        </w:rPr>
        <w:t>ș</w:t>
      </w:r>
      <w:r w:rsidR="00F973A3" w:rsidRPr="00FB0589">
        <w:rPr>
          <w:rFonts w:ascii="Arial" w:hAnsi="Arial" w:cs="Arial"/>
          <w:sz w:val="24"/>
        </w:rPr>
        <w:t xml:space="preserve">tere </w:t>
      </w:r>
      <w:r w:rsidR="001F58C7">
        <w:rPr>
          <w:rFonts w:ascii="Arial" w:hAnsi="Arial" w:cs="Arial"/>
          <w:sz w:val="24"/>
        </w:rPr>
        <w:t>ș</w:t>
      </w:r>
      <w:r w:rsidR="00F973A3" w:rsidRPr="00FB0589">
        <w:rPr>
          <w:rFonts w:ascii="Arial" w:hAnsi="Arial" w:cs="Arial"/>
          <w:sz w:val="24"/>
        </w:rPr>
        <w:t xml:space="preserve">i sporului </w:t>
      </w:r>
      <w:proofErr w:type="spellStart"/>
      <w:r w:rsidR="00F973A3" w:rsidRPr="00FB0589">
        <w:rPr>
          <w:rFonts w:ascii="Arial" w:hAnsi="Arial" w:cs="Arial"/>
          <w:sz w:val="24"/>
        </w:rPr>
        <w:t>migratoriu</w:t>
      </w:r>
      <w:proofErr w:type="spellEnd"/>
      <w:r w:rsidR="00F973A3" w:rsidRPr="00FB0589">
        <w:rPr>
          <w:rFonts w:ascii="Arial" w:hAnsi="Arial" w:cs="Arial"/>
          <w:sz w:val="24"/>
        </w:rPr>
        <w:t xml:space="preserve"> care va fi înregistrat la nivelul României pân</w:t>
      </w:r>
      <w:r w:rsidR="00F973A3">
        <w:rPr>
          <w:rFonts w:ascii="Arial" w:hAnsi="Arial" w:cs="Arial"/>
          <w:sz w:val="24"/>
        </w:rPr>
        <w:t>ă</w:t>
      </w:r>
      <w:r w:rsidR="00F973A3" w:rsidRPr="00FB0589">
        <w:rPr>
          <w:rFonts w:ascii="Arial" w:hAnsi="Arial" w:cs="Arial"/>
          <w:sz w:val="24"/>
        </w:rPr>
        <w:t xml:space="preserve"> în anul 2060. </w:t>
      </w:r>
      <w:r w:rsidR="00F973A3" w:rsidRPr="00D448FC">
        <w:rPr>
          <w:rFonts w:ascii="Arial" w:hAnsi="Arial" w:cs="Arial"/>
          <w:sz w:val="24"/>
        </w:rPr>
        <w:t>Se anticipează că, în ipoteza constantă de proiectare cu migra</w:t>
      </w:r>
      <w:r w:rsidR="001F58C7">
        <w:rPr>
          <w:rFonts w:ascii="Arial" w:hAnsi="Arial" w:cs="Arial"/>
          <w:sz w:val="24"/>
        </w:rPr>
        <w:t>ț</w:t>
      </w:r>
      <w:r w:rsidR="00F973A3" w:rsidRPr="00D448FC">
        <w:rPr>
          <w:rFonts w:ascii="Arial" w:hAnsi="Arial" w:cs="Arial"/>
          <w:sz w:val="24"/>
        </w:rPr>
        <w:t>ie externă, popula</w:t>
      </w:r>
      <w:r w:rsidR="001F58C7">
        <w:rPr>
          <w:rFonts w:ascii="Arial" w:hAnsi="Arial" w:cs="Arial"/>
          <w:sz w:val="24"/>
        </w:rPr>
        <w:t>ț</w:t>
      </w:r>
      <w:r w:rsidR="00F973A3" w:rsidRPr="00D448FC">
        <w:rPr>
          <w:rFonts w:ascii="Arial" w:hAnsi="Arial" w:cs="Arial"/>
          <w:sz w:val="24"/>
        </w:rPr>
        <w:t>ia României va scădea până în 2060 cu aproximativ 7,2 milioane locuitori, iar în variantele fără migra</w:t>
      </w:r>
      <w:r w:rsidR="001F58C7">
        <w:rPr>
          <w:rFonts w:ascii="Arial" w:hAnsi="Arial" w:cs="Arial"/>
          <w:sz w:val="24"/>
        </w:rPr>
        <w:t>ț</w:t>
      </w:r>
      <w:r w:rsidR="00F973A3" w:rsidRPr="00D448FC">
        <w:rPr>
          <w:rFonts w:ascii="Arial" w:hAnsi="Arial" w:cs="Arial"/>
          <w:sz w:val="24"/>
        </w:rPr>
        <w:t>ie diminuarea popula</w:t>
      </w:r>
      <w:r w:rsidR="001F58C7">
        <w:rPr>
          <w:rFonts w:ascii="Arial" w:hAnsi="Arial" w:cs="Arial"/>
          <w:sz w:val="24"/>
        </w:rPr>
        <w:t>ț</w:t>
      </w:r>
      <w:r w:rsidR="00F973A3" w:rsidRPr="00D448FC">
        <w:rPr>
          <w:rFonts w:ascii="Arial" w:hAnsi="Arial" w:cs="Arial"/>
          <w:sz w:val="24"/>
        </w:rPr>
        <w:t>iei va fi de 6,9 milioane locuitori. Până în anul 2030 scăderea popula</w:t>
      </w:r>
      <w:r w:rsidR="001F58C7">
        <w:rPr>
          <w:rFonts w:ascii="Arial" w:hAnsi="Arial" w:cs="Arial"/>
          <w:sz w:val="24"/>
        </w:rPr>
        <w:t>ț</w:t>
      </w:r>
      <w:r w:rsidR="00F973A3" w:rsidRPr="00D448FC">
        <w:rPr>
          <w:rFonts w:ascii="Arial" w:hAnsi="Arial" w:cs="Arial"/>
          <w:sz w:val="24"/>
        </w:rPr>
        <w:t xml:space="preserve">iei va fi moderată </w:t>
      </w:r>
      <w:r w:rsidR="001F58C7">
        <w:rPr>
          <w:rFonts w:ascii="Arial" w:hAnsi="Arial" w:cs="Arial"/>
          <w:sz w:val="24"/>
        </w:rPr>
        <w:t>ș</w:t>
      </w:r>
      <w:r w:rsidR="00F973A3" w:rsidRPr="00D448FC">
        <w:rPr>
          <w:rFonts w:ascii="Arial" w:hAnsi="Arial" w:cs="Arial"/>
          <w:sz w:val="24"/>
        </w:rPr>
        <w:t>i u</w:t>
      </w:r>
      <w:r w:rsidR="001F58C7">
        <w:rPr>
          <w:rFonts w:ascii="Arial" w:hAnsi="Arial" w:cs="Arial"/>
          <w:sz w:val="24"/>
        </w:rPr>
        <w:t>ș</w:t>
      </w:r>
      <w:r w:rsidR="00F973A3" w:rsidRPr="00D448FC">
        <w:rPr>
          <w:rFonts w:ascii="Arial" w:hAnsi="Arial" w:cs="Arial"/>
          <w:sz w:val="24"/>
        </w:rPr>
        <w:t>or mai accentuată spre anul 2060, principalul factor al acestor evolu</w:t>
      </w:r>
      <w:r w:rsidR="001F58C7">
        <w:rPr>
          <w:rFonts w:ascii="Arial" w:hAnsi="Arial" w:cs="Arial"/>
          <w:sz w:val="24"/>
        </w:rPr>
        <w:t>ț</w:t>
      </w:r>
      <w:r w:rsidR="00F973A3" w:rsidRPr="00D448FC">
        <w:rPr>
          <w:rFonts w:ascii="Arial" w:hAnsi="Arial" w:cs="Arial"/>
          <w:sz w:val="24"/>
        </w:rPr>
        <w:t xml:space="preserve">ii fiind scăderea naturală.  </w:t>
      </w:r>
    </w:p>
    <w:p w:rsidR="001A7786" w:rsidRDefault="00F973A3" w:rsidP="001A7786">
      <w:pPr>
        <w:widowControl w:val="0"/>
        <w:spacing w:line="360" w:lineRule="auto"/>
        <w:ind w:firstLine="567"/>
        <w:rPr>
          <w:rFonts w:ascii="Arial" w:hAnsi="Arial" w:cs="Arial"/>
          <w:sz w:val="24"/>
        </w:rPr>
      </w:pPr>
      <w:r w:rsidRPr="00D448FC">
        <w:rPr>
          <w:rFonts w:ascii="Arial" w:hAnsi="Arial" w:cs="Arial"/>
          <w:sz w:val="24"/>
        </w:rPr>
        <w:t>Popula</w:t>
      </w:r>
      <w:r w:rsidR="001F58C7">
        <w:rPr>
          <w:rFonts w:ascii="Arial" w:hAnsi="Arial" w:cs="Arial"/>
          <w:sz w:val="24"/>
        </w:rPr>
        <w:t>ț</w:t>
      </w:r>
      <w:r w:rsidRPr="00D448FC">
        <w:rPr>
          <w:rFonts w:ascii="Arial" w:hAnsi="Arial" w:cs="Arial"/>
          <w:sz w:val="24"/>
        </w:rPr>
        <w:t>ia tânără (0-14 ani) va cunoa</w:t>
      </w:r>
      <w:r w:rsidR="001F58C7">
        <w:rPr>
          <w:rFonts w:ascii="Arial" w:hAnsi="Arial" w:cs="Arial"/>
          <w:sz w:val="24"/>
        </w:rPr>
        <w:t>ș</w:t>
      </w:r>
      <w:r w:rsidRPr="00D448FC">
        <w:rPr>
          <w:rFonts w:ascii="Arial" w:hAnsi="Arial" w:cs="Arial"/>
          <w:sz w:val="24"/>
        </w:rPr>
        <w:t xml:space="preserve">te o scădere semnificativă </w:t>
      </w:r>
      <w:r w:rsidR="001A7786" w:rsidRPr="00D448FC">
        <w:rPr>
          <w:rFonts w:ascii="Arial" w:hAnsi="Arial" w:cs="Arial"/>
          <w:sz w:val="24"/>
        </w:rPr>
        <w:t>î</w:t>
      </w:r>
      <w:r w:rsidR="001A7786">
        <w:rPr>
          <w:rFonts w:ascii="Arial" w:hAnsi="Arial" w:cs="Arial"/>
          <w:sz w:val="24"/>
        </w:rPr>
        <w:t>n</w:t>
      </w:r>
      <w:r w:rsidR="001A7786" w:rsidRPr="00D448FC">
        <w:rPr>
          <w:rFonts w:ascii="Arial" w:hAnsi="Arial" w:cs="Arial"/>
          <w:sz w:val="24"/>
        </w:rPr>
        <w:t xml:space="preserve"> perioada</w:t>
      </w:r>
      <w:r w:rsidR="00D448FC" w:rsidRPr="00D448FC">
        <w:rPr>
          <w:rFonts w:ascii="Arial" w:hAnsi="Arial" w:cs="Arial"/>
          <w:sz w:val="24"/>
        </w:rPr>
        <w:t xml:space="preserve"> </w:t>
      </w:r>
      <w:r w:rsidR="001A7786">
        <w:rPr>
          <w:rFonts w:ascii="Arial" w:hAnsi="Arial" w:cs="Arial"/>
          <w:sz w:val="24"/>
        </w:rPr>
        <w:t xml:space="preserve"> </w:t>
      </w:r>
      <w:r w:rsidR="00D448FC" w:rsidRPr="00D448FC">
        <w:rPr>
          <w:rFonts w:ascii="Arial" w:hAnsi="Arial" w:cs="Arial"/>
          <w:sz w:val="24"/>
        </w:rPr>
        <w:t>201</w:t>
      </w:r>
      <w:r w:rsidR="00B67B97">
        <w:rPr>
          <w:rFonts w:ascii="Arial" w:hAnsi="Arial" w:cs="Arial"/>
          <w:sz w:val="24"/>
        </w:rPr>
        <w:t>5</w:t>
      </w:r>
      <w:r w:rsidR="00D448FC" w:rsidRPr="00D448FC">
        <w:rPr>
          <w:rFonts w:ascii="Arial" w:hAnsi="Arial" w:cs="Arial"/>
          <w:sz w:val="24"/>
        </w:rPr>
        <w:t xml:space="preserve">-2060, de aproape 1,3 milioane persoane (ponderea tinerilor în totalul </w:t>
      </w:r>
      <w:r w:rsidRPr="00D448FC">
        <w:rPr>
          <w:rFonts w:ascii="Arial" w:hAnsi="Arial" w:cs="Arial"/>
          <w:sz w:val="24"/>
        </w:rPr>
        <w:t>popula</w:t>
      </w:r>
      <w:r w:rsidR="001F58C7">
        <w:rPr>
          <w:rFonts w:ascii="Arial" w:hAnsi="Arial" w:cs="Arial"/>
          <w:sz w:val="24"/>
        </w:rPr>
        <w:t>ț</w:t>
      </w:r>
      <w:r w:rsidRPr="00D448FC">
        <w:rPr>
          <w:rFonts w:ascii="Arial" w:hAnsi="Arial" w:cs="Arial"/>
          <w:sz w:val="24"/>
        </w:rPr>
        <w:t>iei se va</w:t>
      </w:r>
      <w:r w:rsidR="001A7786">
        <w:rPr>
          <w:rFonts w:ascii="Arial" w:hAnsi="Arial" w:cs="Arial"/>
          <w:sz w:val="24"/>
        </w:rPr>
        <w:t xml:space="preserve"> diminua de le 15,5% în 2015, la 12,8% în 2060. </w:t>
      </w:r>
    </w:p>
    <w:p w:rsidR="001A7786" w:rsidRDefault="001A7786" w:rsidP="001A7786">
      <w:pPr>
        <w:widowControl w:val="0"/>
        <w:spacing w:line="360" w:lineRule="auto"/>
        <w:ind w:firstLine="567"/>
        <w:rPr>
          <w:rFonts w:ascii="Arial" w:hAnsi="Arial" w:cs="Arial"/>
          <w:sz w:val="24"/>
        </w:rPr>
      </w:pPr>
      <w:r>
        <w:rPr>
          <w:rFonts w:ascii="Arial" w:hAnsi="Arial" w:cs="Arial"/>
          <w:sz w:val="24"/>
        </w:rPr>
        <w:lastRenderedPageBreak/>
        <w:t xml:space="preserve">În regiunea Sud Muntenia </w:t>
      </w:r>
      <w:r w:rsidR="00B67B97">
        <w:rPr>
          <w:rFonts w:ascii="Arial" w:hAnsi="Arial" w:cs="Arial"/>
          <w:sz w:val="24"/>
        </w:rPr>
        <w:t>popula</w:t>
      </w:r>
      <w:r w:rsidR="001F58C7">
        <w:rPr>
          <w:rFonts w:ascii="Arial" w:hAnsi="Arial" w:cs="Arial"/>
          <w:sz w:val="24"/>
        </w:rPr>
        <w:t>ț</w:t>
      </w:r>
      <w:r w:rsidR="00B67B97">
        <w:rPr>
          <w:rFonts w:ascii="Arial" w:hAnsi="Arial" w:cs="Arial"/>
          <w:sz w:val="24"/>
        </w:rPr>
        <w:t xml:space="preserve">ia tânără </w:t>
      </w:r>
      <w:r w:rsidR="00B67B97" w:rsidRPr="00D448FC">
        <w:rPr>
          <w:rFonts w:ascii="Arial" w:hAnsi="Arial" w:cs="Arial"/>
          <w:sz w:val="24"/>
        </w:rPr>
        <w:t>(0-14 ani)</w:t>
      </w:r>
      <w:r w:rsidR="00B67B97">
        <w:rPr>
          <w:rFonts w:ascii="Arial" w:hAnsi="Arial" w:cs="Arial"/>
          <w:sz w:val="24"/>
        </w:rPr>
        <w:t xml:space="preserve"> se va reduce în perioada analizată cu 55% (aproximativ 250 mii persoane),</w:t>
      </w:r>
      <w:r w:rsidR="00B67B97" w:rsidRPr="00B67B97">
        <w:rPr>
          <w:rFonts w:ascii="ArialMT" w:hAnsi="ArialMT" w:cs="ArialMT"/>
          <w:sz w:val="23"/>
          <w:szCs w:val="23"/>
        </w:rPr>
        <w:t xml:space="preserve"> </w:t>
      </w:r>
      <w:r w:rsidR="00B67B97" w:rsidRPr="00B67B97">
        <w:rPr>
          <w:rFonts w:ascii="Arial" w:hAnsi="Arial" w:cs="Arial"/>
          <w:sz w:val="24"/>
        </w:rPr>
        <w:t>scădere mai accentuată decât media na</w:t>
      </w:r>
      <w:r w:rsidR="001F58C7">
        <w:rPr>
          <w:rFonts w:ascii="Arial" w:hAnsi="Arial" w:cs="Arial"/>
          <w:sz w:val="24"/>
        </w:rPr>
        <w:t>ț</w:t>
      </w:r>
      <w:r w:rsidR="00B67B97" w:rsidRPr="00B67B97">
        <w:rPr>
          <w:rFonts w:ascii="Arial" w:hAnsi="Arial" w:cs="Arial"/>
          <w:sz w:val="24"/>
        </w:rPr>
        <w:t>iona</w:t>
      </w:r>
      <w:r w:rsidR="00B67B97">
        <w:rPr>
          <w:rFonts w:ascii="Arial" w:hAnsi="Arial" w:cs="Arial"/>
          <w:sz w:val="24"/>
        </w:rPr>
        <w:t>lă (42%).</w:t>
      </w:r>
    </w:p>
    <w:p w:rsidR="00D448FC" w:rsidRDefault="0052378C" w:rsidP="006805C0">
      <w:pPr>
        <w:widowControl w:val="0"/>
        <w:spacing w:line="360" w:lineRule="auto"/>
        <w:ind w:firstLine="567"/>
        <w:rPr>
          <w:rFonts w:ascii="Arial" w:hAnsi="Arial" w:cs="Arial"/>
          <w:sz w:val="24"/>
        </w:rPr>
      </w:pPr>
      <w:r w:rsidRPr="008275DF">
        <w:rPr>
          <w:rFonts w:ascii="Arial" w:hAnsi="Arial" w:cs="Arial"/>
          <w:noProof/>
          <w:sz w:val="24"/>
          <w:szCs w:val="24"/>
        </w:rPr>
        <mc:AlternateContent>
          <mc:Choice Requires="wps">
            <w:drawing>
              <wp:anchor distT="0" distB="0" distL="114300" distR="114300" simplePos="0" relativeHeight="251723776" behindDoc="0" locked="0" layoutInCell="1" allowOverlap="1" wp14:anchorId="4E853B5F" wp14:editId="68437936">
                <wp:simplePos x="0" y="0"/>
                <wp:positionH relativeFrom="column">
                  <wp:posOffset>42545</wp:posOffset>
                </wp:positionH>
                <wp:positionV relativeFrom="paragraph">
                  <wp:posOffset>795020</wp:posOffset>
                </wp:positionV>
                <wp:extent cx="5902960" cy="3165475"/>
                <wp:effectExtent l="0" t="0" r="2540" b="15875"/>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960" cy="316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51CF" w:rsidRDefault="00DB51CF" w:rsidP="0052378C">
                            <w:pPr>
                              <w:pStyle w:val="Caption"/>
                              <w:rPr>
                                <w:i/>
                                <w:szCs w:val="22"/>
                              </w:rPr>
                            </w:pPr>
                            <w:r w:rsidRPr="00B106FD">
                              <w:rPr>
                                <w:i/>
                                <w:szCs w:val="22"/>
                              </w:rPr>
                              <w:t xml:space="preserve">Figura </w:t>
                            </w:r>
                            <w:r>
                              <w:rPr>
                                <w:i/>
                                <w:szCs w:val="22"/>
                              </w:rPr>
                              <w:t>3.2.2</w:t>
                            </w:r>
                          </w:p>
                          <w:p w:rsidR="00DB51CF" w:rsidRDefault="00DB51CF" w:rsidP="0052378C">
                            <w:pPr>
                              <w:ind w:firstLine="0"/>
                              <w:rPr>
                                <w:lang w:eastAsia="ro-RO"/>
                              </w:rPr>
                            </w:pPr>
                            <w:r>
                              <w:rPr>
                                <w:noProof/>
                              </w:rPr>
                              <w:drawing>
                                <wp:inline distT="0" distB="0" distL="0" distR="0" wp14:anchorId="60C3A7C3" wp14:editId="422632C8">
                                  <wp:extent cx="5840083" cy="2689225"/>
                                  <wp:effectExtent l="0" t="0" r="8890" b="15875"/>
                                  <wp:docPr id="61" name="Chart 61">
                                    <a:extLst xmlns:a="http://schemas.openxmlformats.org/drawingml/2006/main">
                                      <a:ext uri="{FF2B5EF4-FFF2-40B4-BE49-F238E27FC236}">
                                        <a16:creationId xmlns:a16="http://schemas.microsoft.com/office/drawing/2014/main" id="{EEFBEC84-A811-46B0-903F-127EC6967DD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DB51CF" w:rsidRPr="00643444" w:rsidRDefault="00DB51CF" w:rsidP="0052378C">
                            <w:pPr>
                              <w:pStyle w:val="Caption"/>
                              <w:rPr>
                                <w:b w:val="0"/>
                                <w:i/>
                                <w:noProof/>
                                <w:sz w:val="20"/>
                                <w:szCs w:val="20"/>
                              </w:rPr>
                            </w:pPr>
                            <w:r w:rsidRPr="00B106FD">
                              <w:rPr>
                                <w:b w:val="0"/>
                                <w:i/>
                                <w:noProof/>
                                <w:sz w:val="20"/>
                                <w:szCs w:val="20"/>
                              </w:rPr>
                              <w:t>Sursa: INS</w:t>
                            </w:r>
                            <w:r w:rsidRPr="00B106FD">
                              <w:rPr>
                                <w:b w:val="0"/>
                                <w:i/>
                                <w:sz w:val="20"/>
                                <w:szCs w:val="20"/>
                              </w:rPr>
                              <w:t xml:space="preserve"> , </w:t>
                            </w:r>
                            <w:r w:rsidRPr="0052378C">
                              <w:rPr>
                                <w:b w:val="0"/>
                                <w:i/>
                                <w:sz w:val="20"/>
                                <w:szCs w:val="20"/>
                              </w:rPr>
                              <w:t xml:space="preserve">Proiectarea </w:t>
                            </w:r>
                            <w:proofErr w:type="spellStart"/>
                            <w:r w:rsidRPr="0052378C">
                              <w:rPr>
                                <w:b w:val="0"/>
                                <w:i/>
                                <w:sz w:val="20"/>
                                <w:szCs w:val="20"/>
                              </w:rPr>
                              <w:t>populaţiei</w:t>
                            </w:r>
                            <w:proofErr w:type="spellEnd"/>
                            <w:r w:rsidRPr="0052378C">
                              <w:rPr>
                                <w:b w:val="0"/>
                                <w:i/>
                                <w:sz w:val="20"/>
                                <w:szCs w:val="20"/>
                              </w:rPr>
                              <w:t xml:space="preserve"> </w:t>
                            </w:r>
                            <w:proofErr w:type="spellStart"/>
                            <w:r w:rsidRPr="0052378C">
                              <w:rPr>
                                <w:b w:val="0"/>
                                <w:i/>
                                <w:sz w:val="20"/>
                                <w:szCs w:val="20"/>
                              </w:rPr>
                              <w:t>şcolare</w:t>
                            </w:r>
                            <w:proofErr w:type="spellEnd"/>
                            <w:r w:rsidRPr="0052378C">
                              <w:rPr>
                                <w:b w:val="0"/>
                                <w:i/>
                                <w:sz w:val="20"/>
                                <w:szCs w:val="20"/>
                              </w:rPr>
                              <w:t xml:space="preserve"> a României, la orizontul anului 2060</w:t>
                            </w:r>
                          </w:p>
                          <w:p w:rsidR="00DB51CF" w:rsidRDefault="00DB51CF" w:rsidP="0052378C">
                            <w:pPr>
                              <w:rPr>
                                <w:lang w:eastAsia="ro-RO"/>
                              </w:rPr>
                            </w:pPr>
                          </w:p>
                          <w:p w:rsidR="00DB51CF" w:rsidRPr="00643444" w:rsidRDefault="00DB51CF" w:rsidP="0052378C">
                            <w:pPr>
                              <w:rPr>
                                <w:lang w:eastAsia="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53B5F" id="Text Box 59" o:spid="_x0000_s1045" type="#_x0000_t202" style="position:absolute;left:0;text-align:left;margin-left:3.35pt;margin-top:62.6pt;width:464.8pt;height:249.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" filled="f" stroked="f">
                <v:textbox inset="0,0,0,0">
                  <w:txbxContent>
                    <w:p w:rsidR="00DB51CF" w:rsidRDefault="00DB51CF" w:rsidP="0052378C">
                      <w:pPr>
                        <w:pStyle w:val="Caption"/>
                        <w:rPr>
                          <w:i/>
                          <w:szCs w:val="22"/>
                        </w:rPr>
                      </w:pPr>
                      <w:r w:rsidRPr="00B106FD">
                        <w:rPr>
                          <w:i/>
                          <w:szCs w:val="22"/>
                        </w:rPr>
                        <w:t xml:space="preserve">Figura </w:t>
                      </w:r>
                      <w:r>
                        <w:rPr>
                          <w:i/>
                          <w:szCs w:val="22"/>
                        </w:rPr>
                        <w:t>3.2.2</w:t>
                      </w:r>
                    </w:p>
                    <w:p w:rsidR="00DB51CF" w:rsidRDefault="00DB51CF" w:rsidP="0052378C">
                      <w:pPr>
                        <w:ind w:firstLine="0"/>
                        <w:rPr>
                          <w:lang w:eastAsia="ro-RO"/>
                        </w:rPr>
                      </w:pPr>
                      <w:r>
                        <w:rPr>
                          <w:noProof/>
                        </w:rPr>
                        <w:drawing>
                          <wp:inline distT="0" distB="0" distL="0" distR="0" wp14:anchorId="60C3A7C3" wp14:editId="422632C8">
                            <wp:extent cx="5840083" cy="2689225"/>
                            <wp:effectExtent l="0" t="0" r="8890" b="15875"/>
                            <wp:docPr id="61" name="Chart 61">
                              <a:extLst xmlns:a="http://schemas.openxmlformats.org/drawingml/2006/main">
                                <a:ext uri="{FF2B5EF4-FFF2-40B4-BE49-F238E27FC236}">
                                  <a16:creationId xmlns:a16="http://schemas.microsoft.com/office/drawing/2014/main" id="{EEFBEC84-A811-46B0-903F-127EC6967DD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DB51CF" w:rsidRPr="00643444" w:rsidRDefault="00DB51CF" w:rsidP="0052378C">
                      <w:pPr>
                        <w:pStyle w:val="Caption"/>
                        <w:rPr>
                          <w:b w:val="0"/>
                          <w:i/>
                          <w:noProof/>
                          <w:sz w:val="20"/>
                          <w:szCs w:val="20"/>
                        </w:rPr>
                      </w:pPr>
                      <w:r w:rsidRPr="00B106FD">
                        <w:rPr>
                          <w:b w:val="0"/>
                          <w:i/>
                          <w:noProof/>
                          <w:sz w:val="20"/>
                          <w:szCs w:val="20"/>
                        </w:rPr>
                        <w:t>Sursa: INS</w:t>
                      </w:r>
                      <w:r w:rsidRPr="00B106FD">
                        <w:rPr>
                          <w:b w:val="0"/>
                          <w:i/>
                          <w:sz w:val="20"/>
                          <w:szCs w:val="20"/>
                        </w:rPr>
                        <w:t xml:space="preserve"> , </w:t>
                      </w:r>
                      <w:r w:rsidRPr="0052378C">
                        <w:rPr>
                          <w:b w:val="0"/>
                          <w:i/>
                          <w:sz w:val="20"/>
                          <w:szCs w:val="20"/>
                        </w:rPr>
                        <w:t xml:space="preserve">Proiectarea </w:t>
                      </w:r>
                      <w:proofErr w:type="spellStart"/>
                      <w:r w:rsidRPr="0052378C">
                        <w:rPr>
                          <w:b w:val="0"/>
                          <w:i/>
                          <w:sz w:val="20"/>
                          <w:szCs w:val="20"/>
                        </w:rPr>
                        <w:t>populaţiei</w:t>
                      </w:r>
                      <w:proofErr w:type="spellEnd"/>
                      <w:r w:rsidRPr="0052378C">
                        <w:rPr>
                          <w:b w:val="0"/>
                          <w:i/>
                          <w:sz w:val="20"/>
                          <w:szCs w:val="20"/>
                        </w:rPr>
                        <w:t xml:space="preserve"> </w:t>
                      </w:r>
                      <w:proofErr w:type="spellStart"/>
                      <w:r w:rsidRPr="0052378C">
                        <w:rPr>
                          <w:b w:val="0"/>
                          <w:i/>
                          <w:sz w:val="20"/>
                          <w:szCs w:val="20"/>
                        </w:rPr>
                        <w:t>şcolare</w:t>
                      </w:r>
                      <w:proofErr w:type="spellEnd"/>
                      <w:r w:rsidRPr="0052378C">
                        <w:rPr>
                          <w:b w:val="0"/>
                          <w:i/>
                          <w:sz w:val="20"/>
                          <w:szCs w:val="20"/>
                        </w:rPr>
                        <w:t xml:space="preserve"> a României, la orizontul anului 2060</w:t>
                      </w:r>
                    </w:p>
                    <w:p w:rsidR="00DB51CF" w:rsidRDefault="00DB51CF" w:rsidP="0052378C">
                      <w:pPr>
                        <w:rPr>
                          <w:lang w:eastAsia="ro-RO"/>
                        </w:rPr>
                      </w:pPr>
                    </w:p>
                    <w:p w:rsidR="00DB51CF" w:rsidRPr="00643444" w:rsidRDefault="00DB51CF" w:rsidP="0052378C">
                      <w:pPr>
                        <w:rPr>
                          <w:lang w:eastAsia="ro-RO"/>
                        </w:rPr>
                      </w:pPr>
                    </w:p>
                  </w:txbxContent>
                </v:textbox>
                <w10:wrap type="square"/>
              </v:shape>
            </w:pict>
          </mc:Fallback>
        </mc:AlternateContent>
      </w:r>
      <w:r w:rsidR="00F973A3" w:rsidRPr="00D448FC">
        <w:rPr>
          <w:rFonts w:ascii="Arial" w:hAnsi="Arial" w:cs="Arial"/>
          <w:sz w:val="24"/>
        </w:rPr>
        <w:t>Scăderea continuă a popula</w:t>
      </w:r>
      <w:r w:rsidR="001F58C7">
        <w:rPr>
          <w:rFonts w:ascii="Arial" w:hAnsi="Arial" w:cs="Arial"/>
          <w:sz w:val="24"/>
        </w:rPr>
        <w:t>ț</w:t>
      </w:r>
      <w:r w:rsidR="00F973A3" w:rsidRPr="00D448FC">
        <w:rPr>
          <w:rFonts w:ascii="Arial" w:hAnsi="Arial" w:cs="Arial"/>
          <w:sz w:val="24"/>
        </w:rPr>
        <w:t xml:space="preserve">iei în vârstă de </w:t>
      </w:r>
      <w:r w:rsidR="00833321">
        <w:rPr>
          <w:rFonts w:ascii="Arial" w:hAnsi="Arial" w:cs="Arial"/>
          <w:sz w:val="24"/>
        </w:rPr>
        <w:t>15</w:t>
      </w:r>
      <w:r w:rsidR="00F973A3" w:rsidRPr="00D448FC">
        <w:rPr>
          <w:rFonts w:ascii="Arial" w:hAnsi="Arial" w:cs="Arial"/>
          <w:sz w:val="24"/>
        </w:rPr>
        <w:t>-</w:t>
      </w:r>
      <w:r w:rsidR="00833321">
        <w:rPr>
          <w:rFonts w:ascii="Arial" w:hAnsi="Arial" w:cs="Arial"/>
          <w:sz w:val="24"/>
        </w:rPr>
        <w:t>18</w:t>
      </w:r>
      <w:r w:rsidR="00F973A3" w:rsidRPr="00D448FC">
        <w:rPr>
          <w:rFonts w:ascii="Arial" w:hAnsi="Arial" w:cs="Arial"/>
          <w:sz w:val="24"/>
        </w:rPr>
        <w:t xml:space="preserve"> ani va avea efecte importante asupra sistemului de învă</w:t>
      </w:r>
      <w:r w:rsidR="001F58C7">
        <w:rPr>
          <w:rFonts w:ascii="Arial" w:hAnsi="Arial" w:cs="Arial"/>
          <w:sz w:val="24"/>
        </w:rPr>
        <w:t>ț</w:t>
      </w:r>
      <w:r w:rsidR="00F973A3" w:rsidRPr="00D448FC">
        <w:rPr>
          <w:rFonts w:ascii="Arial" w:hAnsi="Arial" w:cs="Arial"/>
          <w:sz w:val="24"/>
        </w:rPr>
        <w:t>ământ</w:t>
      </w:r>
      <w:r w:rsidR="00833321">
        <w:rPr>
          <w:rFonts w:ascii="Arial" w:hAnsi="Arial" w:cs="Arial"/>
          <w:sz w:val="24"/>
        </w:rPr>
        <w:t xml:space="preserve"> </w:t>
      </w:r>
      <w:r w:rsidR="00833321" w:rsidRPr="00833321">
        <w:rPr>
          <w:rFonts w:ascii="Arial" w:hAnsi="Arial" w:cs="Arial"/>
          <w:sz w:val="24"/>
        </w:rPr>
        <w:t>secundar superior, inclusiv în IPT</w:t>
      </w:r>
      <w:r w:rsidR="00F973A3" w:rsidRPr="00D448FC">
        <w:rPr>
          <w:rFonts w:ascii="Arial" w:hAnsi="Arial" w:cs="Arial"/>
          <w:sz w:val="24"/>
        </w:rPr>
        <w:t xml:space="preserve">. </w:t>
      </w:r>
      <w:r w:rsidR="00833321">
        <w:rPr>
          <w:rFonts w:ascii="Arial" w:hAnsi="Arial" w:cs="Arial"/>
          <w:sz w:val="24"/>
        </w:rPr>
        <w:t xml:space="preserve">Se estimează o scădere a </w:t>
      </w:r>
      <w:r w:rsidR="006805C0">
        <w:rPr>
          <w:rFonts w:ascii="Arial" w:hAnsi="Arial" w:cs="Arial"/>
          <w:sz w:val="24"/>
        </w:rPr>
        <w:t>acestui segment al popula</w:t>
      </w:r>
      <w:r w:rsidR="001F58C7">
        <w:rPr>
          <w:rFonts w:ascii="Arial" w:hAnsi="Arial" w:cs="Arial"/>
          <w:sz w:val="24"/>
        </w:rPr>
        <w:t>ț</w:t>
      </w:r>
      <w:r w:rsidR="006805C0">
        <w:rPr>
          <w:rFonts w:ascii="Arial" w:hAnsi="Arial" w:cs="Arial"/>
          <w:sz w:val="24"/>
        </w:rPr>
        <w:t xml:space="preserve">iei, în perioada 2015-2030, </w:t>
      </w:r>
      <w:r w:rsidR="002A7878">
        <w:rPr>
          <w:rFonts w:ascii="Arial" w:hAnsi="Arial" w:cs="Arial"/>
          <w:sz w:val="24"/>
        </w:rPr>
        <w:t>cu 14% la nivel na</w:t>
      </w:r>
      <w:r w:rsidR="001F58C7">
        <w:rPr>
          <w:rFonts w:ascii="Arial" w:hAnsi="Arial" w:cs="Arial"/>
          <w:sz w:val="24"/>
        </w:rPr>
        <w:t>ț</w:t>
      </w:r>
      <w:r w:rsidR="002A7878">
        <w:rPr>
          <w:rFonts w:ascii="Arial" w:hAnsi="Arial" w:cs="Arial"/>
          <w:sz w:val="24"/>
        </w:rPr>
        <w:t xml:space="preserve">ional </w:t>
      </w:r>
      <w:r w:rsidR="001F58C7">
        <w:rPr>
          <w:rFonts w:ascii="Arial" w:hAnsi="Arial" w:cs="Arial"/>
          <w:sz w:val="24"/>
        </w:rPr>
        <w:t>ș</w:t>
      </w:r>
      <w:r w:rsidR="002A7878">
        <w:rPr>
          <w:rFonts w:ascii="Arial" w:hAnsi="Arial" w:cs="Arial"/>
          <w:sz w:val="24"/>
        </w:rPr>
        <w:t xml:space="preserve">i cu 20,7% la nivelul regiunii Sud Muntenia, iar în perioada 2015-2060, </w:t>
      </w:r>
      <w:r w:rsidR="006805C0">
        <w:rPr>
          <w:rFonts w:ascii="Arial" w:hAnsi="Arial" w:cs="Arial"/>
          <w:sz w:val="24"/>
        </w:rPr>
        <w:t>cu 40% la nivel na</w:t>
      </w:r>
      <w:r w:rsidR="001F58C7">
        <w:rPr>
          <w:rFonts w:ascii="Arial" w:hAnsi="Arial" w:cs="Arial"/>
          <w:sz w:val="24"/>
        </w:rPr>
        <w:t>ț</w:t>
      </w:r>
      <w:r w:rsidR="006805C0">
        <w:rPr>
          <w:rFonts w:ascii="Arial" w:hAnsi="Arial" w:cs="Arial"/>
          <w:sz w:val="24"/>
        </w:rPr>
        <w:t xml:space="preserve">ional </w:t>
      </w:r>
      <w:r w:rsidR="001F58C7">
        <w:rPr>
          <w:rFonts w:ascii="Arial" w:hAnsi="Arial" w:cs="Arial"/>
          <w:sz w:val="24"/>
        </w:rPr>
        <w:t>ș</w:t>
      </w:r>
      <w:r w:rsidR="006805C0">
        <w:rPr>
          <w:rFonts w:ascii="Arial" w:hAnsi="Arial" w:cs="Arial"/>
          <w:sz w:val="24"/>
        </w:rPr>
        <w:t>i cu 50,8% la nivelul regiunii Sud Muntenia. Jude</w:t>
      </w:r>
      <w:r w:rsidR="001F58C7">
        <w:rPr>
          <w:rFonts w:ascii="Arial" w:hAnsi="Arial" w:cs="Arial"/>
          <w:sz w:val="24"/>
        </w:rPr>
        <w:t>ț</w:t>
      </w:r>
      <w:r w:rsidR="006805C0">
        <w:rPr>
          <w:rFonts w:ascii="Arial" w:hAnsi="Arial" w:cs="Arial"/>
          <w:sz w:val="24"/>
        </w:rPr>
        <w:t xml:space="preserve">ele cu cele mai drastice scăderi ale </w:t>
      </w:r>
      <w:r w:rsidR="006805C0" w:rsidRPr="00D448FC">
        <w:rPr>
          <w:rFonts w:ascii="Arial" w:hAnsi="Arial" w:cs="Arial"/>
          <w:sz w:val="24"/>
        </w:rPr>
        <w:t>a popula</w:t>
      </w:r>
      <w:r w:rsidR="001F58C7">
        <w:rPr>
          <w:rFonts w:ascii="Arial" w:hAnsi="Arial" w:cs="Arial"/>
          <w:sz w:val="24"/>
        </w:rPr>
        <w:t>ț</w:t>
      </w:r>
      <w:r w:rsidR="006805C0" w:rsidRPr="00D448FC">
        <w:rPr>
          <w:rFonts w:ascii="Arial" w:hAnsi="Arial" w:cs="Arial"/>
          <w:sz w:val="24"/>
        </w:rPr>
        <w:t xml:space="preserve">iei în vârstă de </w:t>
      </w:r>
      <w:r w:rsidR="006805C0">
        <w:rPr>
          <w:rFonts w:ascii="Arial" w:hAnsi="Arial" w:cs="Arial"/>
          <w:sz w:val="24"/>
        </w:rPr>
        <w:t>15</w:t>
      </w:r>
      <w:r w:rsidR="006805C0" w:rsidRPr="00D448FC">
        <w:rPr>
          <w:rFonts w:ascii="Arial" w:hAnsi="Arial" w:cs="Arial"/>
          <w:sz w:val="24"/>
        </w:rPr>
        <w:t>-</w:t>
      </w:r>
      <w:r w:rsidR="006805C0">
        <w:rPr>
          <w:rFonts w:ascii="Arial" w:hAnsi="Arial" w:cs="Arial"/>
          <w:sz w:val="24"/>
        </w:rPr>
        <w:t>18</w:t>
      </w:r>
      <w:r w:rsidR="006805C0" w:rsidRPr="00D448FC">
        <w:rPr>
          <w:rFonts w:ascii="Arial" w:hAnsi="Arial" w:cs="Arial"/>
          <w:sz w:val="24"/>
        </w:rPr>
        <w:t xml:space="preserve"> ani</w:t>
      </w:r>
      <w:r w:rsidR="002A7878">
        <w:rPr>
          <w:rFonts w:ascii="Arial" w:hAnsi="Arial" w:cs="Arial"/>
          <w:sz w:val="24"/>
        </w:rPr>
        <w:t xml:space="preserve"> </w:t>
      </w:r>
      <w:r w:rsidR="006805C0">
        <w:rPr>
          <w:rFonts w:ascii="Arial" w:hAnsi="Arial" w:cs="Arial"/>
          <w:sz w:val="24"/>
        </w:rPr>
        <w:t xml:space="preserve">sunt: Teleorman (-61%; </w:t>
      </w:r>
      <w:r w:rsidR="002A7878">
        <w:rPr>
          <w:rFonts w:ascii="Arial" w:hAnsi="Arial" w:cs="Arial"/>
          <w:sz w:val="24"/>
        </w:rPr>
        <w:t>d</w:t>
      </w:r>
      <w:r w:rsidR="006805C0" w:rsidRPr="002A7878">
        <w:rPr>
          <w:rFonts w:ascii="Arial" w:hAnsi="Arial" w:cs="Arial"/>
          <w:sz w:val="24"/>
        </w:rPr>
        <w:t>iferen</w:t>
      </w:r>
      <w:r w:rsidR="001F58C7">
        <w:rPr>
          <w:rFonts w:ascii="Arial" w:hAnsi="Arial" w:cs="Arial"/>
          <w:sz w:val="24"/>
        </w:rPr>
        <w:t>ț</w:t>
      </w:r>
      <w:r w:rsidR="006805C0" w:rsidRPr="002A7878">
        <w:rPr>
          <w:rFonts w:ascii="Arial" w:hAnsi="Arial" w:cs="Arial"/>
          <w:sz w:val="24"/>
        </w:rPr>
        <w:t xml:space="preserve">a de </w:t>
      </w:r>
      <w:r w:rsidR="002A7878">
        <w:rPr>
          <w:rFonts w:ascii="Arial" w:hAnsi="Arial" w:cs="Arial"/>
          <w:sz w:val="24"/>
        </w:rPr>
        <w:t>6977</w:t>
      </w:r>
      <w:r w:rsidR="006805C0" w:rsidRPr="002A7878">
        <w:rPr>
          <w:rFonts w:ascii="Arial" w:hAnsi="Arial" w:cs="Arial"/>
          <w:sz w:val="24"/>
        </w:rPr>
        <w:t xml:space="preserve"> persoane reprezintă echivalentul a </w:t>
      </w:r>
      <w:r w:rsidR="002A7878">
        <w:rPr>
          <w:rFonts w:ascii="Arial" w:hAnsi="Arial" w:cs="Arial"/>
          <w:sz w:val="24"/>
        </w:rPr>
        <w:t>249</w:t>
      </w:r>
      <w:r w:rsidR="006805C0" w:rsidRPr="002A7878">
        <w:rPr>
          <w:rFonts w:ascii="Arial" w:hAnsi="Arial" w:cs="Arial"/>
          <w:sz w:val="24"/>
        </w:rPr>
        <w:t xml:space="preserve"> de</w:t>
      </w:r>
      <w:r w:rsidR="002A7878">
        <w:rPr>
          <w:rFonts w:ascii="Arial" w:hAnsi="Arial" w:cs="Arial"/>
          <w:sz w:val="24"/>
        </w:rPr>
        <w:t xml:space="preserve"> </w:t>
      </w:r>
      <w:r w:rsidR="006805C0">
        <w:rPr>
          <w:rFonts w:ascii="ArialMT" w:hAnsi="ArialMT" w:cs="ArialMT"/>
          <w:sz w:val="23"/>
          <w:szCs w:val="23"/>
        </w:rPr>
        <w:t xml:space="preserve">clase </w:t>
      </w:r>
      <w:r w:rsidR="006805C0" w:rsidRPr="002A7878">
        <w:rPr>
          <w:rFonts w:ascii="Arial" w:hAnsi="Arial" w:cs="Arial"/>
          <w:sz w:val="24"/>
        </w:rPr>
        <w:t>mai pu</w:t>
      </w:r>
      <w:r w:rsidR="001F58C7">
        <w:rPr>
          <w:rFonts w:ascii="Arial" w:hAnsi="Arial" w:cs="Arial"/>
          <w:sz w:val="24"/>
        </w:rPr>
        <w:t>ț</w:t>
      </w:r>
      <w:r w:rsidR="006805C0" w:rsidRPr="002A7878">
        <w:rPr>
          <w:rFonts w:ascii="Arial" w:hAnsi="Arial" w:cs="Arial"/>
          <w:sz w:val="24"/>
        </w:rPr>
        <w:t>in realizate în învă</w:t>
      </w:r>
      <w:r w:rsidR="001F58C7">
        <w:rPr>
          <w:rFonts w:ascii="Arial" w:hAnsi="Arial" w:cs="Arial"/>
          <w:sz w:val="24"/>
        </w:rPr>
        <w:t>ț</w:t>
      </w:r>
      <w:r w:rsidR="006805C0" w:rsidRPr="002A7878">
        <w:rPr>
          <w:rFonts w:ascii="Arial" w:hAnsi="Arial" w:cs="Arial"/>
          <w:sz w:val="24"/>
        </w:rPr>
        <w:t>ământul secundar superior în intervalul cuprins între</w:t>
      </w:r>
      <w:r w:rsidR="002A7878">
        <w:rPr>
          <w:rFonts w:ascii="Arial" w:hAnsi="Arial" w:cs="Arial"/>
          <w:sz w:val="24"/>
        </w:rPr>
        <w:t xml:space="preserve"> </w:t>
      </w:r>
      <w:r w:rsidR="006805C0" w:rsidRPr="002A7878">
        <w:rPr>
          <w:rFonts w:ascii="Arial" w:hAnsi="Arial" w:cs="Arial"/>
          <w:sz w:val="24"/>
        </w:rPr>
        <w:t>201</w:t>
      </w:r>
      <w:r w:rsidR="002A7878">
        <w:rPr>
          <w:rFonts w:ascii="Arial" w:hAnsi="Arial" w:cs="Arial"/>
          <w:sz w:val="24"/>
        </w:rPr>
        <w:t>5</w:t>
      </w:r>
      <w:r w:rsidR="006805C0" w:rsidRPr="002A7878">
        <w:rPr>
          <w:rFonts w:ascii="Arial" w:hAnsi="Arial" w:cs="Arial"/>
          <w:sz w:val="24"/>
        </w:rPr>
        <w:t xml:space="preserve"> </w:t>
      </w:r>
      <w:r w:rsidR="001F58C7">
        <w:rPr>
          <w:rFonts w:ascii="Arial" w:hAnsi="Arial" w:cs="Arial"/>
          <w:sz w:val="24"/>
        </w:rPr>
        <w:t>ș</w:t>
      </w:r>
      <w:r w:rsidR="006805C0" w:rsidRPr="002A7878">
        <w:rPr>
          <w:rFonts w:ascii="Arial" w:hAnsi="Arial" w:cs="Arial"/>
          <w:sz w:val="24"/>
        </w:rPr>
        <w:t>i 20</w:t>
      </w:r>
      <w:r w:rsidR="002A7878">
        <w:rPr>
          <w:rFonts w:ascii="Arial" w:hAnsi="Arial" w:cs="Arial"/>
          <w:sz w:val="24"/>
        </w:rPr>
        <w:t>6</w:t>
      </w:r>
      <w:r w:rsidR="006805C0" w:rsidRPr="002A7878">
        <w:rPr>
          <w:rFonts w:ascii="Arial" w:hAnsi="Arial" w:cs="Arial"/>
          <w:sz w:val="24"/>
        </w:rPr>
        <w:t>0</w:t>
      </w:r>
      <w:r w:rsidR="006805C0">
        <w:rPr>
          <w:rFonts w:ascii="Arial" w:hAnsi="Arial" w:cs="Arial"/>
          <w:sz w:val="24"/>
        </w:rPr>
        <w:t>)</w:t>
      </w:r>
      <w:r w:rsidR="002A7878">
        <w:rPr>
          <w:rFonts w:ascii="Arial" w:hAnsi="Arial" w:cs="Arial"/>
          <w:sz w:val="24"/>
        </w:rPr>
        <w:t>, Giurgiu (-57,2%; d</w:t>
      </w:r>
      <w:r w:rsidR="002A7878" w:rsidRPr="002A7878">
        <w:rPr>
          <w:rFonts w:ascii="Arial" w:hAnsi="Arial" w:cs="Arial"/>
          <w:sz w:val="24"/>
        </w:rPr>
        <w:t>iferen</w:t>
      </w:r>
      <w:r w:rsidR="001F58C7">
        <w:rPr>
          <w:rFonts w:ascii="Arial" w:hAnsi="Arial" w:cs="Arial"/>
          <w:sz w:val="24"/>
        </w:rPr>
        <w:t>ț</w:t>
      </w:r>
      <w:r w:rsidR="002A7878" w:rsidRPr="002A7878">
        <w:rPr>
          <w:rFonts w:ascii="Arial" w:hAnsi="Arial" w:cs="Arial"/>
          <w:sz w:val="24"/>
        </w:rPr>
        <w:t xml:space="preserve">a de </w:t>
      </w:r>
      <w:r w:rsidR="002A7878">
        <w:rPr>
          <w:rFonts w:ascii="Arial" w:hAnsi="Arial" w:cs="Arial"/>
          <w:sz w:val="24"/>
        </w:rPr>
        <w:t>3730</w:t>
      </w:r>
      <w:r w:rsidR="002A7878" w:rsidRPr="002A7878">
        <w:rPr>
          <w:rFonts w:ascii="Arial" w:hAnsi="Arial" w:cs="Arial"/>
          <w:sz w:val="24"/>
        </w:rPr>
        <w:t xml:space="preserve"> persoane reprezintă echivalentul a </w:t>
      </w:r>
      <w:r w:rsidR="002A7878">
        <w:rPr>
          <w:rFonts w:ascii="Arial" w:hAnsi="Arial" w:cs="Arial"/>
          <w:sz w:val="24"/>
        </w:rPr>
        <w:t>99</w:t>
      </w:r>
      <w:r w:rsidR="002A7878" w:rsidRPr="002A7878">
        <w:rPr>
          <w:rFonts w:ascii="Arial" w:hAnsi="Arial" w:cs="Arial"/>
          <w:sz w:val="24"/>
        </w:rPr>
        <w:t xml:space="preserve"> de</w:t>
      </w:r>
      <w:r w:rsidR="002A7878">
        <w:rPr>
          <w:rFonts w:ascii="Arial" w:hAnsi="Arial" w:cs="Arial"/>
          <w:sz w:val="24"/>
        </w:rPr>
        <w:t xml:space="preserve"> </w:t>
      </w:r>
      <w:r w:rsidR="002A7878">
        <w:rPr>
          <w:rFonts w:ascii="ArialMT" w:hAnsi="ArialMT" w:cs="ArialMT"/>
          <w:sz w:val="23"/>
          <w:szCs w:val="23"/>
        </w:rPr>
        <w:t xml:space="preserve">clase </w:t>
      </w:r>
      <w:r w:rsidR="002A7878" w:rsidRPr="002A7878">
        <w:rPr>
          <w:rFonts w:ascii="Arial" w:hAnsi="Arial" w:cs="Arial"/>
          <w:sz w:val="24"/>
        </w:rPr>
        <w:t>mai pu</w:t>
      </w:r>
      <w:r w:rsidR="001F58C7">
        <w:rPr>
          <w:rFonts w:ascii="Arial" w:hAnsi="Arial" w:cs="Arial"/>
          <w:sz w:val="24"/>
        </w:rPr>
        <w:t>ț</w:t>
      </w:r>
      <w:r w:rsidR="002A7878" w:rsidRPr="002A7878">
        <w:rPr>
          <w:rFonts w:ascii="Arial" w:hAnsi="Arial" w:cs="Arial"/>
          <w:sz w:val="24"/>
        </w:rPr>
        <w:t>in realizate în învă</w:t>
      </w:r>
      <w:r w:rsidR="001F58C7">
        <w:rPr>
          <w:rFonts w:ascii="Arial" w:hAnsi="Arial" w:cs="Arial"/>
          <w:sz w:val="24"/>
        </w:rPr>
        <w:t>ț</w:t>
      </w:r>
      <w:r w:rsidR="002A7878" w:rsidRPr="002A7878">
        <w:rPr>
          <w:rFonts w:ascii="Arial" w:hAnsi="Arial" w:cs="Arial"/>
          <w:sz w:val="24"/>
        </w:rPr>
        <w:t>ământul secundar superior în intervalul cuprins între</w:t>
      </w:r>
      <w:r w:rsidR="002A7878">
        <w:rPr>
          <w:rFonts w:ascii="Arial" w:hAnsi="Arial" w:cs="Arial"/>
          <w:sz w:val="24"/>
        </w:rPr>
        <w:t xml:space="preserve"> </w:t>
      </w:r>
      <w:r w:rsidR="002A7878" w:rsidRPr="002A7878">
        <w:rPr>
          <w:rFonts w:ascii="Arial" w:hAnsi="Arial" w:cs="Arial"/>
          <w:sz w:val="24"/>
        </w:rPr>
        <w:t>201</w:t>
      </w:r>
      <w:r w:rsidR="002A7878">
        <w:rPr>
          <w:rFonts w:ascii="Arial" w:hAnsi="Arial" w:cs="Arial"/>
          <w:sz w:val="24"/>
        </w:rPr>
        <w:t>5</w:t>
      </w:r>
      <w:r w:rsidR="002A7878" w:rsidRPr="002A7878">
        <w:rPr>
          <w:rFonts w:ascii="Arial" w:hAnsi="Arial" w:cs="Arial"/>
          <w:sz w:val="24"/>
        </w:rPr>
        <w:t xml:space="preserve"> </w:t>
      </w:r>
      <w:r w:rsidR="001F58C7">
        <w:rPr>
          <w:rFonts w:ascii="Arial" w:hAnsi="Arial" w:cs="Arial"/>
          <w:sz w:val="24"/>
        </w:rPr>
        <w:t>ș</w:t>
      </w:r>
      <w:r w:rsidR="002A7878" w:rsidRPr="002A7878">
        <w:rPr>
          <w:rFonts w:ascii="Arial" w:hAnsi="Arial" w:cs="Arial"/>
          <w:sz w:val="24"/>
        </w:rPr>
        <w:t>i 20</w:t>
      </w:r>
      <w:r w:rsidR="002A7878">
        <w:rPr>
          <w:rFonts w:ascii="Arial" w:hAnsi="Arial" w:cs="Arial"/>
          <w:sz w:val="24"/>
        </w:rPr>
        <w:t>6</w:t>
      </w:r>
      <w:r w:rsidR="002A7878" w:rsidRPr="002A7878">
        <w:rPr>
          <w:rFonts w:ascii="Arial" w:hAnsi="Arial" w:cs="Arial"/>
          <w:sz w:val="24"/>
        </w:rPr>
        <w:t>0</w:t>
      </w:r>
      <w:r w:rsidR="002A7878">
        <w:rPr>
          <w:rFonts w:ascii="Arial" w:hAnsi="Arial" w:cs="Arial"/>
          <w:sz w:val="24"/>
        </w:rPr>
        <w:t>), Arge</w:t>
      </w:r>
      <w:r w:rsidR="001F58C7">
        <w:rPr>
          <w:rFonts w:ascii="Arial" w:hAnsi="Arial" w:cs="Arial"/>
          <w:sz w:val="24"/>
        </w:rPr>
        <w:t>ș</w:t>
      </w:r>
      <w:r w:rsidR="002A7878">
        <w:rPr>
          <w:rFonts w:ascii="Arial" w:hAnsi="Arial" w:cs="Arial"/>
          <w:sz w:val="24"/>
        </w:rPr>
        <w:t xml:space="preserve"> (-52,9%; d</w:t>
      </w:r>
      <w:r w:rsidR="002A7878" w:rsidRPr="002A7878">
        <w:rPr>
          <w:rFonts w:ascii="Arial" w:hAnsi="Arial" w:cs="Arial"/>
          <w:sz w:val="24"/>
        </w:rPr>
        <w:t>iferen</w:t>
      </w:r>
      <w:r w:rsidR="001F58C7">
        <w:rPr>
          <w:rFonts w:ascii="Arial" w:hAnsi="Arial" w:cs="Arial"/>
          <w:sz w:val="24"/>
        </w:rPr>
        <w:t>ț</w:t>
      </w:r>
      <w:r w:rsidR="002A7878" w:rsidRPr="002A7878">
        <w:rPr>
          <w:rFonts w:ascii="Arial" w:hAnsi="Arial" w:cs="Arial"/>
          <w:sz w:val="24"/>
        </w:rPr>
        <w:t xml:space="preserve">a de </w:t>
      </w:r>
      <w:r w:rsidR="002A7878">
        <w:rPr>
          <w:rFonts w:ascii="Arial" w:hAnsi="Arial" w:cs="Arial"/>
          <w:sz w:val="24"/>
        </w:rPr>
        <w:t>12218</w:t>
      </w:r>
      <w:r w:rsidR="002A7878" w:rsidRPr="002A7878">
        <w:rPr>
          <w:rFonts w:ascii="Arial" w:hAnsi="Arial" w:cs="Arial"/>
          <w:sz w:val="24"/>
        </w:rPr>
        <w:t xml:space="preserve"> persoane reprezintă echivalentul a </w:t>
      </w:r>
      <w:r w:rsidR="002A7878">
        <w:rPr>
          <w:rFonts w:ascii="Arial" w:hAnsi="Arial" w:cs="Arial"/>
          <w:sz w:val="24"/>
        </w:rPr>
        <w:t>436</w:t>
      </w:r>
      <w:r w:rsidR="002A7878" w:rsidRPr="002A7878">
        <w:rPr>
          <w:rFonts w:ascii="Arial" w:hAnsi="Arial" w:cs="Arial"/>
          <w:sz w:val="24"/>
        </w:rPr>
        <w:t xml:space="preserve"> de</w:t>
      </w:r>
      <w:r w:rsidR="002A7878">
        <w:rPr>
          <w:rFonts w:ascii="Arial" w:hAnsi="Arial" w:cs="Arial"/>
          <w:sz w:val="24"/>
        </w:rPr>
        <w:t xml:space="preserve"> </w:t>
      </w:r>
      <w:r w:rsidR="002A7878">
        <w:rPr>
          <w:rFonts w:ascii="ArialMT" w:hAnsi="ArialMT" w:cs="ArialMT"/>
          <w:sz w:val="23"/>
          <w:szCs w:val="23"/>
        </w:rPr>
        <w:t xml:space="preserve">clase </w:t>
      </w:r>
      <w:r w:rsidR="002A7878" w:rsidRPr="002A7878">
        <w:rPr>
          <w:rFonts w:ascii="Arial" w:hAnsi="Arial" w:cs="Arial"/>
          <w:sz w:val="24"/>
        </w:rPr>
        <w:t>mai pu</w:t>
      </w:r>
      <w:r w:rsidR="001F58C7">
        <w:rPr>
          <w:rFonts w:ascii="Arial" w:hAnsi="Arial" w:cs="Arial"/>
          <w:sz w:val="24"/>
        </w:rPr>
        <w:t>ț</w:t>
      </w:r>
      <w:r w:rsidR="002A7878" w:rsidRPr="002A7878">
        <w:rPr>
          <w:rFonts w:ascii="Arial" w:hAnsi="Arial" w:cs="Arial"/>
          <w:sz w:val="24"/>
        </w:rPr>
        <w:t>in realizate în învă</w:t>
      </w:r>
      <w:r w:rsidR="001F58C7">
        <w:rPr>
          <w:rFonts w:ascii="Arial" w:hAnsi="Arial" w:cs="Arial"/>
          <w:sz w:val="24"/>
        </w:rPr>
        <w:t>ț</w:t>
      </w:r>
      <w:r w:rsidR="002A7878" w:rsidRPr="002A7878">
        <w:rPr>
          <w:rFonts w:ascii="Arial" w:hAnsi="Arial" w:cs="Arial"/>
          <w:sz w:val="24"/>
        </w:rPr>
        <w:t>ământul secundar superior în intervalul cuprins între</w:t>
      </w:r>
      <w:r w:rsidR="002A7878">
        <w:rPr>
          <w:rFonts w:ascii="Arial" w:hAnsi="Arial" w:cs="Arial"/>
          <w:sz w:val="24"/>
        </w:rPr>
        <w:t xml:space="preserve"> </w:t>
      </w:r>
      <w:r w:rsidR="002A7878" w:rsidRPr="002A7878">
        <w:rPr>
          <w:rFonts w:ascii="Arial" w:hAnsi="Arial" w:cs="Arial"/>
          <w:sz w:val="24"/>
        </w:rPr>
        <w:t>201</w:t>
      </w:r>
      <w:r w:rsidR="002A7878">
        <w:rPr>
          <w:rFonts w:ascii="Arial" w:hAnsi="Arial" w:cs="Arial"/>
          <w:sz w:val="24"/>
        </w:rPr>
        <w:t>5</w:t>
      </w:r>
      <w:r w:rsidR="002A7878" w:rsidRPr="002A7878">
        <w:rPr>
          <w:rFonts w:ascii="Arial" w:hAnsi="Arial" w:cs="Arial"/>
          <w:sz w:val="24"/>
        </w:rPr>
        <w:t xml:space="preserve"> </w:t>
      </w:r>
      <w:r w:rsidR="001F58C7">
        <w:rPr>
          <w:rFonts w:ascii="Arial" w:hAnsi="Arial" w:cs="Arial"/>
          <w:sz w:val="24"/>
        </w:rPr>
        <w:t>ș</w:t>
      </w:r>
      <w:r w:rsidR="002A7878" w:rsidRPr="002A7878">
        <w:rPr>
          <w:rFonts w:ascii="Arial" w:hAnsi="Arial" w:cs="Arial"/>
          <w:sz w:val="24"/>
        </w:rPr>
        <w:t>i 20</w:t>
      </w:r>
      <w:r w:rsidR="002A7878">
        <w:rPr>
          <w:rFonts w:ascii="Arial" w:hAnsi="Arial" w:cs="Arial"/>
          <w:sz w:val="24"/>
        </w:rPr>
        <w:t>6</w:t>
      </w:r>
      <w:r w:rsidR="002A7878" w:rsidRPr="002A7878">
        <w:rPr>
          <w:rFonts w:ascii="Arial" w:hAnsi="Arial" w:cs="Arial"/>
          <w:sz w:val="24"/>
        </w:rPr>
        <w:t>0</w:t>
      </w:r>
      <w:r w:rsidR="002A7878">
        <w:rPr>
          <w:rFonts w:ascii="Arial" w:hAnsi="Arial" w:cs="Arial"/>
          <w:sz w:val="24"/>
        </w:rPr>
        <w:t>).</w:t>
      </w:r>
    </w:p>
    <w:p w:rsidR="00F973A3" w:rsidRPr="00FB0589" w:rsidRDefault="00F973A3" w:rsidP="008C6FB8">
      <w:pPr>
        <w:spacing w:line="360" w:lineRule="auto"/>
        <w:ind w:firstLine="567"/>
        <w:rPr>
          <w:rFonts w:ascii="Arial" w:hAnsi="Arial" w:cs="Arial"/>
          <w:sz w:val="24"/>
          <w:szCs w:val="24"/>
        </w:rPr>
      </w:pPr>
      <w:r w:rsidRPr="00FB0589">
        <w:rPr>
          <w:rFonts w:ascii="Arial" w:hAnsi="Arial" w:cs="Arial"/>
          <w:sz w:val="24"/>
          <w:szCs w:val="24"/>
        </w:rPr>
        <w:t>În acela</w:t>
      </w:r>
      <w:r w:rsidR="001F58C7">
        <w:rPr>
          <w:rFonts w:ascii="Arial" w:hAnsi="Arial" w:cs="Arial"/>
          <w:sz w:val="24"/>
          <w:szCs w:val="24"/>
        </w:rPr>
        <w:t>ș</w:t>
      </w:r>
      <w:r w:rsidRPr="00FB0589">
        <w:rPr>
          <w:rFonts w:ascii="Arial" w:hAnsi="Arial" w:cs="Arial"/>
          <w:sz w:val="24"/>
          <w:szCs w:val="24"/>
        </w:rPr>
        <w:t>i timp, popula</w:t>
      </w:r>
      <w:r w:rsidR="001F58C7">
        <w:rPr>
          <w:rFonts w:ascii="Arial" w:hAnsi="Arial" w:cs="Arial"/>
          <w:sz w:val="24"/>
          <w:szCs w:val="24"/>
        </w:rPr>
        <w:t>ț</w:t>
      </w:r>
      <w:r w:rsidRPr="00FB0589">
        <w:rPr>
          <w:rFonts w:ascii="Arial" w:hAnsi="Arial" w:cs="Arial"/>
          <w:sz w:val="24"/>
          <w:szCs w:val="24"/>
        </w:rPr>
        <w:t>ia apt</w:t>
      </w:r>
      <w:r>
        <w:rPr>
          <w:rFonts w:ascii="Arial" w:hAnsi="Arial" w:cs="Arial"/>
          <w:sz w:val="24"/>
          <w:szCs w:val="24"/>
        </w:rPr>
        <w:t>ă</w:t>
      </w:r>
      <w:r w:rsidRPr="00FB0589">
        <w:rPr>
          <w:rFonts w:ascii="Arial" w:hAnsi="Arial" w:cs="Arial"/>
          <w:sz w:val="24"/>
          <w:szCs w:val="24"/>
        </w:rPr>
        <w:t xml:space="preserve"> de munc</w:t>
      </w:r>
      <w:r>
        <w:rPr>
          <w:rFonts w:ascii="Arial" w:hAnsi="Arial" w:cs="Arial"/>
          <w:sz w:val="24"/>
          <w:szCs w:val="24"/>
        </w:rPr>
        <w:t>ă</w:t>
      </w:r>
      <w:r w:rsidRPr="00FB0589">
        <w:rPr>
          <w:rFonts w:ascii="Arial" w:hAnsi="Arial" w:cs="Arial"/>
          <w:sz w:val="24"/>
          <w:szCs w:val="24"/>
        </w:rPr>
        <w:t xml:space="preserve"> (15-64 ani) </w:t>
      </w:r>
      <w:r w:rsidR="00E4382E">
        <w:rPr>
          <w:rFonts w:ascii="Arial" w:hAnsi="Arial" w:cs="Arial"/>
          <w:sz w:val="24"/>
          <w:szCs w:val="24"/>
        </w:rPr>
        <w:t xml:space="preserve">a României </w:t>
      </w:r>
      <w:r w:rsidRPr="00FB0589">
        <w:rPr>
          <w:rFonts w:ascii="Arial" w:hAnsi="Arial" w:cs="Arial"/>
          <w:sz w:val="24"/>
          <w:szCs w:val="24"/>
        </w:rPr>
        <w:t>va sc</w:t>
      </w:r>
      <w:r>
        <w:rPr>
          <w:rFonts w:ascii="Arial" w:hAnsi="Arial" w:cs="Arial"/>
          <w:sz w:val="24"/>
          <w:szCs w:val="24"/>
        </w:rPr>
        <w:t>ă</w:t>
      </w:r>
      <w:r w:rsidRPr="00FB0589">
        <w:rPr>
          <w:rFonts w:ascii="Arial" w:hAnsi="Arial" w:cs="Arial"/>
          <w:sz w:val="24"/>
          <w:szCs w:val="24"/>
        </w:rPr>
        <w:t>dea pân</w:t>
      </w:r>
      <w:r>
        <w:rPr>
          <w:rFonts w:ascii="Arial" w:hAnsi="Arial" w:cs="Arial"/>
          <w:sz w:val="24"/>
          <w:szCs w:val="24"/>
        </w:rPr>
        <w:t>ă</w:t>
      </w:r>
      <w:r w:rsidRPr="00FB0589">
        <w:rPr>
          <w:rFonts w:ascii="Arial" w:hAnsi="Arial" w:cs="Arial"/>
          <w:sz w:val="24"/>
          <w:szCs w:val="24"/>
        </w:rPr>
        <w:t xml:space="preserve"> în 2060 cu aproape 5,</w:t>
      </w:r>
      <w:r w:rsidR="00E4382E">
        <w:rPr>
          <w:rFonts w:ascii="Arial" w:hAnsi="Arial" w:cs="Arial"/>
          <w:sz w:val="24"/>
          <w:szCs w:val="24"/>
        </w:rPr>
        <w:t>4</w:t>
      </w:r>
      <w:r w:rsidRPr="00FB0589">
        <w:rPr>
          <w:rFonts w:ascii="Arial" w:hAnsi="Arial" w:cs="Arial"/>
          <w:sz w:val="24"/>
          <w:szCs w:val="24"/>
        </w:rPr>
        <w:t xml:space="preserve"> milioane persoane (ponderea popula</w:t>
      </w:r>
      <w:r w:rsidR="001F58C7">
        <w:rPr>
          <w:rFonts w:ascii="Arial" w:hAnsi="Arial" w:cs="Arial"/>
          <w:sz w:val="24"/>
          <w:szCs w:val="24"/>
        </w:rPr>
        <w:t>ț</w:t>
      </w:r>
      <w:r w:rsidRPr="00FB0589">
        <w:rPr>
          <w:rFonts w:ascii="Arial" w:hAnsi="Arial" w:cs="Arial"/>
          <w:sz w:val="24"/>
          <w:szCs w:val="24"/>
        </w:rPr>
        <w:t>iei adulte în totalul popula</w:t>
      </w:r>
      <w:r w:rsidR="001F58C7">
        <w:rPr>
          <w:rFonts w:ascii="Arial" w:hAnsi="Arial" w:cs="Arial"/>
          <w:sz w:val="24"/>
          <w:szCs w:val="24"/>
        </w:rPr>
        <w:t>ț</w:t>
      </w:r>
      <w:r w:rsidRPr="00FB0589">
        <w:rPr>
          <w:rFonts w:ascii="Arial" w:hAnsi="Arial" w:cs="Arial"/>
          <w:sz w:val="24"/>
          <w:szCs w:val="24"/>
        </w:rPr>
        <w:t>iei se va diminua de la 6</w:t>
      </w:r>
      <w:r w:rsidR="00E4382E">
        <w:rPr>
          <w:rFonts w:ascii="Arial" w:hAnsi="Arial" w:cs="Arial"/>
          <w:sz w:val="24"/>
          <w:szCs w:val="24"/>
        </w:rPr>
        <w:t>7</w:t>
      </w:r>
      <w:r w:rsidRPr="00FB0589">
        <w:rPr>
          <w:rFonts w:ascii="Arial" w:hAnsi="Arial" w:cs="Arial"/>
          <w:sz w:val="24"/>
          <w:szCs w:val="24"/>
        </w:rPr>
        <w:t>,0% în anul 201</w:t>
      </w:r>
      <w:r w:rsidR="00E4382E">
        <w:rPr>
          <w:rFonts w:ascii="Arial" w:hAnsi="Arial" w:cs="Arial"/>
          <w:sz w:val="24"/>
          <w:szCs w:val="24"/>
        </w:rPr>
        <w:t>5</w:t>
      </w:r>
      <w:r w:rsidRPr="00FB0589">
        <w:rPr>
          <w:rFonts w:ascii="Arial" w:hAnsi="Arial" w:cs="Arial"/>
          <w:sz w:val="24"/>
          <w:szCs w:val="24"/>
        </w:rPr>
        <w:t xml:space="preserve"> la </w:t>
      </w:r>
      <w:r w:rsidR="00E4382E">
        <w:rPr>
          <w:rFonts w:ascii="Arial" w:hAnsi="Arial" w:cs="Arial"/>
          <w:sz w:val="24"/>
          <w:szCs w:val="24"/>
        </w:rPr>
        <w:t>5</w:t>
      </w:r>
      <w:r w:rsidRPr="00FB0589">
        <w:rPr>
          <w:rFonts w:ascii="Arial" w:hAnsi="Arial" w:cs="Arial"/>
          <w:sz w:val="24"/>
          <w:szCs w:val="24"/>
        </w:rPr>
        <w:t>7,0% în 20</w:t>
      </w:r>
      <w:r w:rsidR="00E4382E">
        <w:rPr>
          <w:rFonts w:ascii="Arial" w:hAnsi="Arial" w:cs="Arial"/>
          <w:sz w:val="24"/>
          <w:szCs w:val="24"/>
        </w:rPr>
        <w:t>6</w:t>
      </w:r>
      <w:r w:rsidRPr="00FB0589">
        <w:rPr>
          <w:rFonts w:ascii="Arial" w:hAnsi="Arial" w:cs="Arial"/>
          <w:sz w:val="24"/>
          <w:szCs w:val="24"/>
        </w:rPr>
        <w:t>0.</w:t>
      </w:r>
      <w:r w:rsidR="008B5D2C">
        <w:rPr>
          <w:rFonts w:ascii="Arial" w:hAnsi="Arial" w:cs="Arial"/>
          <w:sz w:val="24"/>
          <w:szCs w:val="24"/>
        </w:rPr>
        <w:t xml:space="preserve"> </w:t>
      </w:r>
      <w:r w:rsidR="008B5D2C" w:rsidRPr="00FB0589">
        <w:rPr>
          <w:rFonts w:ascii="Arial" w:hAnsi="Arial" w:cs="Arial"/>
          <w:sz w:val="24"/>
          <w:szCs w:val="24"/>
        </w:rPr>
        <w:t>Popula</w:t>
      </w:r>
      <w:r w:rsidR="001F58C7">
        <w:rPr>
          <w:rFonts w:ascii="Arial" w:hAnsi="Arial" w:cs="Arial"/>
          <w:sz w:val="24"/>
          <w:szCs w:val="24"/>
        </w:rPr>
        <w:t>ț</w:t>
      </w:r>
      <w:r w:rsidR="008B5D2C" w:rsidRPr="00FB0589">
        <w:rPr>
          <w:rFonts w:ascii="Arial" w:hAnsi="Arial" w:cs="Arial"/>
          <w:sz w:val="24"/>
          <w:szCs w:val="24"/>
        </w:rPr>
        <w:t>ia</w:t>
      </w:r>
      <w:r w:rsidR="008B5D2C">
        <w:rPr>
          <w:rFonts w:ascii="Arial" w:hAnsi="Arial" w:cs="Arial"/>
          <w:sz w:val="24"/>
          <w:szCs w:val="24"/>
        </w:rPr>
        <w:t xml:space="preserve"> </w:t>
      </w:r>
      <w:r w:rsidR="008B5D2C" w:rsidRPr="00FB0589">
        <w:rPr>
          <w:rFonts w:ascii="Arial" w:hAnsi="Arial" w:cs="Arial"/>
          <w:sz w:val="24"/>
          <w:szCs w:val="24"/>
        </w:rPr>
        <w:t>apt</w:t>
      </w:r>
      <w:r w:rsidR="008B5D2C">
        <w:rPr>
          <w:rFonts w:ascii="Arial" w:hAnsi="Arial" w:cs="Arial"/>
          <w:sz w:val="24"/>
          <w:szCs w:val="24"/>
        </w:rPr>
        <w:t>ă</w:t>
      </w:r>
      <w:r w:rsidR="008B5D2C" w:rsidRPr="00FB0589">
        <w:rPr>
          <w:rFonts w:ascii="Arial" w:hAnsi="Arial" w:cs="Arial"/>
          <w:sz w:val="24"/>
          <w:szCs w:val="24"/>
        </w:rPr>
        <w:t xml:space="preserve"> de munc</w:t>
      </w:r>
      <w:r w:rsidR="008B5D2C">
        <w:rPr>
          <w:rFonts w:ascii="Arial" w:hAnsi="Arial" w:cs="Arial"/>
          <w:sz w:val="24"/>
          <w:szCs w:val="24"/>
        </w:rPr>
        <w:t>ă</w:t>
      </w:r>
      <w:r w:rsidR="008B5D2C" w:rsidRPr="00FB0589">
        <w:rPr>
          <w:rFonts w:ascii="Arial" w:hAnsi="Arial" w:cs="Arial"/>
          <w:sz w:val="24"/>
          <w:szCs w:val="24"/>
        </w:rPr>
        <w:t xml:space="preserve"> (15-64 ani) </w:t>
      </w:r>
      <w:r w:rsidR="008C6FB8">
        <w:rPr>
          <w:rFonts w:ascii="Arial" w:hAnsi="Arial" w:cs="Arial"/>
          <w:sz w:val="24"/>
          <w:szCs w:val="24"/>
        </w:rPr>
        <w:t>din regiunea Sud Muntenia</w:t>
      </w:r>
      <w:r w:rsidR="008B5D2C">
        <w:rPr>
          <w:rFonts w:ascii="Arial" w:hAnsi="Arial" w:cs="Arial"/>
          <w:sz w:val="24"/>
          <w:szCs w:val="24"/>
        </w:rPr>
        <w:t xml:space="preserve"> </w:t>
      </w:r>
      <w:r w:rsidR="008B5D2C" w:rsidRPr="00FB0589">
        <w:rPr>
          <w:rFonts w:ascii="Arial" w:hAnsi="Arial" w:cs="Arial"/>
          <w:sz w:val="24"/>
          <w:szCs w:val="24"/>
        </w:rPr>
        <w:t>va sc</w:t>
      </w:r>
      <w:r w:rsidR="008B5D2C">
        <w:rPr>
          <w:rFonts w:ascii="Arial" w:hAnsi="Arial" w:cs="Arial"/>
          <w:sz w:val="24"/>
          <w:szCs w:val="24"/>
        </w:rPr>
        <w:t>ă</w:t>
      </w:r>
      <w:r w:rsidR="008B5D2C" w:rsidRPr="00FB0589">
        <w:rPr>
          <w:rFonts w:ascii="Arial" w:hAnsi="Arial" w:cs="Arial"/>
          <w:sz w:val="24"/>
          <w:szCs w:val="24"/>
        </w:rPr>
        <w:t>dea pân</w:t>
      </w:r>
      <w:r w:rsidR="008B5D2C">
        <w:rPr>
          <w:rFonts w:ascii="Arial" w:hAnsi="Arial" w:cs="Arial"/>
          <w:sz w:val="24"/>
          <w:szCs w:val="24"/>
        </w:rPr>
        <w:t>ă</w:t>
      </w:r>
      <w:r w:rsidR="008B5D2C" w:rsidRPr="00FB0589">
        <w:rPr>
          <w:rFonts w:ascii="Arial" w:hAnsi="Arial" w:cs="Arial"/>
          <w:sz w:val="24"/>
          <w:szCs w:val="24"/>
        </w:rPr>
        <w:t xml:space="preserve"> în 2060 cu aproape </w:t>
      </w:r>
      <w:r w:rsidR="008C6FB8">
        <w:rPr>
          <w:rFonts w:ascii="Arial" w:hAnsi="Arial" w:cs="Arial"/>
          <w:sz w:val="24"/>
          <w:szCs w:val="24"/>
        </w:rPr>
        <w:t>1</w:t>
      </w:r>
      <w:r w:rsidR="008B5D2C" w:rsidRPr="00FB0589">
        <w:rPr>
          <w:rFonts w:ascii="Arial" w:hAnsi="Arial" w:cs="Arial"/>
          <w:sz w:val="24"/>
          <w:szCs w:val="24"/>
        </w:rPr>
        <w:t>,</w:t>
      </w:r>
      <w:r w:rsidR="008C6FB8">
        <w:rPr>
          <w:rFonts w:ascii="Arial" w:hAnsi="Arial" w:cs="Arial"/>
          <w:sz w:val="24"/>
          <w:szCs w:val="24"/>
        </w:rPr>
        <w:t>1</w:t>
      </w:r>
      <w:r w:rsidR="008B5D2C" w:rsidRPr="00FB0589">
        <w:rPr>
          <w:rFonts w:ascii="Arial" w:hAnsi="Arial" w:cs="Arial"/>
          <w:sz w:val="24"/>
          <w:szCs w:val="24"/>
        </w:rPr>
        <w:t xml:space="preserve"> milioane </w:t>
      </w:r>
      <w:r w:rsidR="008B5D2C" w:rsidRPr="00FB0589">
        <w:rPr>
          <w:rFonts w:ascii="Arial" w:hAnsi="Arial" w:cs="Arial"/>
          <w:sz w:val="24"/>
          <w:szCs w:val="24"/>
        </w:rPr>
        <w:lastRenderedPageBreak/>
        <w:t>persoane (ponderea popula</w:t>
      </w:r>
      <w:r w:rsidR="001F58C7">
        <w:rPr>
          <w:rFonts w:ascii="Arial" w:hAnsi="Arial" w:cs="Arial"/>
          <w:sz w:val="24"/>
          <w:szCs w:val="24"/>
        </w:rPr>
        <w:t>ț</w:t>
      </w:r>
      <w:r w:rsidR="008B5D2C" w:rsidRPr="00FB0589">
        <w:rPr>
          <w:rFonts w:ascii="Arial" w:hAnsi="Arial" w:cs="Arial"/>
          <w:sz w:val="24"/>
          <w:szCs w:val="24"/>
        </w:rPr>
        <w:t>iei adulte în totalul popula</w:t>
      </w:r>
      <w:r w:rsidR="001F58C7">
        <w:rPr>
          <w:rFonts w:ascii="Arial" w:hAnsi="Arial" w:cs="Arial"/>
          <w:sz w:val="24"/>
          <w:szCs w:val="24"/>
        </w:rPr>
        <w:t>ț</w:t>
      </w:r>
      <w:r w:rsidR="008B5D2C" w:rsidRPr="00FB0589">
        <w:rPr>
          <w:rFonts w:ascii="Arial" w:hAnsi="Arial" w:cs="Arial"/>
          <w:sz w:val="24"/>
          <w:szCs w:val="24"/>
        </w:rPr>
        <w:t>iei se va diminua de la 6</w:t>
      </w:r>
      <w:r w:rsidR="008C6FB8">
        <w:rPr>
          <w:rFonts w:ascii="Arial" w:hAnsi="Arial" w:cs="Arial"/>
          <w:sz w:val="24"/>
          <w:szCs w:val="24"/>
        </w:rPr>
        <w:t>6</w:t>
      </w:r>
      <w:r w:rsidR="008B5D2C" w:rsidRPr="00FB0589">
        <w:rPr>
          <w:rFonts w:ascii="Arial" w:hAnsi="Arial" w:cs="Arial"/>
          <w:sz w:val="24"/>
          <w:szCs w:val="24"/>
        </w:rPr>
        <w:t>,0% în anul 201</w:t>
      </w:r>
      <w:r w:rsidR="008B5D2C">
        <w:rPr>
          <w:rFonts w:ascii="Arial" w:hAnsi="Arial" w:cs="Arial"/>
          <w:sz w:val="24"/>
          <w:szCs w:val="24"/>
        </w:rPr>
        <w:t>5</w:t>
      </w:r>
      <w:r w:rsidR="008B5D2C" w:rsidRPr="00FB0589">
        <w:rPr>
          <w:rFonts w:ascii="Arial" w:hAnsi="Arial" w:cs="Arial"/>
          <w:sz w:val="24"/>
          <w:szCs w:val="24"/>
        </w:rPr>
        <w:t xml:space="preserve"> la </w:t>
      </w:r>
      <w:r w:rsidR="008B5D2C">
        <w:rPr>
          <w:rFonts w:ascii="Arial" w:hAnsi="Arial" w:cs="Arial"/>
          <w:sz w:val="24"/>
          <w:szCs w:val="24"/>
        </w:rPr>
        <w:t>5</w:t>
      </w:r>
      <w:r w:rsidR="008C6FB8">
        <w:rPr>
          <w:rFonts w:ascii="Arial" w:hAnsi="Arial" w:cs="Arial"/>
          <w:sz w:val="24"/>
          <w:szCs w:val="24"/>
        </w:rPr>
        <w:t>6</w:t>
      </w:r>
      <w:r w:rsidR="008B5D2C" w:rsidRPr="00FB0589">
        <w:rPr>
          <w:rFonts w:ascii="Arial" w:hAnsi="Arial" w:cs="Arial"/>
          <w:sz w:val="24"/>
          <w:szCs w:val="24"/>
        </w:rPr>
        <w:t>,0% în 20</w:t>
      </w:r>
      <w:r w:rsidR="008B5D2C">
        <w:rPr>
          <w:rFonts w:ascii="Arial" w:hAnsi="Arial" w:cs="Arial"/>
          <w:sz w:val="24"/>
          <w:szCs w:val="24"/>
        </w:rPr>
        <w:t>6</w:t>
      </w:r>
      <w:r w:rsidR="008B5D2C" w:rsidRPr="00FB0589">
        <w:rPr>
          <w:rFonts w:ascii="Arial" w:hAnsi="Arial" w:cs="Arial"/>
          <w:sz w:val="24"/>
          <w:szCs w:val="24"/>
        </w:rPr>
        <w:t>0</w:t>
      </w:r>
      <w:r w:rsidR="008C6FB8">
        <w:rPr>
          <w:rFonts w:ascii="Arial" w:hAnsi="Arial" w:cs="Arial"/>
          <w:sz w:val="24"/>
          <w:szCs w:val="24"/>
        </w:rPr>
        <w:t xml:space="preserve">. </w:t>
      </w:r>
      <w:r w:rsidRPr="00FB0589">
        <w:rPr>
          <w:rFonts w:ascii="Arial" w:hAnsi="Arial" w:cs="Arial"/>
          <w:sz w:val="24"/>
          <w:szCs w:val="24"/>
        </w:rPr>
        <w:t>Pentru popula</w:t>
      </w:r>
      <w:r w:rsidR="001F58C7">
        <w:rPr>
          <w:rFonts w:ascii="Arial" w:hAnsi="Arial" w:cs="Arial"/>
          <w:sz w:val="24"/>
          <w:szCs w:val="24"/>
        </w:rPr>
        <w:t>ț</w:t>
      </w:r>
      <w:r w:rsidRPr="00FB0589">
        <w:rPr>
          <w:rFonts w:ascii="Arial" w:hAnsi="Arial" w:cs="Arial"/>
          <w:sz w:val="24"/>
          <w:szCs w:val="24"/>
        </w:rPr>
        <w:t>ia în vârst</w:t>
      </w:r>
      <w:r>
        <w:rPr>
          <w:rFonts w:ascii="Arial" w:hAnsi="Arial" w:cs="Arial"/>
          <w:sz w:val="24"/>
          <w:szCs w:val="24"/>
        </w:rPr>
        <w:t>ă</w:t>
      </w:r>
      <w:r w:rsidRPr="00FB0589">
        <w:rPr>
          <w:rFonts w:ascii="Arial" w:hAnsi="Arial" w:cs="Arial"/>
          <w:sz w:val="24"/>
          <w:szCs w:val="24"/>
        </w:rPr>
        <w:t xml:space="preserve"> de 65 ani </w:t>
      </w:r>
      <w:r w:rsidR="001F58C7">
        <w:rPr>
          <w:rFonts w:ascii="Arial" w:hAnsi="Arial" w:cs="Arial"/>
          <w:sz w:val="24"/>
          <w:szCs w:val="24"/>
        </w:rPr>
        <w:t>ș</w:t>
      </w:r>
      <w:r w:rsidRPr="00FB0589">
        <w:rPr>
          <w:rFonts w:ascii="Arial" w:hAnsi="Arial" w:cs="Arial"/>
          <w:sz w:val="24"/>
          <w:szCs w:val="24"/>
        </w:rPr>
        <w:t xml:space="preserve">i peste </w:t>
      </w:r>
      <w:r w:rsidR="008C6FB8">
        <w:rPr>
          <w:rFonts w:ascii="Arial" w:hAnsi="Arial" w:cs="Arial"/>
          <w:sz w:val="24"/>
          <w:szCs w:val="24"/>
        </w:rPr>
        <w:t xml:space="preserve">a României </w:t>
      </w:r>
      <w:r w:rsidRPr="00FB0589">
        <w:rPr>
          <w:rFonts w:ascii="Arial" w:hAnsi="Arial" w:cs="Arial"/>
          <w:sz w:val="24"/>
          <w:szCs w:val="24"/>
        </w:rPr>
        <w:t>este anticipat</w:t>
      </w:r>
      <w:r>
        <w:rPr>
          <w:rFonts w:ascii="Arial" w:hAnsi="Arial" w:cs="Arial"/>
          <w:sz w:val="24"/>
          <w:szCs w:val="24"/>
        </w:rPr>
        <w:t>ă</w:t>
      </w:r>
      <w:r w:rsidRPr="00FB0589">
        <w:rPr>
          <w:rFonts w:ascii="Arial" w:hAnsi="Arial" w:cs="Arial"/>
          <w:sz w:val="24"/>
          <w:szCs w:val="24"/>
        </w:rPr>
        <w:t xml:space="preserve"> o cre</w:t>
      </w:r>
      <w:r w:rsidR="001F58C7">
        <w:rPr>
          <w:rFonts w:ascii="Arial" w:hAnsi="Arial" w:cs="Arial"/>
          <w:sz w:val="24"/>
          <w:szCs w:val="24"/>
        </w:rPr>
        <w:t>ș</w:t>
      </w:r>
      <w:r w:rsidRPr="00FB0589">
        <w:rPr>
          <w:rFonts w:ascii="Arial" w:hAnsi="Arial" w:cs="Arial"/>
          <w:sz w:val="24"/>
          <w:szCs w:val="24"/>
        </w:rPr>
        <w:t xml:space="preserve">tere </w:t>
      </w:r>
      <w:r w:rsidR="008C6FB8">
        <w:rPr>
          <w:rFonts w:ascii="Arial" w:hAnsi="Arial" w:cs="Arial"/>
          <w:sz w:val="24"/>
          <w:szCs w:val="24"/>
        </w:rPr>
        <w:t xml:space="preserve">de 20%, </w:t>
      </w:r>
      <w:r w:rsidRPr="00FB0589">
        <w:rPr>
          <w:rFonts w:ascii="Arial" w:hAnsi="Arial" w:cs="Arial"/>
          <w:sz w:val="24"/>
          <w:szCs w:val="24"/>
        </w:rPr>
        <w:t>ponderea popula</w:t>
      </w:r>
      <w:r w:rsidR="001F58C7">
        <w:rPr>
          <w:rFonts w:ascii="Arial" w:hAnsi="Arial" w:cs="Arial"/>
          <w:sz w:val="24"/>
          <w:szCs w:val="24"/>
        </w:rPr>
        <w:t>ț</w:t>
      </w:r>
      <w:r w:rsidRPr="00FB0589">
        <w:rPr>
          <w:rFonts w:ascii="Arial" w:hAnsi="Arial" w:cs="Arial"/>
          <w:sz w:val="24"/>
          <w:szCs w:val="24"/>
        </w:rPr>
        <w:t>iei vârstnice în total popula</w:t>
      </w:r>
      <w:r w:rsidR="001F58C7">
        <w:rPr>
          <w:rFonts w:ascii="Arial" w:hAnsi="Arial" w:cs="Arial"/>
          <w:sz w:val="24"/>
          <w:szCs w:val="24"/>
        </w:rPr>
        <w:t>ț</w:t>
      </w:r>
      <w:r w:rsidRPr="00FB0589">
        <w:rPr>
          <w:rFonts w:ascii="Arial" w:hAnsi="Arial" w:cs="Arial"/>
          <w:sz w:val="24"/>
          <w:szCs w:val="24"/>
        </w:rPr>
        <w:t>ie va cre</w:t>
      </w:r>
      <w:r w:rsidR="001F58C7">
        <w:rPr>
          <w:rFonts w:ascii="Arial" w:hAnsi="Arial" w:cs="Arial"/>
          <w:sz w:val="24"/>
          <w:szCs w:val="24"/>
        </w:rPr>
        <w:t>ș</w:t>
      </w:r>
      <w:r w:rsidRPr="00FB0589">
        <w:rPr>
          <w:rFonts w:ascii="Arial" w:hAnsi="Arial" w:cs="Arial"/>
          <w:sz w:val="24"/>
          <w:szCs w:val="24"/>
        </w:rPr>
        <w:t>te în perioada 201</w:t>
      </w:r>
      <w:r w:rsidR="008C6FB8">
        <w:rPr>
          <w:rFonts w:ascii="Arial" w:hAnsi="Arial" w:cs="Arial"/>
          <w:sz w:val="24"/>
          <w:szCs w:val="24"/>
        </w:rPr>
        <w:t>5</w:t>
      </w:r>
      <w:r w:rsidRPr="00FB0589">
        <w:rPr>
          <w:rFonts w:ascii="Arial" w:hAnsi="Arial" w:cs="Arial"/>
          <w:sz w:val="24"/>
          <w:szCs w:val="24"/>
        </w:rPr>
        <w:t>-2060 de la 1</w:t>
      </w:r>
      <w:r w:rsidR="008C6FB8">
        <w:rPr>
          <w:rFonts w:ascii="Arial" w:hAnsi="Arial" w:cs="Arial"/>
          <w:sz w:val="24"/>
          <w:szCs w:val="24"/>
        </w:rPr>
        <w:t>7</w:t>
      </w:r>
      <w:r w:rsidRPr="00FB0589">
        <w:rPr>
          <w:rFonts w:ascii="Arial" w:hAnsi="Arial" w:cs="Arial"/>
          <w:sz w:val="24"/>
          <w:szCs w:val="24"/>
        </w:rPr>
        <w:t>,</w:t>
      </w:r>
      <w:r w:rsidR="008C6FB8">
        <w:rPr>
          <w:rFonts w:ascii="Arial" w:hAnsi="Arial" w:cs="Arial"/>
          <w:sz w:val="24"/>
          <w:szCs w:val="24"/>
        </w:rPr>
        <w:t>2</w:t>
      </w:r>
      <w:r w:rsidRPr="00FB0589">
        <w:rPr>
          <w:rFonts w:ascii="Arial" w:hAnsi="Arial" w:cs="Arial"/>
          <w:sz w:val="24"/>
          <w:szCs w:val="24"/>
        </w:rPr>
        <w:t>% la peste 2</w:t>
      </w:r>
      <w:r w:rsidR="008C6FB8">
        <w:rPr>
          <w:rFonts w:ascii="Arial" w:hAnsi="Arial" w:cs="Arial"/>
          <w:sz w:val="24"/>
          <w:szCs w:val="24"/>
        </w:rPr>
        <w:t>9</w:t>
      </w:r>
      <w:r w:rsidRPr="00FB0589">
        <w:rPr>
          <w:rFonts w:ascii="Arial" w:hAnsi="Arial" w:cs="Arial"/>
          <w:sz w:val="24"/>
          <w:szCs w:val="24"/>
        </w:rPr>
        <w:t>,0%, pe fondul reducerii ponderii tinerilor. Acest lucru va duce la accentuarea gradului de îmb</w:t>
      </w:r>
      <w:r>
        <w:rPr>
          <w:rFonts w:ascii="Arial" w:hAnsi="Arial" w:cs="Arial"/>
          <w:sz w:val="24"/>
          <w:szCs w:val="24"/>
        </w:rPr>
        <w:t>ă</w:t>
      </w:r>
      <w:r w:rsidRPr="00FB0589">
        <w:rPr>
          <w:rFonts w:ascii="Arial" w:hAnsi="Arial" w:cs="Arial"/>
          <w:sz w:val="24"/>
          <w:szCs w:val="24"/>
        </w:rPr>
        <w:t>trânire demografic</w:t>
      </w:r>
      <w:r>
        <w:rPr>
          <w:rFonts w:ascii="Arial" w:hAnsi="Arial" w:cs="Arial"/>
          <w:sz w:val="24"/>
          <w:szCs w:val="24"/>
        </w:rPr>
        <w:t>ă</w:t>
      </w:r>
      <w:r w:rsidRPr="00FB0589">
        <w:rPr>
          <w:rFonts w:ascii="Arial" w:hAnsi="Arial" w:cs="Arial"/>
          <w:sz w:val="24"/>
          <w:szCs w:val="24"/>
        </w:rPr>
        <w:t xml:space="preserve"> a popula</w:t>
      </w:r>
      <w:r w:rsidR="001F58C7">
        <w:rPr>
          <w:rFonts w:ascii="Arial" w:hAnsi="Arial" w:cs="Arial"/>
          <w:sz w:val="24"/>
          <w:szCs w:val="24"/>
        </w:rPr>
        <w:t>ț</w:t>
      </w:r>
      <w:r w:rsidRPr="00FB0589">
        <w:rPr>
          <w:rFonts w:ascii="Arial" w:hAnsi="Arial" w:cs="Arial"/>
          <w:sz w:val="24"/>
          <w:szCs w:val="24"/>
        </w:rPr>
        <w:t xml:space="preserve">iei României. </w:t>
      </w:r>
      <w:r w:rsidR="008C6FB8">
        <w:rPr>
          <w:rFonts w:ascii="Arial" w:hAnsi="Arial" w:cs="Arial"/>
          <w:sz w:val="24"/>
          <w:szCs w:val="24"/>
        </w:rPr>
        <w:t xml:space="preserve">În regiunea Sud Muntenia, </w:t>
      </w:r>
      <w:r w:rsidR="008C6FB8" w:rsidRPr="00FB0589">
        <w:rPr>
          <w:rFonts w:ascii="Arial" w:hAnsi="Arial" w:cs="Arial"/>
          <w:sz w:val="24"/>
          <w:szCs w:val="24"/>
        </w:rPr>
        <w:t>popula</w:t>
      </w:r>
      <w:r w:rsidR="001F58C7">
        <w:rPr>
          <w:rFonts w:ascii="Arial" w:hAnsi="Arial" w:cs="Arial"/>
          <w:sz w:val="24"/>
          <w:szCs w:val="24"/>
        </w:rPr>
        <w:t>ț</w:t>
      </w:r>
      <w:r w:rsidR="008C6FB8" w:rsidRPr="00FB0589">
        <w:rPr>
          <w:rFonts w:ascii="Arial" w:hAnsi="Arial" w:cs="Arial"/>
          <w:sz w:val="24"/>
          <w:szCs w:val="24"/>
        </w:rPr>
        <w:t>ia în vârst</w:t>
      </w:r>
      <w:r w:rsidR="008C6FB8">
        <w:rPr>
          <w:rFonts w:ascii="Arial" w:hAnsi="Arial" w:cs="Arial"/>
          <w:sz w:val="24"/>
          <w:szCs w:val="24"/>
        </w:rPr>
        <w:t>ă</w:t>
      </w:r>
      <w:r w:rsidR="008C6FB8" w:rsidRPr="00FB0589">
        <w:rPr>
          <w:rFonts w:ascii="Arial" w:hAnsi="Arial" w:cs="Arial"/>
          <w:sz w:val="24"/>
          <w:szCs w:val="24"/>
        </w:rPr>
        <w:t xml:space="preserve"> de 65 ani </w:t>
      </w:r>
      <w:r w:rsidR="001F58C7">
        <w:rPr>
          <w:rFonts w:ascii="Arial" w:hAnsi="Arial" w:cs="Arial"/>
          <w:sz w:val="24"/>
          <w:szCs w:val="24"/>
        </w:rPr>
        <w:t>ș</w:t>
      </w:r>
      <w:r w:rsidR="008C6FB8" w:rsidRPr="00FB0589">
        <w:rPr>
          <w:rFonts w:ascii="Arial" w:hAnsi="Arial" w:cs="Arial"/>
          <w:sz w:val="24"/>
          <w:szCs w:val="24"/>
        </w:rPr>
        <w:t>i peste</w:t>
      </w:r>
      <w:r w:rsidR="008C6FB8">
        <w:rPr>
          <w:rFonts w:ascii="Arial" w:hAnsi="Arial" w:cs="Arial"/>
          <w:sz w:val="24"/>
          <w:szCs w:val="24"/>
        </w:rPr>
        <w:t xml:space="preserve"> va înregistra o scădere cu 7% </w:t>
      </w:r>
      <w:r w:rsidR="0052378C">
        <w:rPr>
          <w:rFonts w:ascii="Arial" w:hAnsi="Arial" w:cs="Arial"/>
          <w:sz w:val="24"/>
          <w:szCs w:val="24"/>
        </w:rPr>
        <w:t>pe fondul cre</w:t>
      </w:r>
      <w:r w:rsidR="001F58C7">
        <w:rPr>
          <w:rFonts w:ascii="Arial" w:hAnsi="Arial" w:cs="Arial"/>
          <w:sz w:val="24"/>
          <w:szCs w:val="24"/>
        </w:rPr>
        <w:t>ș</w:t>
      </w:r>
      <w:r w:rsidR="0052378C">
        <w:rPr>
          <w:rFonts w:ascii="Arial" w:hAnsi="Arial" w:cs="Arial"/>
          <w:sz w:val="24"/>
          <w:szCs w:val="24"/>
        </w:rPr>
        <w:t xml:space="preserve">terii ponderii </w:t>
      </w:r>
      <w:r w:rsidR="0052378C" w:rsidRPr="00FB0589">
        <w:rPr>
          <w:rFonts w:ascii="Arial" w:hAnsi="Arial" w:cs="Arial"/>
          <w:sz w:val="24"/>
          <w:szCs w:val="24"/>
        </w:rPr>
        <w:t>popula</w:t>
      </w:r>
      <w:r w:rsidR="001F58C7">
        <w:rPr>
          <w:rFonts w:ascii="Arial" w:hAnsi="Arial" w:cs="Arial"/>
          <w:sz w:val="24"/>
          <w:szCs w:val="24"/>
        </w:rPr>
        <w:t>ț</w:t>
      </w:r>
      <w:r w:rsidR="0052378C" w:rsidRPr="00FB0589">
        <w:rPr>
          <w:rFonts w:ascii="Arial" w:hAnsi="Arial" w:cs="Arial"/>
          <w:sz w:val="24"/>
          <w:szCs w:val="24"/>
        </w:rPr>
        <w:t>iei vârstnice în total popula</w:t>
      </w:r>
      <w:r w:rsidR="001F58C7">
        <w:rPr>
          <w:rFonts w:ascii="Arial" w:hAnsi="Arial" w:cs="Arial"/>
          <w:sz w:val="24"/>
          <w:szCs w:val="24"/>
        </w:rPr>
        <w:t>ț</w:t>
      </w:r>
      <w:r w:rsidR="0052378C" w:rsidRPr="00FB0589">
        <w:rPr>
          <w:rFonts w:ascii="Arial" w:hAnsi="Arial" w:cs="Arial"/>
          <w:sz w:val="24"/>
          <w:szCs w:val="24"/>
        </w:rPr>
        <w:t>ie</w:t>
      </w:r>
      <w:r w:rsidR="0052378C">
        <w:rPr>
          <w:rFonts w:ascii="Arial" w:hAnsi="Arial" w:cs="Arial"/>
          <w:sz w:val="24"/>
          <w:szCs w:val="24"/>
        </w:rPr>
        <w:t xml:space="preserve">, </w:t>
      </w:r>
      <w:r w:rsidR="0052378C" w:rsidRPr="00FB0589">
        <w:rPr>
          <w:rFonts w:ascii="Arial" w:hAnsi="Arial" w:cs="Arial"/>
          <w:sz w:val="24"/>
          <w:szCs w:val="24"/>
        </w:rPr>
        <w:t>în perioada 201</w:t>
      </w:r>
      <w:r w:rsidR="0052378C">
        <w:rPr>
          <w:rFonts w:ascii="Arial" w:hAnsi="Arial" w:cs="Arial"/>
          <w:sz w:val="24"/>
          <w:szCs w:val="24"/>
        </w:rPr>
        <w:t>5</w:t>
      </w:r>
      <w:r w:rsidR="0052378C" w:rsidRPr="00FB0589">
        <w:rPr>
          <w:rFonts w:ascii="Arial" w:hAnsi="Arial" w:cs="Arial"/>
          <w:sz w:val="24"/>
          <w:szCs w:val="24"/>
        </w:rPr>
        <w:t>-2060</w:t>
      </w:r>
      <w:r w:rsidR="0052378C">
        <w:rPr>
          <w:rFonts w:ascii="Arial" w:hAnsi="Arial" w:cs="Arial"/>
          <w:sz w:val="24"/>
          <w:szCs w:val="24"/>
        </w:rPr>
        <w:t>,</w:t>
      </w:r>
      <w:r w:rsidR="0052378C" w:rsidRPr="00FB0589">
        <w:rPr>
          <w:rFonts w:ascii="Arial" w:hAnsi="Arial" w:cs="Arial"/>
          <w:sz w:val="24"/>
          <w:szCs w:val="24"/>
        </w:rPr>
        <w:t xml:space="preserve"> de la 1</w:t>
      </w:r>
      <w:r w:rsidR="0052378C">
        <w:rPr>
          <w:rFonts w:ascii="Arial" w:hAnsi="Arial" w:cs="Arial"/>
          <w:sz w:val="24"/>
          <w:szCs w:val="24"/>
        </w:rPr>
        <w:t>9</w:t>
      </w:r>
      <w:r w:rsidR="0052378C" w:rsidRPr="00FB0589">
        <w:rPr>
          <w:rFonts w:ascii="Arial" w:hAnsi="Arial" w:cs="Arial"/>
          <w:sz w:val="24"/>
          <w:szCs w:val="24"/>
        </w:rPr>
        <w:t xml:space="preserve">% la </w:t>
      </w:r>
      <w:r w:rsidR="0052378C">
        <w:rPr>
          <w:rFonts w:ascii="Arial" w:hAnsi="Arial" w:cs="Arial"/>
          <w:sz w:val="24"/>
          <w:szCs w:val="24"/>
        </w:rPr>
        <w:t>32</w:t>
      </w:r>
      <w:r w:rsidR="0052378C" w:rsidRPr="00FB0589">
        <w:rPr>
          <w:rFonts w:ascii="Arial" w:hAnsi="Arial" w:cs="Arial"/>
          <w:sz w:val="24"/>
          <w:szCs w:val="24"/>
        </w:rPr>
        <w:t>,</w:t>
      </w:r>
      <w:r w:rsidR="0052378C">
        <w:rPr>
          <w:rFonts w:ascii="Arial" w:hAnsi="Arial" w:cs="Arial"/>
          <w:sz w:val="24"/>
          <w:szCs w:val="24"/>
        </w:rPr>
        <w:t>1</w:t>
      </w:r>
      <w:r w:rsidR="0052378C" w:rsidRPr="00FB0589">
        <w:rPr>
          <w:rFonts w:ascii="Arial" w:hAnsi="Arial" w:cs="Arial"/>
          <w:sz w:val="24"/>
          <w:szCs w:val="24"/>
        </w:rPr>
        <w:t>%</w:t>
      </w:r>
      <w:r w:rsidR="0052378C">
        <w:rPr>
          <w:rFonts w:ascii="Arial" w:hAnsi="Arial" w:cs="Arial"/>
          <w:sz w:val="24"/>
          <w:szCs w:val="24"/>
        </w:rPr>
        <w:t xml:space="preserve">. </w:t>
      </w:r>
    </w:p>
    <w:p w:rsidR="00F973A3" w:rsidRPr="00FB0589" w:rsidRDefault="00F973A3" w:rsidP="00FB5C61">
      <w:pPr>
        <w:spacing w:line="360" w:lineRule="auto"/>
        <w:rPr>
          <w:rFonts w:ascii="Arial" w:hAnsi="Arial" w:cs="Arial"/>
          <w:sz w:val="24"/>
          <w:szCs w:val="24"/>
        </w:rPr>
      </w:pPr>
      <w:r w:rsidRPr="00FB0589">
        <w:rPr>
          <w:rFonts w:ascii="Arial" w:hAnsi="Arial" w:cs="Arial"/>
          <w:sz w:val="24"/>
          <w:szCs w:val="24"/>
        </w:rPr>
        <w:t>Raportul total de dependen</w:t>
      </w:r>
      <w:r w:rsidR="001F58C7">
        <w:rPr>
          <w:rFonts w:ascii="Arial" w:hAnsi="Arial" w:cs="Arial"/>
          <w:sz w:val="24"/>
          <w:szCs w:val="24"/>
        </w:rPr>
        <w:t>ț</w:t>
      </w:r>
      <w:r>
        <w:rPr>
          <w:rFonts w:ascii="Arial" w:hAnsi="Arial" w:cs="Arial"/>
          <w:sz w:val="24"/>
          <w:szCs w:val="24"/>
        </w:rPr>
        <w:t>ă</w:t>
      </w:r>
      <w:r w:rsidRPr="00FB0589">
        <w:rPr>
          <w:rFonts w:ascii="Arial" w:hAnsi="Arial" w:cs="Arial"/>
          <w:sz w:val="24"/>
          <w:szCs w:val="24"/>
        </w:rPr>
        <w:t xml:space="preserve"> demografic</w:t>
      </w:r>
      <w:r>
        <w:rPr>
          <w:rFonts w:ascii="Arial" w:hAnsi="Arial" w:cs="Arial"/>
          <w:sz w:val="24"/>
          <w:szCs w:val="24"/>
        </w:rPr>
        <w:t>ă</w:t>
      </w:r>
      <w:r w:rsidRPr="00FB0589">
        <w:rPr>
          <w:rFonts w:ascii="Arial" w:hAnsi="Arial" w:cs="Arial"/>
          <w:sz w:val="24"/>
          <w:szCs w:val="24"/>
        </w:rPr>
        <w:t xml:space="preserve"> va cre</w:t>
      </w:r>
      <w:r w:rsidR="001F58C7">
        <w:rPr>
          <w:rFonts w:ascii="Arial" w:hAnsi="Arial" w:cs="Arial"/>
          <w:sz w:val="24"/>
          <w:szCs w:val="24"/>
        </w:rPr>
        <w:t>ș</w:t>
      </w:r>
      <w:r w:rsidRPr="00FB0589">
        <w:rPr>
          <w:rFonts w:ascii="Arial" w:hAnsi="Arial" w:cs="Arial"/>
          <w:sz w:val="24"/>
          <w:szCs w:val="24"/>
        </w:rPr>
        <w:t>te treptat de la 47 persoane în vârst</w:t>
      </w:r>
      <w:r>
        <w:rPr>
          <w:rFonts w:ascii="Arial" w:hAnsi="Arial" w:cs="Arial"/>
          <w:sz w:val="24"/>
          <w:szCs w:val="24"/>
        </w:rPr>
        <w:t>ă</w:t>
      </w:r>
      <w:r w:rsidRPr="00FB0589">
        <w:rPr>
          <w:rFonts w:ascii="Arial" w:hAnsi="Arial" w:cs="Arial"/>
          <w:sz w:val="24"/>
          <w:szCs w:val="24"/>
        </w:rPr>
        <w:t xml:space="preserve"> “dependent</w:t>
      </w:r>
      <w:r>
        <w:rPr>
          <w:rFonts w:ascii="Arial" w:hAnsi="Arial" w:cs="Arial"/>
          <w:sz w:val="24"/>
          <w:szCs w:val="24"/>
        </w:rPr>
        <w:t>ă</w:t>
      </w:r>
      <w:r w:rsidRPr="00FB0589">
        <w:rPr>
          <w:rFonts w:ascii="Arial" w:hAnsi="Arial" w:cs="Arial"/>
          <w:sz w:val="24"/>
          <w:szCs w:val="24"/>
        </w:rPr>
        <w:t>” la 100 persoane apte de munc</w:t>
      </w:r>
      <w:r>
        <w:rPr>
          <w:rFonts w:ascii="Arial" w:hAnsi="Arial" w:cs="Arial"/>
          <w:sz w:val="24"/>
          <w:szCs w:val="24"/>
        </w:rPr>
        <w:t>ă</w:t>
      </w:r>
      <w:r w:rsidRPr="00FB0589">
        <w:rPr>
          <w:rFonts w:ascii="Arial" w:hAnsi="Arial" w:cs="Arial"/>
          <w:sz w:val="24"/>
          <w:szCs w:val="24"/>
        </w:rPr>
        <w:t>, în 2011, la 63 persoane în vârst</w:t>
      </w:r>
      <w:r>
        <w:rPr>
          <w:rFonts w:ascii="Arial" w:hAnsi="Arial" w:cs="Arial"/>
          <w:sz w:val="24"/>
          <w:szCs w:val="24"/>
        </w:rPr>
        <w:t>ă</w:t>
      </w:r>
      <w:r w:rsidRPr="00FB0589">
        <w:rPr>
          <w:rFonts w:ascii="Arial" w:hAnsi="Arial" w:cs="Arial"/>
          <w:sz w:val="24"/>
          <w:szCs w:val="24"/>
        </w:rPr>
        <w:t xml:space="preserve"> “dependent</w:t>
      </w:r>
      <w:r>
        <w:rPr>
          <w:rFonts w:ascii="Arial" w:hAnsi="Arial" w:cs="Arial"/>
          <w:sz w:val="24"/>
          <w:szCs w:val="24"/>
        </w:rPr>
        <w:t>ă</w:t>
      </w:r>
      <w:r w:rsidRPr="00FB0589">
        <w:rPr>
          <w:rFonts w:ascii="Arial" w:hAnsi="Arial" w:cs="Arial"/>
          <w:sz w:val="24"/>
          <w:szCs w:val="24"/>
        </w:rPr>
        <w:t>” la 100 persoane apte de munc</w:t>
      </w:r>
      <w:r>
        <w:rPr>
          <w:rFonts w:ascii="Arial" w:hAnsi="Arial" w:cs="Arial"/>
          <w:sz w:val="24"/>
          <w:szCs w:val="24"/>
        </w:rPr>
        <w:t>ă</w:t>
      </w:r>
      <w:r w:rsidRPr="00FB0589">
        <w:rPr>
          <w:rFonts w:ascii="Arial" w:hAnsi="Arial" w:cs="Arial"/>
          <w:sz w:val="24"/>
          <w:szCs w:val="24"/>
        </w:rPr>
        <w:t xml:space="preserve">, în  2060. </w:t>
      </w:r>
    </w:p>
    <w:p w:rsidR="00F973A3" w:rsidRPr="00FB0589" w:rsidRDefault="00F973A3" w:rsidP="002B1CAA">
      <w:pPr>
        <w:spacing w:line="360" w:lineRule="auto"/>
        <w:rPr>
          <w:rFonts w:ascii="Arial" w:hAnsi="Arial" w:cs="Arial"/>
          <w:color w:val="000000" w:themeColor="text1"/>
          <w:sz w:val="24"/>
          <w:szCs w:val="24"/>
        </w:rPr>
      </w:pPr>
      <w:r w:rsidRPr="00FB0589">
        <w:rPr>
          <w:rFonts w:ascii="Arial" w:hAnsi="Arial" w:cs="Arial"/>
          <w:sz w:val="24"/>
          <w:szCs w:val="24"/>
        </w:rPr>
        <w:t>Sc</w:t>
      </w:r>
      <w:r>
        <w:rPr>
          <w:rFonts w:ascii="Arial" w:hAnsi="Arial" w:cs="Arial"/>
          <w:sz w:val="24"/>
          <w:szCs w:val="24"/>
        </w:rPr>
        <w:t>ă</w:t>
      </w:r>
      <w:r w:rsidRPr="00FB0589">
        <w:rPr>
          <w:rFonts w:ascii="Arial" w:hAnsi="Arial" w:cs="Arial"/>
          <w:sz w:val="24"/>
          <w:szCs w:val="24"/>
        </w:rPr>
        <w:t>derea popula</w:t>
      </w:r>
      <w:r w:rsidR="001F58C7">
        <w:rPr>
          <w:rFonts w:ascii="Arial" w:hAnsi="Arial" w:cs="Arial"/>
          <w:sz w:val="24"/>
          <w:szCs w:val="24"/>
        </w:rPr>
        <w:t>ț</w:t>
      </w:r>
      <w:r w:rsidRPr="00FB0589">
        <w:rPr>
          <w:rFonts w:ascii="Arial" w:hAnsi="Arial" w:cs="Arial"/>
          <w:sz w:val="24"/>
          <w:szCs w:val="24"/>
        </w:rPr>
        <w:t>iei  tinere va determina reducerea raportului de dependen</w:t>
      </w:r>
      <w:r w:rsidR="001F58C7">
        <w:rPr>
          <w:rFonts w:ascii="Arial" w:hAnsi="Arial" w:cs="Arial"/>
          <w:sz w:val="24"/>
          <w:szCs w:val="24"/>
        </w:rPr>
        <w:t>ț</w:t>
      </w:r>
      <w:r>
        <w:rPr>
          <w:rFonts w:ascii="Arial" w:hAnsi="Arial" w:cs="Arial"/>
          <w:sz w:val="24"/>
          <w:szCs w:val="24"/>
        </w:rPr>
        <w:t>ă</w:t>
      </w:r>
      <w:r w:rsidRPr="00FB0589">
        <w:rPr>
          <w:rFonts w:ascii="Arial" w:hAnsi="Arial" w:cs="Arial"/>
          <w:sz w:val="24"/>
          <w:szCs w:val="24"/>
        </w:rPr>
        <w:t xml:space="preserve"> al tinerilor</w:t>
      </w:r>
      <w:r w:rsidRPr="00FB0589">
        <w:rPr>
          <w:rStyle w:val="FootnoteReference"/>
          <w:rFonts w:ascii="Arial" w:hAnsi="Arial" w:cs="Arial"/>
          <w:sz w:val="24"/>
          <w:szCs w:val="24"/>
        </w:rPr>
        <w:footnoteReference w:id="7"/>
      </w:r>
      <w:r w:rsidRPr="00FB0589">
        <w:rPr>
          <w:rFonts w:ascii="Arial" w:hAnsi="Arial" w:cs="Arial"/>
          <w:sz w:val="24"/>
          <w:szCs w:val="24"/>
        </w:rPr>
        <w:t xml:space="preserve"> de la 23, în 2011, la 20 tineri la 100 persoane adulte, în 2060. În acela</w:t>
      </w:r>
      <w:r w:rsidR="001F58C7">
        <w:rPr>
          <w:rFonts w:ascii="Arial" w:hAnsi="Arial" w:cs="Arial"/>
          <w:sz w:val="24"/>
          <w:szCs w:val="24"/>
        </w:rPr>
        <w:t>ș</w:t>
      </w:r>
      <w:r w:rsidRPr="00FB0589">
        <w:rPr>
          <w:rFonts w:ascii="Arial" w:hAnsi="Arial" w:cs="Arial"/>
          <w:sz w:val="24"/>
          <w:szCs w:val="24"/>
        </w:rPr>
        <w:t>i timp raportul de dependen</w:t>
      </w:r>
      <w:r w:rsidR="001F58C7">
        <w:rPr>
          <w:rFonts w:ascii="Arial" w:hAnsi="Arial" w:cs="Arial"/>
          <w:sz w:val="24"/>
          <w:szCs w:val="24"/>
        </w:rPr>
        <w:t>ț</w:t>
      </w:r>
      <w:r>
        <w:rPr>
          <w:rFonts w:ascii="Arial" w:hAnsi="Arial" w:cs="Arial"/>
          <w:sz w:val="24"/>
          <w:szCs w:val="24"/>
        </w:rPr>
        <w:t>ă</w:t>
      </w:r>
      <w:r w:rsidRPr="00FB0589">
        <w:rPr>
          <w:rFonts w:ascii="Arial" w:hAnsi="Arial" w:cs="Arial"/>
          <w:sz w:val="24"/>
          <w:szCs w:val="24"/>
        </w:rPr>
        <w:t xml:space="preserve"> al vârstnicilor</w:t>
      </w:r>
      <w:r w:rsidRPr="00FB0589">
        <w:rPr>
          <w:rStyle w:val="FootnoteReference"/>
          <w:rFonts w:ascii="Arial" w:hAnsi="Arial" w:cs="Arial"/>
          <w:sz w:val="24"/>
          <w:szCs w:val="24"/>
        </w:rPr>
        <w:footnoteReference w:id="8"/>
      </w:r>
      <w:r w:rsidRPr="00FB0589">
        <w:rPr>
          <w:rFonts w:ascii="Arial" w:hAnsi="Arial" w:cs="Arial"/>
          <w:sz w:val="24"/>
          <w:szCs w:val="24"/>
        </w:rPr>
        <w:t xml:space="preserve"> va cre</w:t>
      </w:r>
      <w:r w:rsidR="001F58C7">
        <w:rPr>
          <w:rFonts w:ascii="Arial" w:hAnsi="Arial" w:cs="Arial"/>
          <w:sz w:val="24"/>
          <w:szCs w:val="24"/>
        </w:rPr>
        <w:t>ș</w:t>
      </w:r>
      <w:r w:rsidRPr="00FB0589">
        <w:rPr>
          <w:rFonts w:ascii="Arial" w:hAnsi="Arial" w:cs="Arial"/>
          <w:sz w:val="24"/>
          <w:szCs w:val="24"/>
        </w:rPr>
        <w:t>te constant. Dac</w:t>
      </w:r>
      <w:r>
        <w:rPr>
          <w:rFonts w:ascii="Arial" w:hAnsi="Arial" w:cs="Arial"/>
          <w:sz w:val="24"/>
          <w:szCs w:val="24"/>
        </w:rPr>
        <w:t>ă</w:t>
      </w:r>
      <w:r w:rsidRPr="00FB0589">
        <w:rPr>
          <w:rFonts w:ascii="Arial" w:hAnsi="Arial" w:cs="Arial"/>
          <w:sz w:val="24"/>
          <w:szCs w:val="24"/>
        </w:rPr>
        <w:t xml:space="preserve"> în anul 2011 la 100 persoane apte de munc</w:t>
      </w:r>
      <w:r>
        <w:rPr>
          <w:rFonts w:ascii="Arial" w:hAnsi="Arial" w:cs="Arial"/>
          <w:sz w:val="24"/>
          <w:szCs w:val="24"/>
        </w:rPr>
        <w:t>ă</w:t>
      </w:r>
      <w:r w:rsidRPr="00FB0589">
        <w:rPr>
          <w:rFonts w:ascii="Arial" w:hAnsi="Arial" w:cs="Arial"/>
          <w:sz w:val="24"/>
          <w:szCs w:val="24"/>
        </w:rPr>
        <w:t xml:space="preserve"> reveneau 24 persoane vârstnice, în 2060 vor reveni 44 persoane vârstnice</w:t>
      </w:r>
      <w:r w:rsidR="002B1CAA">
        <w:rPr>
          <w:rFonts w:ascii="Arial" w:hAnsi="Arial" w:cs="Arial"/>
          <w:sz w:val="24"/>
          <w:szCs w:val="24"/>
        </w:rPr>
        <w:t>.</w:t>
      </w:r>
    </w:p>
    <w:p w:rsidR="00F973A3" w:rsidRPr="00FB0589" w:rsidRDefault="00F973A3" w:rsidP="0026358F">
      <w:pPr>
        <w:pStyle w:val="Heading2"/>
        <w:spacing w:before="240" w:line="360" w:lineRule="auto"/>
        <w:rPr>
          <w:rFonts w:ascii="Arial" w:hAnsi="Arial" w:cs="Arial"/>
          <w:i/>
          <w:color w:val="000000" w:themeColor="text1"/>
          <w:sz w:val="24"/>
          <w:szCs w:val="24"/>
        </w:rPr>
      </w:pPr>
      <w:bookmarkStart w:id="22" w:name="_Toc465489983"/>
      <w:bookmarkStart w:id="23" w:name="_Toc485730402"/>
      <w:r w:rsidRPr="00FB0589">
        <w:rPr>
          <w:rFonts w:ascii="Arial" w:hAnsi="Arial" w:cs="Arial"/>
          <w:i/>
          <w:color w:val="000000" w:themeColor="text1"/>
          <w:sz w:val="24"/>
          <w:szCs w:val="24"/>
        </w:rPr>
        <w:t>3.3. Principalele concluzii din analiza demografic</w:t>
      </w:r>
      <w:r>
        <w:rPr>
          <w:rFonts w:ascii="Arial" w:hAnsi="Arial" w:cs="Arial"/>
          <w:i/>
          <w:color w:val="000000" w:themeColor="text1"/>
          <w:sz w:val="24"/>
          <w:szCs w:val="24"/>
        </w:rPr>
        <w:t>ă</w:t>
      </w:r>
      <w:r w:rsidRPr="00FB0589">
        <w:rPr>
          <w:rFonts w:ascii="Arial" w:hAnsi="Arial" w:cs="Arial"/>
          <w:i/>
          <w:color w:val="000000" w:themeColor="text1"/>
          <w:sz w:val="24"/>
          <w:szCs w:val="24"/>
        </w:rPr>
        <w:t>. Implica</w:t>
      </w:r>
      <w:r w:rsidR="001F58C7">
        <w:rPr>
          <w:rFonts w:ascii="Arial" w:hAnsi="Arial" w:cs="Arial"/>
          <w:i/>
          <w:color w:val="000000" w:themeColor="text1"/>
          <w:sz w:val="24"/>
          <w:szCs w:val="24"/>
        </w:rPr>
        <w:t>ț</w:t>
      </w:r>
      <w:r w:rsidRPr="00FB0589">
        <w:rPr>
          <w:rFonts w:ascii="Arial" w:hAnsi="Arial" w:cs="Arial"/>
          <w:i/>
          <w:color w:val="000000" w:themeColor="text1"/>
          <w:sz w:val="24"/>
          <w:szCs w:val="24"/>
        </w:rPr>
        <w:t>ii pentru IPT</w:t>
      </w:r>
      <w:bookmarkEnd w:id="22"/>
      <w:bookmarkEnd w:id="23"/>
    </w:p>
    <w:p w:rsidR="00F973A3" w:rsidRPr="00FB0589" w:rsidRDefault="00F973A3" w:rsidP="00FB5C61">
      <w:pPr>
        <w:spacing w:line="360" w:lineRule="auto"/>
        <w:rPr>
          <w:rFonts w:ascii="Arial" w:hAnsi="Arial" w:cs="Arial"/>
          <w:sz w:val="24"/>
          <w:szCs w:val="24"/>
        </w:rPr>
      </w:pPr>
      <w:bookmarkStart w:id="24" w:name="_Hlk514610960"/>
      <w:r w:rsidRPr="00FB0589">
        <w:rPr>
          <w:rFonts w:ascii="Arial" w:hAnsi="Arial" w:cs="Arial"/>
          <w:sz w:val="24"/>
          <w:szCs w:val="24"/>
        </w:rPr>
        <w:t>Imaginea furnizat</w:t>
      </w:r>
      <w:r>
        <w:rPr>
          <w:rFonts w:ascii="Arial" w:hAnsi="Arial" w:cs="Arial"/>
          <w:sz w:val="24"/>
          <w:szCs w:val="24"/>
        </w:rPr>
        <w:t>ă</w:t>
      </w:r>
      <w:r w:rsidRPr="00FB0589">
        <w:rPr>
          <w:rFonts w:ascii="Arial" w:hAnsi="Arial" w:cs="Arial"/>
          <w:sz w:val="24"/>
          <w:szCs w:val="24"/>
        </w:rPr>
        <w:t xml:space="preserve"> de analiza demografic</w:t>
      </w:r>
      <w:r>
        <w:rPr>
          <w:rFonts w:ascii="Arial" w:hAnsi="Arial" w:cs="Arial"/>
          <w:sz w:val="24"/>
          <w:szCs w:val="24"/>
        </w:rPr>
        <w:t>ă</w:t>
      </w:r>
      <w:r w:rsidRPr="00FB0589">
        <w:rPr>
          <w:rFonts w:ascii="Arial" w:hAnsi="Arial" w:cs="Arial"/>
          <w:sz w:val="24"/>
          <w:szCs w:val="24"/>
        </w:rPr>
        <w:t>, se caracterizeaz</w:t>
      </w:r>
      <w:r>
        <w:rPr>
          <w:rFonts w:ascii="Arial" w:hAnsi="Arial" w:cs="Arial"/>
          <w:sz w:val="24"/>
          <w:szCs w:val="24"/>
        </w:rPr>
        <w:t>ă</w:t>
      </w:r>
      <w:r w:rsidRPr="00FB0589">
        <w:rPr>
          <w:rFonts w:ascii="Arial" w:hAnsi="Arial" w:cs="Arial"/>
          <w:sz w:val="24"/>
          <w:szCs w:val="24"/>
        </w:rPr>
        <w:t xml:space="preserve"> prin:</w:t>
      </w:r>
    </w:p>
    <w:p w:rsidR="00F973A3" w:rsidRPr="00FB0589" w:rsidRDefault="00F973A3" w:rsidP="00FB5C61">
      <w:pPr>
        <w:numPr>
          <w:ilvl w:val="0"/>
          <w:numId w:val="2"/>
        </w:numPr>
        <w:spacing w:line="360" w:lineRule="auto"/>
        <w:ind w:left="0" w:firstLine="1134"/>
        <w:rPr>
          <w:sz w:val="24"/>
          <w:szCs w:val="24"/>
        </w:rPr>
      </w:pPr>
      <w:r w:rsidRPr="00FB0589">
        <w:rPr>
          <w:rFonts w:ascii="Arial" w:hAnsi="Arial" w:cs="Arial"/>
          <w:sz w:val="24"/>
          <w:szCs w:val="24"/>
        </w:rPr>
        <w:t>Declinul</w:t>
      </w:r>
      <w:r w:rsidRPr="00FB0589">
        <w:rPr>
          <w:b/>
          <w:sz w:val="24"/>
          <w:szCs w:val="24"/>
        </w:rPr>
        <w:t xml:space="preserve"> </w:t>
      </w:r>
      <w:r w:rsidRPr="00FB0589">
        <w:rPr>
          <w:rFonts w:ascii="Arial" w:hAnsi="Arial" w:cs="Arial"/>
          <w:sz w:val="24"/>
          <w:szCs w:val="24"/>
        </w:rPr>
        <w:t>demografic general, în mod accentuat pentru popula</w:t>
      </w:r>
      <w:r w:rsidR="001F58C7">
        <w:rPr>
          <w:rFonts w:ascii="Arial" w:hAnsi="Arial" w:cs="Arial"/>
          <w:sz w:val="24"/>
          <w:szCs w:val="24"/>
        </w:rPr>
        <w:t>ț</w:t>
      </w:r>
      <w:r w:rsidRPr="00FB0589">
        <w:rPr>
          <w:rFonts w:ascii="Arial" w:hAnsi="Arial" w:cs="Arial"/>
          <w:sz w:val="24"/>
          <w:szCs w:val="24"/>
        </w:rPr>
        <w:t>ia tân</w:t>
      </w:r>
      <w:r>
        <w:rPr>
          <w:rFonts w:ascii="Arial" w:hAnsi="Arial" w:cs="Arial"/>
          <w:sz w:val="24"/>
          <w:szCs w:val="24"/>
        </w:rPr>
        <w:t>ă</w:t>
      </w:r>
      <w:r w:rsidRPr="00FB0589">
        <w:rPr>
          <w:rFonts w:ascii="Arial" w:hAnsi="Arial" w:cs="Arial"/>
          <w:sz w:val="24"/>
          <w:szCs w:val="24"/>
        </w:rPr>
        <w:t>r</w:t>
      </w:r>
      <w:r>
        <w:rPr>
          <w:rFonts w:ascii="Arial" w:hAnsi="Arial" w:cs="Arial"/>
          <w:sz w:val="24"/>
          <w:szCs w:val="24"/>
        </w:rPr>
        <w:t>ă</w:t>
      </w:r>
      <w:r w:rsidRPr="00FB0589">
        <w:rPr>
          <w:rFonts w:ascii="Arial" w:hAnsi="Arial" w:cs="Arial"/>
          <w:sz w:val="24"/>
          <w:szCs w:val="24"/>
        </w:rPr>
        <w:t xml:space="preserve">. </w:t>
      </w:r>
    </w:p>
    <w:p w:rsidR="00F973A3" w:rsidRPr="00FB0589" w:rsidRDefault="00F973A3" w:rsidP="00FB5C61">
      <w:pPr>
        <w:numPr>
          <w:ilvl w:val="0"/>
          <w:numId w:val="2"/>
        </w:numPr>
        <w:spacing w:line="360" w:lineRule="auto"/>
        <w:ind w:left="0" w:firstLine="1134"/>
        <w:rPr>
          <w:rFonts w:ascii="Arial" w:hAnsi="Arial" w:cs="Arial"/>
          <w:sz w:val="24"/>
          <w:szCs w:val="24"/>
        </w:rPr>
      </w:pPr>
      <w:r w:rsidRPr="00FB0589">
        <w:rPr>
          <w:rFonts w:ascii="Arial" w:hAnsi="Arial" w:cs="Arial"/>
          <w:sz w:val="24"/>
          <w:szCs w:val="24"/>
        </w:rPr>
        <w:t>Sporul natural negativ</w:t>
      </w:r>
    </w:p>
    <w:p w:rsidR="00F973A3" w:rsidRPr="00FB0589" w:rsidRDefault="00F973A3" w:rsidP="00FB5C61">
      <w:pPr>
        <w:numPr>
          <w:ilvl w:val="0"/>
          <w:numId w:val="2"/>
        </w:numPr>
        <w:tabs>
          <w:tab w:val="clear" w:pos="720"/>
          <w:tab w:val="num" w:pos="0"/>
        </w:tabs>
        <w:spacing w:line="360" w:lineRule="auto"/>
        <w:ind w:left="0" w:firstLine="1134"/>
        <w:rPr>
          <w:rFonts w:ascii="Arial" w:hAnsi="Arial" w:cs="Arial"/>
          <w:sz w:val="24"/>
          <w:szCs w:val="24"/>
        </w:rPr>
      </w:pPr>
      <w:r w:rsidRPr="00FB0589">
        <w:rPr>
          <w:rFonts w:ascii="Arial" w:hAnsi="Arial" w:cs="Arial"/>
          <w:sz w:val="24"/>
          <w:szCs w:val="24"/>
        </w:rPr>
        <w:t>Reducerea natural</w:t>
      </w:r>
      <w:r>
        <w:rPr>
          <w:rFonts w:ascii="Arial" w:hAnsi="Arial" w:cs="Arial"/>
          <w:sz w:val="24"/>
          <w:szCs w:val="24"/>
        </w:rPr>
        <w:t>ă</w:t>
      </w:r>
      <w:r w:rsidRPr="00FB0589">
        <w:rPr>
          <w:rFonts w:ascii="Arial" w:hAnsi="Arial" w:cs="Arial"/>
          <w:sz w:val="24"/>
          <w:szCs w:val="24"/>
        </w:rPr>
        <w:t xml:space="preserve"> prognozat</w:t>
      </w:r>
      <w:r>
        <w:rPr>
          <w:rFonts w:ascii="Arial" w:hAnsi="Arial" w:cs="Arial"/>
          <w:sz w:val="24"/>
          <w:szCs w:val="24"/>
        </w:rPr>
        <w:t>ă</w:t>
      </w:r>
      <w:r w:rsidRPr="00FB0589">
        <w:rPr>
          <w:rFonts w:ascii="Arial" w:hAnsi="Arial" w:cs="Arial"/>
          <w:sz w:val="24"/>
          <w:szCs w:val="24"/>
        </w:rPr>
        <w:t xml:space="preserve"> a popula</w:t>
      </w:r>
      <w:r w:rsidR="001F58C7">
        <w:rPr>
          <w:rFonts w:ascii="Arial" w:hAnsi="Arial" w:cs="Arial"/>
          <w:sz w:val="24"/>
          <w:szCs w:val="24"/>
        </w:rPr>
        <w:t>ț</w:t>
      </w:r>
      <w:r w:rsidRPr="00FB0589">
        <w:rPr>
          <w:rFonts w:ascii="Arial" w:hAnsi="Arial" w:cs="Arial"/>
          <w:sz w:val="24"/>
          <w:szCs w:val="24"/>
        </w:rPr>
        <w:t>iei tinere agravat</w:t>
      </w:r>
      <w:r>
        <w:rPr>
          <w:rFonts w:ascii="Arial" w:hAnsi="Arial" w:cs="Arial"/>
          <w:sz w:val="24"/>
          <w:szCs w:val="24"/>
        </w:rPr>
        <w:t>ă</w:t>
      </w:r>
      <w:r w:rsidRPr="00FB0589">
        <w:rPr>
          <w:rFonts w:ascii="Arial" w:hAnsi="Arial" w:cs="Arial"/>
          <w:sz w:val="24"/>
          <w:szCs w:val="24"/>
        </w:rPr>
        <w:t xml:space="preserve"> de </w:t>
      </w:r>
      <w:r w:rsidRPr="00FB0589">
        <w:rPr>
          <w:rFonts w:ascii="Arial" w:hAnsi="Arial" w:cs="Arial"/>
          <w:b/>
          <w:sz w:val="24"/>
          <w:szCs w:val="24"/>
        </w:rPr>
        <w:t>migra</w:t>
      </w:r>
      <w:r w:rsidR="001F58C7">
        <w:rPr>
          <w:rFonts w:ascii="Arial" w:hAnsi="Arial" w:cs="Arial"/>
          <w:b/>
          <w:sz w:val="24"/>
          <w:szCs w:val="24"/>
        </w:rPr>
        <w:t>ț</w:t>
      </w:r>
      <w:r w:rsidRPr="00FB0589">
        <w:rPr>
          <w:rFonts w:ascii="Arial" w:hAnsi="Arial" w:cs="Arial"/>
          <w:b/>
          <w:sz w:val="24"/>
          <w:szCs w:val="24"/>
        </w:rPr>
        <w:t>ia extern</w:t>
      </w:r>
      <w:r>
        <w:rPr>
          <w:rFonts w:ascii="Arial" w:hAnsi="Arial" w:cs="Arial"/>
          <w:b/>
          <w:sz w:val="24"/>
          <w:szCs w:val="24"/>
        </w:rPr>
        <w:t>ă</w:t>
      </w:r>
      <w:r w:rsidRPr="00FB0589">
        <w:rPr>
          <w:rFonts w:ascii="Arial" w:hAnsi="Arial" w:cs="Arial"/>
          <w:sz w:val="24"/>
          <w:szCs w:val="24"/>
        </w:rPr>
        <w:t xml:space="preserve"> (cu tendin</w:t>
      </w:r>
      <w:r w:rsidR="001F58C7">
        <w:rPr>
          <w:rFonts w:ascii="Arial" w:hAnsi="Arial" w:cs="Arial"/>
          <w:sz w:val="24"/>
          <w:szCs w:val="24"/>
        </w:rPr>
        <w:t>ț</w:t>
      </w:r>
      <w:r>
        <w:rPr>
          <w:rFonts w:ascii="Arial" w:hAnsi="Arial" w:cs="Arial"/>
          <w:sz w:val="24"/>
          <w:szCs w:val="24"/>
        </w:rPr>
        <w:t>ă</w:t>
      </w:r>
      <w:r w:rsidRPr="00FB0589">
        <w:rPr>
          <w:rFonts w:ascii="Arial" w:hAnsi="Arial" w:cs="Arial"/>
          <w:sz w:val="24"/>
          <w:szCs w:val="24"/>
        </w:rPr>
        <w:t xml:space="preserve"> de accentuare dup</w:t>
      </w:r>
      <w:r>
        <w:rPr>
          <w:rFonts w:ascii="Arial" w:hAnsi="Arial" w:cs="Arial"/>
          <w:sz w:val="24"/>
          <w:szCs w:val="24"/>
        </w:rPr>
        <w:t>ă</w:t>
      </w:r>
      <w:r w:rsidRPr="00FB0589">
        <w:rPr>
          <w:rFonts w:ascii="Arial" w:hAnsi="Arial" w:cs="Arial"/>
          <w:sz w:val="24"/>
          <w:szCs w:val="24"/>
        </w:rPr>
        <w:t xml:space="preserve"> 2007, în condi</w:t>
      </w:r>
      <w:r w:rsidR="001F58C7">
        <w:rPr>
          <w:rFonts w:ascii="Arial" w:hAnsi="Arial" w:cs="Arial"/>
          <w:sz w:val="24"/>
          <w:szCs w:val="24"/>
        </w:rPr>
        <w:t>ț</w:t>
      </w:r>
      <w:r w:rsidRPr="00FB0589">
        <w:rPr>
          <w:rFonts w:ascii="Arial" w:hAnsi="Arial" w:cs="Arial"/>
          <w:sz w:val="24"/>
          <w:szCs w:val="24"/>
        </w:rPr>
        <w:t>iile integr</w:t>
      </w:r>
      <w:r>
        <w:rPr>
          <w:rFonts w:ascii="Arial" w:hAnsi="Arial" w:cs="Arial"/>
          <w:sz w:val="24"/>
          <w:szCs w:val="24"/>
        </w:rPr>
        <w:t>ă</w:t>
      </w:r>
      <w:r w:rsidRPr="00FB0589">
        <w:rPr>
          <w:rFonts w:ascii="Arial" w:hAnsi="Arial" w:cs="Arial"/>
          <w:sz w:val="24"/>
          <w:szCs w:val="24"/>
        </w:rPr>
        <w:t>rii în UE). A ap</w:t>
      </w:r>
      <w:r>
        <w:rPr>
          <w:rFonts w:ascii="Arial" w:hAnsi="Arial" w:cs="Arial"/>
          <w:sz w:val="24"/>
          <w:szCs w:val="24"/>
        </w:rPr>
        <w:t>ă</w:t>
      </w:r>
      <w:r w:rsidRPr="00FB0589">
        <w:rPr>
          <w:rFonts w:ascii="Arial" w:hAnsi="Arial" w:cs="Arial"/>
          <w:sz w:val="24"/>
          <w:szCs w:val="24"/>
        </w:rPr>
        <w:t>rut deja în acest sens un deficit de for</w:t>
      </w:r>
      <w:r w:rsidR="001F58C7">
        <w:rPr>
          <w:rFonts w:ascii="Arial" w:hAnsi="Arial" w:cs="Arial"/>
          <w:sz w:val="24"/>
          <w:szCs w:val="24"/>
        </w:rPr>
        <w:t>ț</w:t>
      </w:r>
      <w:r>
        <w:rPr>
          <w:rFonts w:ascii="Arial" w:hAnsi="Arial" w:cs="Arial"/>
          <w:sz w:val="24"/>
          <w:szCs w:val="24"/>
        </w:rPr>
        <w:t>ă</w:t>
      </w:r>
      <w:r w:rsidRPr="00FB0589">
        <w:rPr>
          <w:rFonts w:ascii="Arial" w:hAnsi="Arial" w:cs="Arial"/>
          <w:sz w:val="24"/>
          <w:szCs w:val="24"/>
        </w:rPr>
        <w:t xml:space="preserve"> de munc</w:t>
      </w:r>
      <w:r>
        <w:rPr>
          <w:rFonts w:ascii="Arial" w:hAnsi="Arial" w:cs="Arial"/>
          <w:sz w:val="24"/>
          <w:szCs w:val="24"/>
        </w:rPr>
        <w:t>ă</w:t>
      </w:r>
      <w:r w:rsidRPr="00FB0589">
        <w:rPr>
          <w:rFonts w:ascii="Arial" w:hAnsi="Arial" w:cs="Arial"/>
          <w:sz w:val="24"/>
          <w:szCs w:val="24"/>
        </w:rPr>
        <w:t xml:space="preserve"> tân</w:t>
      </w:r>
      <w:r>
        <w:rPr>
          <w:rFonts w:ascii="Arial" w:hAnsi="Arial" w:cs="Arial"/>
          <w:sz w:val="24"/>
          <w:szCs w:val="24"/>
        </w:rPr>
        <w:t>ă</w:t>
      </w:r>
      <w:r w:rsidRPr="00FB0589">
        <w:rPr>
          <w:rFonts w:ascii="Arial" w:hAnsi="Arial" w:cs="Arial"/>
          <w:sz w:val="24"/>
          <w:szCs w:val="24"/>
        </w:rPr>
        <w:t>r</w:t>
      </w:r>
      <w:r>
        <w:rPr>
          <w:rFonts w:ascii="Arial" w:hAnsi="Arial" w:cs="Arial"/>
          <w:sz w:val="24"/>
          <w:szCs w:val="24"/>
        </w:rPr>
        <w:t>ă</w:t>
      </w:r>
      <w:r w:rsidRPr="00FB0589">
        <w:rPr>
          <w:rFonts w:ascii="Arial" w:hAnsi="Arial" w:cs="Arial"/>
          <w:sz w:val="24"/>
          <w:szCs w:val="24"/>
        </w:rPr>
        <w:t xml:space="preserve"> înalt calificat</w:t>
      </w:r>
      <w:r>
        <w:rPr>
          <w:rFonts w:ascii="Arial" w:hAnsi="Arial" w:cs="Arial"/>
          <w:sz w:val="24"/>
          <w:szCs w:val="24"/>
        </w:rPr>
        <w:t>ă</w:t>
      </w:r>
      <w:r w:rsidRPr="00FB0589">
        <w:rPr>
          <w:rFonts w:ascii="Arial" w:hAnsi="Arial" w:cs="Arial"/>
          <w:sz w:val="24"/>
          <w:szCs w:val="24"/>
        </w:rPr>
        <w:t xml:space="preserve"> (IT, </w:t>
      </w:r>
      <w:r w:rsidR="001F58C7">
        <w:rPr>
          <w:rFonts w:ascii="Arial" w:hAnsi="Arial" w:cs="Arial"/>
          <w:sz w:val="24"/>
          <w:szCs w:val="24"/>
        </w:rPr>
        <w:t>ș</w:t>
      </w:r>
      <w:r w:rsidRPr="00FB0589">
        <w:rPr>
          <w:rFonts w:ascii="Arial" w:hAnsi="Arial" w:cs="Arial"/>
          <w:sz w:val="24"/>
          <w:szCs w:val="24"/>
        </w:rPr>
        <w:t>tiin</w:t>
      </w:r>
      <w:r w:rsidR="001F58C7">
        <w:rPr>
          <w:rFonts w:ascii="Arial" w:hAnsi="Arial" w:cs="Arial"/>
          <w:sz w:val="24"/>
          <w:szCs w:val="24"/>
        </w:rPr>
        <w:t>ț</w:t>
      </w:r>
      <w:r w:rsidRPr="00FB0589">
        <w:rPr>
          <w:rFonts w:ascii="Arial" w:hAnsi="Arial" w:cs="Arial"/>
          <w:sz w:val="24"/>
          <w:szCs w:val="24"/>
        </w:rPr>
        <w:t xml:space="preserve">e </w:t>
      </w:r>
      <w:r w:rsidR="001F58C7">
        <w:rPr>
          <w:rFonts w:ascii="Arial" w:hAnsi="Arial" w:cs="Arial"/>
          <w:sz w:val="24"/>
          <w:szCs w:val="24"/>
        </w:rPr>
        <w:t>ș</w:t>
      </w:r>
      <w:r w:rsidRPr="00FB0589">
        <w:rPr>
          <w:rFonts w:ascii="Arial" w:hAnsi="Arial" w:cs="Arial"/>
          <w:sz w:val="24"/>
          <w:szCs w:val="24"/>
        </w:rPr>
        <w:t>i tehnologie, medicin</w:t>
      </w:r>
      <w:r>
        <w:rPr>
          <w:rFonts w:ascii="Arial" w:hAnsi="Arial" w:cs="Arial"/>
          <w:sz w:val="24"/>
          <w:szCs w:val="24"/>
        </w:rPr>
        <w:t>ă</w:t>
      </w:r>
      <w:r w:rsidRPr="00FB0589">
        <w:rPr>
          <w:rFonts w:ascii="Arial" w:hAnsi="Arial" w:cs="Arial"/>
          <w:sz w:val="24"/>
          <w:szCs w:val="24"/>
        </w:rPr>
        <w:t xml:space="preserve"> etc.) precum </w:t>
      </w:r>
      <w:r w:rsidR="001F58C7">
        <w:rPr>
          <w:rFonts w:ascii="Arial" w:hAnsi="Arial" w:cs="Arial"/>
          <w:sz w:val="24"/>
          <w:szCs w:val="24"/>
        </w:rPr>
        <w:t>ș</w:t>
      </w:r>
      <w:r w:rsidRPr="00FB0589">
        <w:rPr>
          <w:rFonts w:ascii="Arial" w:hAnsi="Arial" w:cs="Arial"/>
          <w:sz w:val="24"/>
          <w:szCs w:val="24"/>
        </w:rPr>
        <w:t>i  de tineri lucr</w:t>
      </w:r>
      <w:r>
        <w:rPr>
          <w:rFonts w:ascii="Arial" w:hAnsi="Arial" w:cs="Arial"/>
          <w:sz w:val="24"/>
          <w:szCs w:val="24"/>
        </w:rPr>
        <w:t>ă</w:t>
      </w:r>
      <w:r w:rsidRPr="00FB0589">
        <w:rPr>
          <w:rFonts w:ascii="Arial" w:hAnsi="Arial" w:cs="Arial"/>
          <w:sz w:val="24"/>
          <w:szCs w:val="24"/>
        </w:rPr>
        <w:t>tori cu diverse calific</w:t>
      </w:r>
      <w:r>
        <w:rPr>
          <w:rFonts w:ascii="Arial" w:hAnsi="Arial" w:cs="Arial"/>
          <w:sz w:val="24"/>
          <w:szCs w:val="24"/>
        </w:rPr>
        <w:t>ă</w:t>
      </w:r>
      <w:r w:rsidRPr="00FB0589">
        <w:rPr>
          <w:rFonts w:ascii="Arial" w:hAnsi="Arial" w:cs="Arial"/>
          <w:sz w:val="24"/>
          <w:szCs w:val="24"/>
        </w:rPr>
        <w:t>ri c</w:t>
      </w:r>
      <w:r>
        <w:rPr>
          <w:rFonts w:ascii="Arial" w:hAnsi="Arial" w:cs="Arial"/>
          <w:sz w:val="24"/>
          <w:szCs w:val="24"/>
        </w:rPr>
        <w:t>ă</w:t>
      </w:r>
      <w:r w:rsidRPr="00FB0589">
        <w:rPr>
          <w:rFonts w:ascii="Arial" w:hAnsi="Arial" w:cs="Arial"/>
          <w:sz w:val="24"/>
          <w:szCs w:val="24"/>
        </w:rPr>
        <w:t>utate pe pia</w:t>
      </w:r>
      <w:r w:rsidR="001F58C7">
        <w:rPr>
          <w:rFonts w:ascii="Arial" w:hAnsi="Arial" w:cs="Arial"/>
          <w:sz w:val="24"/>
          <w:szCs w:val="24"/>
        </w:rPr>
        <w:t>ț</w:t>
      </w:r>
      <w:r w:rsidRPr="00FB0589">
        <w:rPr>
          <w:rFonts w:ascii="Arial" w:hAnsi="Arial" w:cs="Arial"/>
          <w:sz w:val="24"/>
          <w:szCs w:val="24"/>
        </w:rPr>
        <w:t>a european</w:t>
      </w:r>
      <w:r>
        <w:rPr>
          <w:rFonts w:ascii="Arial" w:hAnsi="Arial" w:cs="Arial"/>
          <w:sz w:val="24"/>
          <w:szCs w:val="24"/>
        </w:rPr>
        <w:t>ă</w:t>
      </w:r>
      <w:r w:rsidRPr="00FB0589">
        <w:rPr>
          <w:rFonts w:ascii="Arial" w:hAnsi="Arial" w:cs="Arial"/>
          <w:sz w:val="24"/>
          <w:szCs w:val="24"/>
        </w:rPr>
        <w:t xml:space="preserve"> a muncii (construc</w:t>
      </w:r>
      <w:r w:rsidR="001F58C7">
        <w:rPr>
          <w:rFonts w:ascii="Arial" w:hAnsi="Arial" w:cs="Arial"/>
          <w:sz w:val="24"/>
          <w:szCs w:val="24"/>
        </w:rPr>
        <w:t>ț</w:t>
      </w:r>
      <w:r w:rsidRPr="00FB0589">
        <w:rPr>
          <w:rFonts w:ascii="Arial" w:hAnsi="Arial" w:cs="Arial"/>
          <w:sz w:val="24"/>
          <w:szCs w:val="24"/>
        </w:rPr>
        <w:t>ii, asisten</w:t>
      </w:r>
      <w:r w:rsidR="001F58C7">
        <w:rPr>
          <w:rFonts w:ascii="Arial" w:hAnsi="Arial" w:cs="Arial"/>
          <w:sz w:val="24"/>
          <w:szCs w:val="24"/>
        </w:rPr>
        <w:t>ț</w:t>
      </w:r>
      <w:r>
        <w:rPr>
          <w:rFonts w:ascii="Arial" w:hAnsi="Arial" w:cs="Arial"/>
          <w:sz w:val="24"/>
          <w:szCs w:val="24"/>
        </w:rPr>
        <w:t>ă</w:t>
      </w:r>
      <w:r w:rsidRPr="00FB0589">
        <w:rPr>
          <w:rFonts w:ascii="Arial" w:hAnsi="Arial" w:cs="Arial"/>
          <w:sz w:val="24"/>
          <w:szCs w:val="24"/>
        </w:rPr>
        <w:t xml:space="preserve"> social</w:t>
      </w:r>
      <w:r>
        <w:rPr>
          <w:rFonts w:ascii="Arial" w:hAnsi="Arial" w:cs="Arial"/>
          <w:sz w:val="24"/>
          <w:szCs w:val="24"/>
        </w:rPr>
        <w:t>ă</w:t>
      </w:r>
      <w:r w:rsidRPr="00FB0589">
        <w:rPr>
          <w:rFonts w:ascii="Arial" w:hAnsi="Arial" w:cs="Arial"/>
          <w:sz w:val="24"/>
          <w:szCs w:val="24"/>
        </w:rPr>
        <w:t xml:space="preserve"> </w:t>
      </w:r>
      <w:r w:rsidR="001F58C7">
        <w:rPr>
          <w:rFonts w:ascii="Arial" w:hAnsi="Arial" w:cs="Arial"/>
          <w:sz w:val="24"/>
          <w:szCs w:val="24"/>
        </w:rPr>
        <w:t>ș</w:t>
      </w:r>
      <w:r w:rsidRPr="00FB0589">
        <w:rPr>
          <w:rFonts w:ascii="Arial" w:hAnsi="Arial" w:cs="Arial"/>
          <w:sz w:val="24"/>
          <w:szCs w:val="24"/>
        </w:rPr>
        <w:t>i medical</w:t>
      </w:r>
      <w:r>
        <w:rPr>
          <w:rFonts w:ascii="Arial" w:hAnsi="Arial" w:cs="Arial"/>
          <w:sz w:val="24"/>
          <w:szCs w:val="24"/>
        </w:rPr>
        <w:t>ă</w:t>
      </w:r>
      <w:r w:rsidRPr="00FB0589">
        <w:rPr>
          <w:rFonts w:ascii="Arial" w:hAnsi="Arial" w:cs="Arial"/>
          <w:sz w:val="24"/>
          <w:szCs w:val="24"/>
        </w:rPr>
        <w:t xml:space="preserve"> etc.).</w:t>
      </w:r>
    </w:p>
    <w:p w:rsidR="00F973A3" w:rsidRPr="00FB0589" w:rsidRDefault="00F973A3" w:rsidP="00FB5C61">
      <w:pPr>
        <w:numPr>
          <w:ilvl w:val="0"/>
          <w:numId w:val="2"/>
        </w:numPr>
        <w:spacing w:line="360" w:lineRule="auto"/>
        <w:ind w:left="0" w:firstLine="1134"/>
        <w:rPr>
          <w:rFonts w:ascii="Arial" w:hAnsi="Arial" w:cs="Arial"/>
          <w:sz w:val="24"/>
          <w:szCs w:val="24"/>
        </w:rPr>
      </w:pPr>
      <w:r w:rsidRPr="00FB0589">
        <w:rPr>
          <w:rFonts w:ascii="Arial" w:hAnsi="Arial" w:cs="Arial"/>
          <w:sz w:val="24"/>
          <w:szCs w:val="24"/>
        </w:rPr>
        <w:t>Densitate superioar</w:t>
      </w:r>
      <w:r>
        <w:rPr>
          <w:rFonts w:ascii="Arial" w:hAnsi="Arial" w:cs="Arial"/>
          <w:sz w:val="24"/>
          <w:szCs w:val="24"/>
        </w:rPr>
        <w:t>ă</w:t>
      </w:r>
      <w:r w:rsidRPr="00FB0589">
        <w:rPr>
          <w:rFonts w:ascii="Arial" w:hAnsi="Arial" w:cs="Arial"/>
          <w:sz w:val="24"/>
          <w:szCs w:val="24"/>
        </w:rPr>
        <w:t xml:space="preserve"> mediei pe </w:t>
      </w:r>
      <w:r w:rsidR="001F58C7">
        <w:rPr>
          <w:rFonts w:ascii="Arial" w:hAnsi="Arial" w:cs="Arial"/>
          <w:sz w:val="24"/>
          <w:szCs w:val="24"/>
        </w:rPr>
        <w:t>ț</w:t>
      </w:r>
      <w:r w:rsidRPr="00FB0589">
        <w:rPr>
          <w:rFonts w:ascii="Arial" w:hAnsi="Arial" w:cs="Arial"/>
          <w:sz w:val="24"/>
          <w:szCs w:val="24"/>
        </w:rPr>
        <w:t>ar</w:t>
      </w:r>
      <w:r>
        <w:rPr>
          <w:rFonts w:ascii="Arial" w:hAnsi="Arial" w:cs="Arial"/>
          <w:sz w:val="24"/>
          <w:szCs w:val="24"/>
        </w:rPr>
        <w:t>ă</w:t>
      </w:r>
    </w:p>
    <w:p w:rsidR="00F973A3" w:rsidRPr="00FB0589" w:rsidRDefault="00F973A3" w:rsidP="00FB5C61">
      <w:pPr>
        <w:numPr>
          <w:ilvl w:val="0"/>
          <w:numId w:val="2"/>
        </w:numPr>
        <w:spacing w:line="360" w:lineRule="auto"/>
        <w:ind w:left="0" w:firstLine="1134"/>
        <w:rPr>
          <w:rFonts w:ascii="Arial" w:hAnsi="Arial" w:cs="Arial"/>
          <w:sz w:val="24"/>
          <w:szCs w:val="24"/>
        </w:rPr>
      </w:pPr>
      <w:r w:rsidRPr="00FB0589">
        <w:rPr>
          <w:rFonts w:ascii="Arial" w:hAnsi="Arial" w:cs="Arial"/>
          <w:sz w:val="24"/>
          <w:szCs w:val="24"/>
        </w:rPr>
        <w:t>Sc</w:t>
      </w:r>
      <w:r>
        <w:rPr>
          <w:rFonts w:ascii="Arial" w:hAnsi="Arial" w:cs="Arial"/>
          <w:sz w:val="24"/>
          <w:szCs w:val="24"/>
        </w:rPr>
        <w:t>ă</w:t>
      </w:r>
      <w:r w:rsidRPr="00FB0589">
        <w:rPr>
          <w:rFonts w:ascii="Arial" w:hAnsi="Arial" w:cs="Arial"/>
          <w:sz w:val="24"/>
          <w:szCs w:val="24"/>
        </w:rPr>
        <w:t>derea popula</w:t>
      </w:r>
      <w:r w:rsidR="001F58C7">
        <w:rPr>
          <w:rFonts w:ascii="Arial" w:hAnsi="Arial" w:cs="Arial"/>
          <w:sz w:val="24"/>
          <w:szCs w:val="24"/>
        </w:rPr>
        <w:t>ț</w:t>
      </w:r>
      <w:r w:rsidRPr="00FB0589">
        <w:rPr>
          <w:rFonts w:ascii="Arial" w:hAnsi="Arial" w:cs="Arial"/>
          <w:sz w:val="24"/>
          <w:szCs w:val="24"/>
        </w:rPr>
        <w:t>iei urbane pe fondul cre</w:t>
      </w:r>
      <w:r w:rsidR="001F58C7">
        <w:rPr>
          <w:rFonts w:ascii="Arial" w:hAnsi="Arial" w:cs="Arial"/>
          <w:sz w:val="24"/>
          <w:szCs w:val="24"/>
        </w:rPr>
        <w:t>ș</w:t>
      </w:r>
      <w:r w:rsidRPr="00FB0589">
        <w:rPr>
          <w:rFonts w:ascii="Arial" w:hAnsi="Arial" w:cs="Arial"/>
          <w:sz w:val="24"/>
          <w:szCs w:val="24"/>
        </w:rPr>
        <w:t>terii popula</w:t>
      </w:r>
      <w:r w:rsidR="001F58C7">
        <w:rPr>
          <w:rFonts w:ascii="Arial" w:hAnsi="Arial" w:cs="Arial"/>
          <w:sz w:val="24"/>
          <w:szCs w:val="24"/>
        </w:rPr>
        <w:t>ț</w:t>
      </w:r>
      <w:r w:rsidRPr="00FB0589">
        <w:rPr>
          <w:rFonts w:ascii="Arial" w:hAnsi="Arial" w:cs="Arial"/>
          <w:sz w:val="24"/>
          <w:szCs w:val="24"/>
        </w:rPr>
        <w:t>iei rurale</w:t>
      </w:r>
    </w:p>
    <w:p w:rsidR="00F973A3" w:rsidRPr="00FB0589" w:rsidRDefault="00F973A3" w:rsidP="00FB5C61">
      <w:pPr>
        <w:widowControl w:val="0"/>
        <w:numPr>
          <w:ilvl w:val="0"/>
          <w:numId w:val="2"/>
        </w:numPr>
        <w:tabs>
          <w:tab w:val="clear" w:pos="720"/>
          <w:tab w:val="num" w:pos="-180"/>
        </w:tabs>
        <w:spacing w:line="360" w:lineRule="auto"/>
        <w:ind w:left="0" w:firstLine="1134"/>
        <w:rPr>
          <w:rFonts w:ascii="Arial" w:hAnsi="Arial" w:cs="Arial"/>
          <w:b/>
          <w:sz w:val="24"/>
          <w:szCs w:val="24"/>
        </w:rPr>
      </w:pPr>
      <w:r w:rsidRPr="00FB0589">
        <w:rPr>
          <w:rFonts w:ascii="Arial" w:hAnsi="Arial" w:cs="Arial"/>
          <w:sz w:val="24"/>
          <w:szCs w:val="24"/>
        </w:rPr>
        <w:t>Ponderea popula</w:t>
      </w:r>
      <w:r w:rsidR="001F58C7">
        <w:rPr>
          <w:rFonts w:ascii="Arial" w:hAnsi="Arial" w:cs="Arial"/>
          <w:sz w:val="24"/>
          <w:szCs w:val="24"/>
        </w:rPr>
        <w:t>ț</w:t>
      </w:r>
      <w:r w:rsidRPr="00FB0589">
        <w:rPr>
          <w:rFonts w:ascii="Arial" w:hAnsi="Arial" w:cs="Arial"/>
          <w:sz w:val="24"/>
          <w:szCs w:val="24"/>
        </w:rPr>
        <w:t>iei de etnie roma în totalul popula</w:t>
      </w:r>
      <w:r w:rsidR="001F58C7">
        <w:rPr>
          <w:rFonts w:ascii="Arial" w:hAnsi="Arial" w:cs="Arial"/>
          <w:sz w:val="24"/>
          <w:szCs w:val="24"/>
        </w:rPr>
        <w:t>ț</w:t>
      </w:r>
      <w:r w:rsidRPr="00FB0589">
        <w:rPr>
          <w:rFonts w:ascii="Arial" w:hAnsi="Arial" w:cs="Arial"/>
          <w:sz w:val="24"/>
          <w:szCs w:val="24"/>
        </w:rPr>
        <w:t>iei regiunii dep</w:t>
      </w:r>
      <w:r>
        <w:rPr>
          <w:rFonts w:ascii="Arial" w:hAnsi="Arial" w:cs="Arial"/>
          <w:sz w:val="24"/>
          <w:szCs w:val="24"/>
        </w:rPr>
        <w:t>ă</w:t>
      </w:r>
      <w:r w:rsidR="001F58C7">
        <w:rPr>
          <w:rFonts w:ascii="Arial" w:hAnsi="Arial" w:cs="Arial"/>
          <w:sz w:val="24"/>
          <w:szCs w:val="24"/>
        </w:rPr>
        <w:t>ș</w:t>
      </w:r>
      <w:r w:rsidRPr="00FB0589">
        <w:rPr>
          <w:rFonts w:ascii="Arial" w:hAnsi="Arial" w:cs="Arial"/>
          <w:sz w:val="24"/>
          <w:szCs w:val="24"/>
        </w:rPr>
        <w:t>e</w:t>
      </w:r>
      <w:r w:rsidR="001F58C7">
        <w:rPr>
          <w:rFonts w:ascii="Arial" w:hAnsi="Arial" w:cs="Arial"/>
          <w:sz w:val="24"/>
          <w:szCs w:val="24"/>
        </w:rPr>
        <w:t>ș</w:t>
      </w:r>
      <w:r w:rsidRPr="00FB0589">
        <w:rPr>
          <w:rFonts w:ascii="Arial" w:hAnsi="Arial" w:cs="Arial"/>
          <w:sz w:val="24"/>
          <w:szCs w:val="24"/>
        </w:rPr>
        <w:t xml:space="preserve">te </w:t>
      </w:r>
      <w:r w:rsidRPr="00FB0589">
        <w:rPr>
          <w:rFonts w:ascii="Arial" w:hAnsi="Arial" w:cs="Arial"/>
          <w:sz w:val="24"/>
          <w:szCs w:val="24"/>
        </w:rPr>
        <w:lastRenderedPageBreak/>
        <w:t>ponderea acesteia la nivel na</w:t>
      </w:r>
      <w:r w:rsidR="001F58C7">
        <w:rPr>
          <w:rFonts w:ascii="Arial" w:hAnsi="Arial" w:cs="Arial"/>
          <w:sz w:val="24"/>
          <w:szCs w:val="24"/>
        </w:rPr>
        <w:t>ț</w:t>
      </w:r>
      <w:r w:rsidRPr="00FB0589">
        <w:rPr>
          <w:rFonts w:ascii="Arial" w:hAnsi="Arial" w:cs="Arial"/>
          <w:sz w:val="24"/>
          <w:szCs w:val="24"/>
        </w:rPr>
        <w:t>ional. Se recomanda înfiin</w:t>
      </w:r>
      <w:r w:rsidR="001F58C7">
        <w:rPr>
          <w:rFonts w:ascii="Arial" w:hAnsi="Arial" w:cs="Arial"/>
          <w:sz w:val="24"/>
          <w:szCs w:val="24"/>
        </w:rPr>
        <w:t>ț</w:t>
      </w:r>
      <w:r w:rsidRPr="00FB0589">
        <w:rPr>
          <w:rFonts w:ascii="Arial" w:hAnsi="Arial" w:cs="Arial"/>
          <w:sz w:val="24"/>
          <w:szCs w:val="24"/>
        </w:rPr>
        <w:t>area de clase pentru înv</w:t>
      </w:r>
      <w:r>
        <w:rPr>
          <w:rFonts w:ascii="Arial" w:hAnsi="Arial" w:cs="Arial"/>
          <w:sz w:val="24"/>
          <w:szCs w:val="24"/>
        </w:rPr>
        <w:t>ă</w:t>
      </w:r>
      <w:r w:rsidR="001F58C7">
        <w:rPr>
          <w:rFonts w:ascii="Arial" w:hAnsi="Arial" w:cs="Arial"/>
          <w:sz w:val="24"/>
          <w:szCs w:val="24"/>
        </w:rPr>
        <w:t>ț</w:t>
      </w:r>
      <w:r>
        <w:rPr>
          <w:rFonts w:ascii="Arial" w:hAnsi="Arial" w:cs="Arial"/>
          <w:sz w:val="24"/>
          <w:szCs w:val="24"/>
        </w:rPr>
        <w:t>ă</w:t>
      </w:r>
      <w:r w:rsidRPr="00FB0589">
        <w:rPr>
          <w:rFonts w:ascii="Arial" w:hAnsi="Arial" w:cs="Arial"/>
          <w:sz w:val="24"/>
          <w:szCs w:val="24"/>
        </w:rPr>
        <w:t>mântul TVET în localit</w:t>
      </w:r>
      <w:r>
        <w:rPr>
          <w:rFonts w:ascii="Arial" w:hAnsi="Arial" w:cs="Arial"/>
          <w:sz w:val="24"/>
          <w:szCs w:val="24"/>
        </w:rPr>
        <w:t>ă</w:t>
      </w:r>
      <w:r w:rsidR="001F58C7">
        <w:rPr>
          <w:rFonts w:ascii="Arial" w:hAnsi="Arial" w:cs="Arial"/>
          <w:sz w:val="24"/>
          <w:szCs w:val="24"/>
        </w:rPr>
        <w:t>ț</w:t>
      </w:r>
      <w:r w:rsidRPr="00FB0589">
        <w:rPr>
          <w:rFonts w:ascii="Arial" w:hAnsi="Arial" w:cs="Arial"/>
          <w:sz w:val="24"/>
          <w:szCs w:val="24"/>
        </w:rPr>
        <w:t>ile cu popula</w:t>
      </w:r>
      <w:r w:rsidR="001F58C7">
        <w:rPr>
          <w:rFonts w:ascii="Arial" w:hAnsi="Arial" w:cs="Arial"/>
          <w:sz w:val="24"/>
          <w:szCs w:val="24"/>
        </w:rPr>
        <w:t>ț</w:t>
      </w:r>
      <w:r w:rsidRPr="00FB0589">
        <w:rPr>
          <w:rFonts w:ascii="Arial" w:hAnsi="Arial" w:cs="Arial"/>
          <w:sz w:val="24"/>
          <w:szCs w:val="24"/>
        </w:rPr>
        <w:t xml:space="preserve">ie preponderent de etnie rroma </w:t>
      </w:r>
      <w:r w:rsidR="001F58C7">
        <w:rPr>
          <w:rFonts w:ascii="Arial" w:hAnsi="Arial" w:cs="Arial"/>
          <w:sz w:val="24"/>
          <w:szCs w:val="24"/>
        </w:rPr>
        <w:t>ș</w:t>
      </w:r>
      <w:r w:rsidRPr="00FB0589">
        <w:rPr>
          <w:rFonts w:ascii="Arial" w:hAnsi="Arial" w:cs="Arial"/>
          <w:sz w:val="24"/>
          <w:szCs w:val="24"/>
        </w:rPr>
        <w:t>i ini</w:t>
      </w:r>
      <w:r w:rsidR="001F58C7">
        <w:rPr>
          <w:rFonts w:ascii="Arial" w:hAnsi="Arial" w:cs="Arial"/>
          <w:sz w:val="24"/>
          <w:szCs w:val="24"/>
        </w:rPr>
        <w:t>ț</w:t>
      </w:r>
      <w:r w:rsidRPr="00FB0589">
        <w:rPr>
          <w:rFonts w:ascii="Arial" w:hAnsi="Arial" w:cs="Arial"/>
          <w:sz w:val="24"/>
          <w:szCs w:val="24"/>
        </w:rPr>
        <w:t>ierea unor ac</w:t>
      </w:r>
      <w:r w:rsidR="001F58C7">
        <w:rPr>
          <w:rFonts w:ascii="Arial" w:hAnsi="Arial" w:cs="Arial"/>
          <w:sz w:val="24"/>
          <w:szCs w:val="24"/>
        </w:rPr>
        <w:t>ț</w:t>
      </w:r>
      <w:r w:rsidRPr="00FB0589">
        <w:rPr>
          <w:rFonts w:ascii="Arial" w:hAnsi="Arial" w:cs="Arial"/>
          <w:sz w:val="24"/>
          <w:szCs w:val="24"/>
        </w:rPr>
        <w:t xml:space="preserve">iuni pentru </w:t>
      </w:r>
      <w:r w:rsidR="001F58C7">
        <w:rPr>
          <w:rFonts w:ascii="Arial" w:hAnsi="Arial" w:cs="Arial"/>
          <w:sz w:val="24"/>
          <w:szCs w:val="24"/>
        </w:rPr>
        <w:t>ș</w:t>
      </w:r>
      <w:r w:rsidRPr="00FB0589">
        <w:rPr>
          <w:rFonts w:ascii="Arial" w:hAnsi="Arial" w:cs="Arial"/>
          <w:sz w:val="24"/>
          <w:szCs w:val="24"/>
        </w:rPr>
        <w:t xml:space="preserve">colarizarea acestora. </w:t>
      </w:r>
    </w:p>
    <w:p w:rsidR="00F973A3" w:rsidRPr="00FB0589" w:rsidRDefault="00F973A3" w:rsidP="00FB5C61">
      <w:pPr>
        <w:widowControl w:val="0"/>
        <w:numPr>
          <w:ilvl w:val="0"/>
          <w:numId w:val="2"/>
        </w:numPr>
        <w:tabs>
          <w:tab w:val="clear" w:pos="720"/>
          <w:tab w:val="num" w:pos="-180"/>
        </w:tabs>
        <w:spacing w:line="360" w:lineRule="auto"/>
        <w:ind w:left="0" w:firstLine="1134"/>
        <w:rPr>
          <w:b/>
          <w:i/>
          <w:sz w:val="24"/>
          <w:szCs w:val="24"/>
        </w:rPr>
      </w:pPr>
      <w:r w:rsidRPr="00FB0589">
        <w:rPr>
          <w:rFonts w:ascii="Arial" w:hAnsi="Arial" w:cs="Arial"/>
          <w:sz w:val="24"/>
          <w:szCs w:val="24"/>
        </w:rPr>
        <w:t>Reduceri semnificative ale popula</w:t>
      </w:r>
      <w:r w:rsidR="001F58C7">
        <w:rPr>
          <w:rFonts w:ascii="Arial" w:hAnsi="Arial" w:cs="Arial"/>
          <w:sz w:val="24"/>
          <w:szCs w:val="24"/>
        </w:rPr>
        <w:t>ț</w:t>
      </w:r>
      <w:r w:rsidRPr="00FB0589">
        <w:rPr>
          <w:rFonts w:ascii="Arial" w:hAnsi="Arial" w:cs="Arial"/>
          <w:sz w:val="24"/>
          <w:szCs w:val="24"/>
        </w:rPr>
        <w:t xml:space="preserve">iei </w:t>
      </w:r>
      <w:r w:rsidR="001F58C7">
        <w:rPr>
          <w:rFonts w:ascii="Arial" w:hAnsi="Arial" w:cs="Arial"/>
          <w:sz w:val="24"/>
          <w:szCs w:val="24"/>
        </w:rPr>
        <w:t>ș</w:t>
      </w:r>
      <w:r w:rsidRPr="00FB0589">
        <w:rPr>
          <w:rFonts w:ascii="Arial" w:hAnsi="Arial" w:cs="Arial"/>
          <w:sz w:val="24"/>
          <w:szCs w:val="24"/>
        </w:rPr>
        <w:t>colare ceea ce poate conduce la dispari</w:t>
      </w:r>
      <w:r w:rsidR="001F58C7">
        <w:rPr>
          <w:rFonts w:ascii="Arial" w:hAnsi="Arial" w:cs="Arial"/>
          <w:sz w:val="24"/>
          <w:szCs w:val="24"/>
        </w:rPr>
        <w:t>ț</w:t>
      </w:r>
      <w:r w:rsidRPr="00FB0589">
        <w:rPr>
          <w:rFonts w:ascii="Arial" w:hAnsi="Arial" w:cs="Arial"/>
          <w:sz w:val="24"/>
          <w:szCs w:val="24"/>
        </w:rPr>
        <w:t>ia la nivel regional a multor unit</w:t>
      </w:r>
      <w:r>
        <w:rPr>
          <w:rFonts w:ascii="Arial" w:hAnsi="Arial" w:cs="Arial"/>
          <w:sz w:val="24"/>
          <w:szCs w:val="24"/>
        </w:rPr>
        <w:t>ă</w:t>
      </w:r>
      <w:r w:rsidR="001F58C7">
        <w:rPr>
          <w:rFonts w:ascii="Arial" w:hAnsi="Arial" w:cs="Arial"/>
          <w:sz w:val="24"/>
          <w:szCs w:val="24"/>
        </w:rPr>
        <w:t>ț</w:t>
      </w:r>
      <w:r w:rsidRPr="00FB0589">
        <w:rPr>
          <w:rFonts w:ascii="Arial" w:hAnsi="Arial" w:cs="Arial"/>
          <w:sz w:val="24"/>
          <w:szCs w:val="24"/>
        </w:rPr>
        <w:t>i de IPT.</w:t>
      </w:r>
    </w:p>
    <w:p w:rsidR="00F973A3" w:rsidRPr="00FB0589" w:rsidRDefault="00F973A3" w:rsidP="00FB5C61">
      <w:pPr>
        <w:numPr>
          <w:ilvl w:val="0"/>
          <w:numId w:val="2"/>
        </w:numPr>
        <w:tabs>
          <w:tab w:val="clear" w:pos="720"/>
          <w:tab w:val="num" w:pos="-180"/>
        </w:tabs>
        <w:spacing w:line="360" w:lineRule="auto"/>
        <w:ind w:left="0" w:firstLine="1134"/>
        <w:rPr>
          <w:rFonts w:ascii="Arial" w:hAnsi="Arial" w:cs="Arial"/>
          <w:sz w:val="24"/>
          <w:szCs w:val="24"/>
        </w:rPr>
      </w:pPr>
      <w:r w:rsidRPr="00FB0589">
        <w:rPr>
          <w:rFonts w:ascii="Arial" w:hAnsi="Arial" w:cs="Arial"/>
          <w:sz w:val="24"/>
          <w:szCs w:val="24"/>
        </w:rPr>
        <w:t>În schimb, proiec</w:t>
      </w:r>
      <w:r w:rsidR="001F58C7">
        <w:rPr>
          <w:rFonts w:ascii="Arial" w:hAnsi="Arial" w:cs="Arial"/>
          <w:sz w:val="24"/>
          <w:szCs w:val="24"/>
        </w:rPr>
        <w:t>ț</w:t>
      </w:r>
      <w:r w:rsidRPr="00FB0589">
        <w:rPr>
          <w:rFonts w:ascii="Arial" w:hAnsi="Arial" w:cs="Arial"/>
          <w:sz w:val="24"/>
          <w:szCs w:val="24"/>
        </w:rPr>
        <w:t>iile privind structura pe grupe de vârst</w:t>
      </w:r>
      <w:r>
        <w:rPr>
          <w:rFonts w:ascii="Arial" w:hAnsi="Arial" w:cs="Arial"/>
          <w:sz w:val="24"/>
          <w:szCs w:val="24"/>
        </w:rPr>
        <w:t>ă</w:t>
      </w:r>
      <w:r w:rsidRPr="00FB0589">
        <w:rPr>
          <w:rFonts w:ascii="Arial" w:hAnsi="Arial" w:cs="Arial"/>
          <w:sz w:val="24"/>
          <w:szCs w:val="24"/>
        </w:rPr>
        <w:t xml:space="preserve"> indic</w:t>
      </w:r>
      <w:r>
        <w:rPr>
          <w:rFonts w:ascii="Arial" w:hAnsi="Arial" w:cs="Arial"/>
          <w:sz w:val="24"/>
          <w:szCs w:val="24"/>
        </w:rPr>
        <w:t>ă</w:t>
      </w:r>
      <w:r w:rsidRPr="00FB0589">
        <w:rPr>
          <w:rFonts w:ascii="Arial" w:hAnsi="Arial" w:cs="Arial"/>
          <w:sz w:val="24"/>
          <w:szCs w:val="24"/>
        </w:rPr>
        <w:t xml:space="preserve"> pentru viitor (2015-2030) o consolidare relativ</w:t>
      </w:r>
      <w:r>
        <w:rPr>
          <w:rFonts w:ascii="Arial" w:hAnsi="Arial" w:cs="Arial"/>
          <w:sz w:val="24"/>
          <w:szCs w:val="24"/>
        </w:rPr>
        <w:t>ă</w:t>
      </w:r>
      <w:r w:rsidRPr="00FB0589">
        <w:rPr>
          <w:rFonts w:ascii="Arial" w:hAnsi="Arial" w:cs="Arial"/>
          <w:sz w:val="24"/>
          <w:szCs w:val="24"/>
        </w:rPr>
        <w:t xml:space="preserve"> a popula</w:t>
      </w:r>
      <w:r w:rsidR="001F58C7">
        <w:rPr>
          <w:rFonts w:ascii="Arial" w:hAnsi="Arial" w:cs="Arial"/>
          <w:sz w:val="24"/>
          <w:szCs w:val="24"/>
        </w:rPr>
        <w:t>ț</w:t>
      </w:r>
      <w:r w:rsidRPr="00FB0589">
        <w:rPr>
          <w:rFonts w:ascii="Arial" w:hAnsi="Arial" w:cs="Arial"/>
          <w:sz w:val="24"/>
          <w:szCs w:val="24"/>
        </w:rPr>
        <w:t>iei din grupa de  vârst</w:t>
      </w:r>
      <w:r>
        <w:rPr>
          <w:rFonts w:ascii="Arial" w:hAnsi="Arial" w:cs="Arial"/>
          <w:sz w:val="24"/>
          <w:szCs w:val="24"/>
        </w:rPr>
        <w:t>ă</w:t>
      </w:r>
      <w:r w:rsidRPr="00FB0589">
        <w:rPr>
          <w:rFonts w:ascii="Arial" w:hAnsi="Arial" w:cs="Arial"/>
          <w:sz w:val="24"/>
          <w:szCs w:val="24"/>
        </w:rPr>
        <w:t xml:space="preserve"> 45-49 ani, active pe pia</w:t>
      </w:r>
      <w:r w:rsidR="001F58C7">
        <w:rPr>
          <w:rFonts w:ascii="Arial" w:hAnsi="Arial" w:cs="Arial"/>
          <w:sz w:val="24"/>
          <w:szCs w:val="24"/>
        </w:rPr>
        <w:t>ț</w:t>
      </w:r>
      <w:r w:rsidRPr="00FB0589">
        <w:rPr>
          <w:rFonts w:ascii="Arial" w:hAnsi="Arial" w:cs="Arial"/>
          <w:sz w:val="24"/>
          <w:szCs w:val="24"/>
        </w:rPr>
        <w:t>a muncii, ceea ce va conduce la o nevoie crescând</w:t>
      </w:r>
      <w:r>
        <w:rPr>
          <w:rFonts w:ascii="Arial" w:hAnsi="Arial" w:cs="Arial"/>
          <w:sz w:val="24"/>
          <w:szCs w:val="24"/>
        </w:rPr>
        <w:t>ă</w:t>
      </w:r>
      <w:r w:rsidRPr="00FB0589">
        <w:rPr>
          <w:rFonts w:ascii="Arial" w:hAnsi="Arial" w:cs="Arial"/>
          <w:sz w:val="24"/>
          <w:szCs w:val="24"/>
        </w:rPr>
        <w:t xml:space="preserve"> de formare continu</w:t>
      </w:r>
      <w:r>
        <w:rPr>
          <w:rFonts w:ascii="Arial" w:hAnsi="Arial" w:cs="Arial"/>
          <w:sz w:val="24"/>
          <w:szCs w:val="24"/>
        </w:rPr>
        <w:t>ă</w:t>
      </w:r>
      <w:r w:rsidRPr="00FB0589">
        <w:rPr>
          <w:rFonts w:ascii="Arial" w:hAnsi="Arial" w:cs="Arial"/>
          <w:sz w:val="24"/>
          <w:szCs w:val="24"/>
        </w:rPr>
        <w:t xml:space="preserve"> </w:t>
      </w:r>
      <w:r w:rsidRPr="00FB0589">
        <w:rPr>
          <w:rFonts w:ascii="Arial" w:hAnsi="Arial" w:cs="Arial"/>
          <w:i/>
          <w:sz w:val="24"/>
          <w:szCs w:val="24"/>
        </w:rPr>
        <w:t>- oportunitate în aten</w:t>
      </w:r>
      <w:r w:rsidR="001F58C7">
        <w:rPr>
          <w:rFonts w:ascii="Arial" w:hAnsi="Arial" w:cs="Arial"/>
          <w:i/>
          <w:sz w:val="24"/>
          <w:szCs w:val="24"/>
        </w:rPr>
        <w:t>ț</w:t>
      </w:r>
      <w:r w:rsidRPr="00FB0589">
        <w:rPr>
          <w:rFonts w:ascii="Arial" w:hAnsi="Arial" w:cs="Arial"/>
          <w:i/>
          <w:sz w:val="24"/>
          <w:szCs w:val="24"/>
        </w:rPr>
        <w:t xml:space="preserve">ia </w:t>
      </w:r>
      <w:r w:rsidR="001F58C7">
        <w:rPr>
          <w:rFonts w:ascii="Arial" w:hAnsi="Arial" w:cs="Arial"/>
          <w:i/>
          <w:sz w:val="24"/>
          <w:szCs w:val="24"/>
        </w:rPr>
        <w:t>ș</w:t>
      </w:r>
      <w:r w:rsidRPr="00FB0589">
        <w:rPr>
          <w:rFonts w:ascii="Arial" w:hAnsi="Arial" w:cs="Arial"/>
          <w:i/>
          <w:sz w:val="24"/>
          <w:szCs w:val="24"/>
        </w:rPr>
        <w:t>colilor interesate de compensarea pierderilor de popula</w:t>
      </w:r>
      <w:r w:rsidR="001F58C7">
        <w:rPr>
          <w:rFonts w:ascii="Arial" w:hAnsi="Arial" w:cs="Arial"/>
          <w:i/>
          <w:sz w:val="24"/>
          <w:szCs w:val="24"/>
        </w:rPr>
        <w:t>ț</w:t>
      </w:r>
      <w:r w:rsidRPr="00FB0589">
        <w:rPr>
          <w:rFonts w:ascii="Arial" w:hAnsi="Arial" w:cs="Arial"/>
          <w:i/>
          <w:sz w:val="24"/>
          <w:szCs w:val="24"/>
        </w:rPr>
        <w:t>ie</w:t>
      </w:r>
      <w:r w:rsidRPr="00FB0589">
        <w:rPr>
          <w:rFonts w:ascii="Arial" w:hAnsi="Arial" w:cs="Arial"/>
          <w:sz w:val="24"/>
          <w:szCs w:val="24"/>
        </w:rPr>
        <w:t xml:space="preserve"> </w:t>
      </w:r>
      <w:r w:rsidR="001F58C7">
        <w:rPr>
          <w:rFonts w:ascii="Arial" w:hAnsi="Arial" w:cs="Arial"/>
          <w:i/>
          <w:sz w:val="24"/>
          <w:szCs w:val="24"/>
        </w:rPr>
        <w:t>ș</w:t>
      </w:r>
      <w:r w:rsidRPr="00FB0589">
        <w:rPr>
          <w:rFonts w:ascii="Arial" w:hAnsi="Arial" w:cs="Arial"/>
          <w:i/>
          <w:sz w:val="24"/>
          <w:szCs w:val="24"/>
        </w:rPr>
        <w:t>colar</w:t>
      </w:r>
      <w:r>
        <w:rPr>
          <w:rFonts w:ascii="Arial" w:hAnsi="Arial" w:cs="Arial"/>
          <w:i/>
          <w:sz w:val="24"/>
          <w:szCs w:val="24"/>
        </w:rPr>
        <w:t>ă</w:t>
      </w:r>
      <w:r w:rsidRPr="00FB0589">
        <w:rPr>
          <w:rFonts w:ascii="Arial" w:hAnsi="Arial" w:cs="Arial"/>
          <w:i/>
          <w:sz w:val="24"/>
          <w:szCs w:val="24"/>
        </w:rPr>
        <w:t xml:space="preserve"> </w:t>
      </w:r>
      <w:r w:rsidRPr="00FB0589">
        <w:rPr>
          <w:rFonts w:ascii="Arial" w:hAnsi="Arial" w:cs="Arial"/>
          <w:sz w:val="24"/>
          <w:szCs w:val="24"/>
        </w:rPr>
        <w:t>.</w:t>
      </w:r>
    </w:p>
    <w:p w:rsidR="00F973A3" w:rsidRPr="00FB0589" w:rsidRDefault="00F973A3" w:rsidP="00FB5C61">
      <w:pPr>
        <w:numPr>
          <w:ilvl w:val="0"/>
          <w:numId w:val="2"/>
        </w:numPr>
        <w:tabs>
          <w:tab w:val="clear" w:pos="720"/>
          <w:tab w:val="num" w:pos="-180"/>
        </w:tabs>
        <w:spacing w:line="360" w:lineRule="auto"/>
        <w:ind w:left="0" w:firstLine="1134"/>
        <w:rPr>
          <w:rFonts w:ascii="Arial" w:hAnsi="Arial" w:cs="Arial"/>
          <w:sz w:val="24"/>
          <w:szCs w:val="24"/>
        </w:rPr>
      </w:pPr>
      <w:r w:rsidRPr="00FB0589">
        <w:rPr>
          <w:rFonts w:ascii="Arial" w:hAnsi="Arial" w:cs="Arial"/>
          <w:sz w:val="24"/>
          <w:szCs w:val="24"/>
        </w:rPr>
        <w:t>În perioada 2007-201</w:t>
      </w:r>
      <w:r>
        <w:rPr>
          <w:rFonts w:ascii="Arial" w:hAnsi="Arial" w:cs="Arial"/>
          <w:sz w:val="24"/>
          <w:szCs w:val="24"/>
        </w:rPr>
        <w:t xml:space="preserve">5, </w:t>
      </w:r>
      <w:r w:rsidRPr="00FB0589">
        <w:rPr>
          <w:rFonts w:ascii="Arial" w:hAnsi="Arial" w:cs="Arial"/>
          <w:sz w:val="24"/>
          <w:szCs w:val="24"/>
        </w:rPr>
        <w:t>rata s</w:t>
      </w:r>
      <w:r>
        <w:rPr>
          <w:rFonts w:ascii="Arial" w:hAnsi="Arial" w:cs="Arial"/>
          <w:sz w:val="24"/>
          <w:szCs w:val="24"/>
        </w:rPr>
        <w:t>ă</w:t>
      </w:r>
      <w:r w:rsidRPr="00FB0589">
        <w:rPr>
          <w:rFonts w:ascii="Arial" w:hAnsi="Arial" w:cs="Arial"/>
          <w:sz w:val="24"/>
          <w:szCs w:val="24"/>
        </w:rPr>
        <w:t>r</w:t>
      </w:r>
      <w:r>
        <w:rPr>
          <w:rFonts w:ascii="Arial" w:hAnsi="Arial" w:cs="Arial"/>
          <w:sz w:val="24"/>
          <w:szCs w:val="24"/>
        </w:rPr>
        <w:t>ă</w:t>
      </w:r>
      <w:r w:rsidRPr="00FB0589">
        <w:rPr>
          <w:rFonts w:ascii="Arial" w:hAnsi="Arial" w:cs="Arial"/>
          <w:sz w:val="24"/>
          <w:szCs w:val="24"/>
        </w:rPr>
        <w:t xml:space="preserve">ciei relative a avut o </w:t>
      </w:r>
      <w:r>
        <w:rPr>
          <w:rFonts w:ascii="Arial" w:hAnsi="Arial" w:cs="Arial"/>
          <w:sz w:val="24"/>
          <w:szCs w:val="24"/>
        </w:rPr>
        <w:t>evolu</w:t>
      </w:r>
      <w:r w:rsidR="001F58C7">
        <w:rPr>
          <w:rFonts w:ascii="Arial" w:hAnsi="Arial" w:cs="Arial"/>
          <w:sz w:val="24"/>
          <w:szCs w:val="24"/>
        </w:rPr>
        <w:t>ț</w:t>
      </w:r>
      <w:r>
        <w:rPr>
          <w:rFonts w:ascii="Arial" w:hAnsi="Arial" w:cs="Arial"/>
          <w:sz w:val="24"/>
          <w:szCs w:val="24"/>
        </w:rPr>
        <w:t>ie fluctuantă, înregistr</w:t>
      </w:r>
      <w:r w:rsidR="00544B77">
        <w:rPr>
          <w:rFonts w:ascii="Arial" w:hAnsi="Arial" w:cs="Arial"/>
          <w:sz w:val="24"/>
          <w:szCs w:val="24"/>
        </w:rPr>
        <w:t>â</w:t>
      </w:r>
      <w:r>
        <w:rPr>
          <w:rFonts w:ascii="Arial" w:hAnsi="Arial" w:cs="Arial"/>
          <w:sz w:val="24"/>
          <w:szCs w:val="24"/>
        </w:rPr>
        <w:t>nd valori mai mari decât la nivel na</w:t>
      </w:r>
      <w:r w:rsidR="001F58C7">
        <w:rPr>
          <w:rFonts w:ascii="Arial" w:hAnsi="Arial" w:cs="Arial"/>
          <w:sz w:val="24"/>
          <w:szCs w:val="24"/>
        </w:rPr>
        <w:t>ț</w:t>
      </w:r>
      <w:r>
        <w:rPr>
          <w:rFonts w:ascii="Arial" w:hAnsi="Arial" w:cs="Arial"/>
          <w:sz w:val="24"/>
          <w:szCs w:val="24"/>
        </w:rPr>
        <w:t xml:space="preserve">ional.  </w:t>
      </w:r>
    </w:p>
    <w:p w:rsidR="00F973A3" w:rsidRPr="00FB0589" w:rsidRDefault="00F973A3" w:rsidP="00FB5C61">
      <w:pPr>
        <w:numPr>
          <w:ilvl w:val="0"/>
          <w:numId w:val="2"/>
        </w:numPr>
        <w:tabs>
          <w:tab w:val="clear" w:pos="720"/>
          <w:tab w:val="num" w:pos="-180"/>
        </w:tabs>
        <w:spacing w:line="360" w:lineRule="auto"/>
        <w:ind w:left="0" w:firstLine="1134"/>
        <w:rPr>
          <w:rFonts w:ascii="Arial" w:hAnsi="Arial" w:cs="Arial"/>
          <w:sz w:val="24"/>
          <w:szCs w:val="24"/>
        </w:rPr>
      </w:pPr>
      <w:r w:rsidRPr="00FB0589">
        <w:rPr>
          <w:rFonts w:ascii="Arial" w:hAnsi="Arial" w:cs="Arial"/>
          <w:sz w:val="24"/>
          <w:szCs w:val="24"/>
        </w:rPr>
        <w:t>În perioada analizat</w:t>
      </w:r>
      <w:r>
        <w:rPr>
          <w:rFonts w:ascii="Arial" w:hAnsi="Arial" w:cs="Arial"/>
          <w:sz w:val="24"/>
          <w:szCs w:val="24"/>
        </w:rPr>
        <w:t>ă</w:t>
      </w:r>
      <w:r w:rsidRPr="00FB0589">
        <w:rPr>
          <w:rFonts w:ascii="Arial" w:hAnsi="Arial" w:cs="Arial"/>
          <w:sz w:val="24"/>
          <w:szCs w:val="24"/>
        </w:rPr>
        <w:t>, regiunea Sud Muntenia s-a confruntat cu fenomenul de îmb</w:t>
      </w:r>
      <w:r>
        <w:rPr>
          <w:rFonts w:ascii="Arial" w:hAnsi="Arial" w:cs="Arial"/>
          <w:sz w:val="24"/>
          <w:szCs w:val="24"/>
        </w:rPr>
        <w:t>ă</w:t>
      </w:r>
      <w:r w:rsidRPr="00FB0589">
        <w:rPr>
          <w:rFonts w:ascii="Arial" w:hAnsi="Arial" w:cs="Arial"/>
          <w:sz w:val="24"/>
          <w:szCs w:val="24"/>
        </w:rPr>
        <w:t>trânire demografic</w:t>
      </w:r>
      <w:r>
        <w:rPr>
          <w:rFonts w:ascii="Arial" w:hAnsi="Arial" w:cs="Arial"/>
          <w:sz w:val="24"/>
          <w:szCs w:val="24"/>
        </w:rPr>
        <w:t>ă</w:t>
      </w:r>
      <w:r w:rsidRPr="00FB0589">
        <w:rPr>
          <w:rFonts w:ascii="Arial" w:hAnsi="Arial" w:cs="Arial"/>
          <w:sz w:val="24"/>
          <w:szCs w:val="24"/>
        </w:rPr>
        <w:t>, ca urmare a sc</w:t>
      </w:r>
      <w:r>
        <w:rPr>
          <w:rFonts w:ascii="Arial" w:hAnsi="Arial" w:cs="Arial"/>
          <w:sz w:val="24"/>
          <w:szCs w:val="24"/>
        </w:rPr>
        <w:t>ă</w:t>
      </w:r>
      <w:r w:rsidRPr="00FB0589">
        <w:rPr>
          <w:rFonts w:ascii="Arial" w:hAnsi="Arial" w:cs="Arial"/>
          <w:sz w:val="24"/>
          <w:szCs w:val="24"/>
        </w:rPr>
        <w:t>derii natalit</w:t>
      </w:r>
      <w:r>
        <w:rPr>
          <w:rFonts w:ascii="Arial" w:hAnsi="Arial" w:cs="Arial"/>
          <w:sz w:val="24"/>
          <w:szCs w:val="24"/>
        </w:rPr>
        <w:t>ă</w:t>
      </w:r>
      <w:r w:rsidR="001F58C7">
        <w:rPr>
          <w:rFonts w:ascii="Arial" w:hAnsi="Arial" w:cs="Arial"/>
          <w:sz w:val="24"/>
          <w:szCs w:val="24"/>
        </w:rPr>
        <w:t>ț</w:t>
      </w:r>
      <w:r w:rsidRPr="00FB0589">
        <w:rPr>
          <w:rFonts w:ascii="Arial" w:hAnsi="Arial" w:cs="Arial"/>
          <w:sz w:val="24"/>
          <w:szCs w:val="24"/>
        </w:rPr>
        <w:t xml:space="preserve">ii </w:t>
      </w:r>
      <w:r w:rsidR="001F58C7">
        <w:rPr>
          <w:rFonts w:ascii="Arial" w:hAnsi="Arial" w:cs="Arial"/>
          <w:sz w:val="24"/>
          <w:szCs w:val="24"/>
        </w:rPr>
        <w:t>ș</w:t>
      </w:r>
      <w:r w:rsidRPr="00FB0589">
        <w:rPr>
          <w:rFonts w:ascii="Arial" w:hAnsi="Arial" w:cs="Arial"/>
          <w:sz w:val="24"/>
          <w:szCs w:val="24"/>
        </w:rPr>
        <w:t>i a cre</w:t>
      </w:r>
      <w:r w:rsidR="001F58C7">
        <w:rPr>
          <w:rFonts w:ascii="Arial" w:hAnsi="Arial" w:cs="Arial"/>
          <w:sz w:val="24"/>
          <w:szCs w:val="24"/>
        </w:rPr>
        <w:t>ș</w:t>
      </w:r>
      <w:r w:rsidRPr="00FB0589">
        <w:rPr>
          <w:rFonts w:ascii="Arial" w:hAnsi="Arial" w:cs="Arial"/>
          <w:sz w:val="24"/>
          <w:szCs w:val="24"/>
        </w:rPr>
        <w:t>terii popula</w:t>
      </w:r>
      <w:r w:rsidR="001F58C7">
        <w:rPr>
          <w:rFonts w:ascii="Arial" w:hAnsi="Arial" w:cs="Arial"/>
          <w:sz w:val="24"/>
          <w:szCs w:val="24"/>
        </w:rPr>
        <w:t>ț</w:t>
      </w:r>
      <w:r w:rsidRPr="00FB0589">
        <w:rPr>
          <w:rFonts w:ascii="Arial" w:hAnsi="Arial" w:cs="Arial"/>
          <w:sz w:val="24"/>
          <w:szCs w:val="24"/>
        </w:rPr>
        <w:t>iei adulte. Fenomenul de îmb</w:t>
      </w:r>
      <w:r>
        <w:rPr>
          <w:rFonts w:ascii="Arial" w:hAnsi="Arial" w:cs="Arial"/>
          <w:sz w:val="24"/>
          <w:szCs w:val="24"/>
        </w:rPr>
        <w:t>ă</w:t>
      </w:r>
      <w:r w:rsidRPr="00FB0589">
        <w:rPr>
          <w:rFonts w:ascii="Arial" w:hAnsi="Arial" w:cs="Arial"/>
          <w:sz w:val="24"/>
          <w:szCs w:val="24"/>
        </w:rPr>
        <w:t>trânire demografic</w:t>
      </w:r>
      <w:r>
        <w:rPr>
          <w:rFonts w:ascii="Arial" w:hAnsi="Arial" w:cs="Arial"/>
          <w:sz w:val="24"/>
          <w:szCs w:val="24"/>
        </w:rPr>
        <w:t>ă</w:t>
      </w:r>
      <w:r w:rsidRPr="00FB0589">
        <w:rPr>
          <w:rFonts w:ascii="Arial" w:hAnsi="Arial" w:cs="Arial"/>
          <w:sz w:val="24"/>
          <w:szCs w:val="24"/>
        </w:rPr>
        <w:t xml:space="preserve"> a fost mai accentuat în jude</w:t>
      </w:r>
      <w:r w:rsidR="001F58C7">
        <w:rPr>
          <w:rFonts w:ascii="Arial" w:hAnsi="Arial" w:cs="Arial"/>
          <w:sz w:val="24"/>
          <w:szCs w:val="24"/>
        </w:rPr>
        <w:t>ț</w:t>
      </w:r>
      <w:r w:rsidRPr="00FB0589">
        <w:rPr>
          <w:rFonts w:ascii="Arial" w:hAnsi="Arial" w:cs="Arial"/>
          <w:sz w:val="24"/>
          <w:szCs w:val="24"/>
        </w:rPr>
        <w:t>ul Teleorman, unde popula</w:t>
      </w:r>
      <w:r w:rsidR="001F58C7">
        <w:rPr>
          <w:rFonts w:ascii="Arial" w:hAnsi="Arial" w:cs="Arial"/>
          <w:sz w:val="24"/>
          <w:szCs w:val="24"/>
        </w:rPr>
        <w:t>ț</w:t>
      </w:r>
      <w:r w:rsidRPr="00FB0589">
        <w:rPr>
          <w:rFonts w:ascii="Arial" w:hAnsi="Arial" w:cs="Arial"/>
          <w:sz w:val="24"/>
          <w:szCs w:val="24"/>
        </w:rPr>
        <w:t>ia vârstnic</w:t>
      </w:r>
      <w:r>
        <w:rPr>
          <w:rFonts w:ascii="Arial" w:hAnsi="Arial" w:cs="Arial"/>
          <w:sz w:val="24"/>
          <w:szCs w:val="24"/>
        </w:rPr>
        <w:t>ă</w:t>
      </w:r>
      <w:r w:rsidRPr="00FB0589">
        <w:rPr>
          <w:rFonts w:ascii="Arial" w:hAnsi="Arial" w:cs="Arial"/>
          <w:sz w:val="24"/>
          <w:szCs w:val="24"/>
        </w:rPr>
        <w:t xml:space="preserve"> de</w:t>
      </w:r>
      <w:r w:rsidR="001F58C7">
        <w:rPr>
          <w:rFonts w:ascii="Arial" w:hAnsi="Arial" w:cs="Arial"/>
          <w:sz w:val="24"/>
          <w:szCs w:val="24"/>
        </w:rPr>
        <w:t>ț</w:t>
      </w:r>
      <w:r w:rsidRPr="00FB0589">
        <w:rPr>
          <w:rFonts w:ascii="Arial" w:hAnsi="Arial" w:cs="Arial"/>
          <w:sz w:val="24"/>
          <w:szCs w:val="24"/>
        </w:rPr>
        <w:t>inea 21,8% din total popula</w:t>
      </w:r>
      <w:r w:rsidR="001F58C7">
        <w:rPr>
          <w:rFonts w:ascii="Arial" w:hAnsi="Arial" w:cs="Arial"/>
          <w:sz w:val="24"/>
          <w:szCs w:val="24"/>
        </w:rPr>
        <w:t>ț</w:t>
      </w:r>
      <w:r w:rsidRPr="00FB0589">
        <w:rPr>
          <w:rFonts w:ascii="Arial" w:hAnsi="Arial" w:cs="Arial"/>
          <w:sz w:val="24"/>
          <w:szCs w:val="24"/>
        </w:rPr>
        <w:t>ia vârstnic</w:t>
      </w:r>
      <w:r>
        <w:rPr>
          <w:rFonts w:ascii="Arial" w:hAnsi="Arial" w:cs="Arial"/>
          <w:sz w:val="24"/>
          <w:szCs w:val="24"/>
        </w:rPr>
        <w:t>ă</w:t>
      </w:r>
      <w:r w:rsidRPr="00FB0589">
        <w:rPr>
          <w:rFonts w:ascii="Arial" w:hAnsi="Arial" w:cs="Arial"/>
          <w:sz w:val="24"/>
          <w:szCs w:val="24"/>
        </w:rPr>
        <w:t xml:space="preserve"> a regiuni Sud Muntenia.</w:t>
      </w:r>
      <w:r w:rsidRPr="00FB0589">
        <w:rPr>
          <w:rFonts w:ascii="Arial" w:hAnsi="Arial" w:cs="Arial"/>
          <w:color w:val="FF0000"/>
          <w:sz w:val="24"/>
          <w:szCs w:val="24"/>
        </w:rPr>
        <w:t xml:space="preserve"> </w:t>
      </w:r>
      <w:r w:rsidRPr="00FB0589">
        <w:rPr>
          <w:rFonts w:ascii="Arial" w:hAnsi="Arial" w:cs="Arial"/>
          <w:sz w:val="24"/>
          <w:szCs w:val="24"/>
        </w:rPr>
        <w:t>Tendin</w:t>
      </w:r>
      <w:r w:rsidR="001F58C7">
        <w:rPr>
          <w:rFonts w:ascii="Arial" w:hAnsi="Arial" w:cs="Arial"/>
          <w:sz w:val="24"/>
          <w:szCs w:val="24"/>
        </w:rPr>
        <w:t>ț</w:t>
      </w:r>
      <w:r w:rsidRPr="00FB0589">
        <w:rPr>
          <w:rFonts w:ascii="Arial" w:hAnsi="Arial" w:cs="Arial"/>
          <w:sz w:val="24"/>
          <w:szCs w:val="24"/>
        </w:rPr>
        <w:t>a de îmb</w:t>
      </w:r>
      <w:r>
        <w:rPr>
          <w:rFonts w:ascii="Arial" w:hAnsi="Arial" w:cs="Arial"/>
          <w:sz w:val="24"/>
          <w:szCs w:val="24"/>
        </w:rPr>
        <w:t>ă</w:t>
      </w:r>
      <w:r w:rsidRPr="00FB0589">
        <w:rPr>
          <w:rFonts w:ascii="Arial" w:hAnsi="Arial" w:cs="Arial"/>
          <w:sz w:val="24"/>
          <w:szCs w:val="24"/>
        </w:rPr>
        <w:t>trânire a popula</w:t>
      </w:r>
      <w:r w:rsidR="001F58C7">
        <w:rPr>
          <w:rFonts w:ascii="Arial" w:hAnsi="Arial" w:cs="Arial"/>
          <w:sz w:val="24"/>
          <w:szCs w:val="24"/>
        </w:rPr>
        <w:t>ț</w:t>
      </w:r>
      <w:r w:rsidRPr="00FB0589">
        <w:rPr>
          <w:rFonts w:ascii="Arial" w:hAnsi="Arial" w:cs="Arial"/>
          <w:sz w:val="24"/>
          <w:szCs w:val="24"/>
        </w:rPr>
        <w:t>iei are urm</w:t>
      </w:r>
      <w:r>
        <w:rPr>
          <w:rFonts w:ascii="Arial" w:hAnsi="Arial" w:cs="Arial"/>
          <w:sz w:val="24"/>
          <w:szCs w:val="24"/>
        </w:rPr>
        <w:t>ă</w:t>
      </w:r>
      <w:r w:rsidRPr="00FB0589">
        <w:rPr>
          <w:rFonts w:ascii="Arial" w:hAnsi="Arial" w:cs="Arial"/>
          <w:sz w:val="24"/>
          <w:szCs w:val="24"/>
        </w:rPr>
        <w:t>toarele efecte negative:</w:t>
      </w:r>
    </w:p>
    <w:p w:rsidR="00F973A3" w:rsidRPr="00FB0589" w:rsidRDefault="00F973A3" w:rsidP="00FB5C61">
      <w:pPr>
        <w:pStyle w:val="Standardtekst"/>
        <w:numPr>
          <w:ilvl w:val="1"/>
          <w:numId w:val="2"/>
        </w:numPr>
        <w:tabs>
          <w:tab w:val="clear" w:pos="1440"/>
          <w:tab w:val="num" w:pos="60"/>
        </w:tabs>
        <w:spacing w:line="360" w:lineRule="auto"/>
        <w:ind w:left="0" w:firstLine="1134"/>
        <w:rPr>
          <w:rFonts w:ascii="Arial" w:hAnsi="Arial" w:cs="Arial"/>
          <w:noProof w:val="0"/>
          <w:szCs w:val="24"/>
          <w:lang w:val="ro-RO"/>
        </w:rPr>
      </w:pPr>
      <w:r w:rsidRPr="00FB0589">
        <w:rPr>
          <w:rFonts w:ascii="Arial" w:hAnsi="Arial" w:cs="Arial"/>
          <w:noProof w:val="0"/>
          <w:szCs w:val="24"/>
          <w:lang w:val="ro-RO"/>
        </w:rPr>
        <w:t>reducerea num</w:t>
      </w:r>
      <w:r>
        <w:rPr>
          <w:rFonts w:ascii="Arial" w:hAnsi="Arial" w:cs="Arial"/>
          <w:noProof w:val="0"/>
          <w:szCs w:val="24"/>
          <w:lang w:val="ro-RO"/>
        </w:rPr>
        <w:t>ă</w:t>
      </w:r>
      <w:r w:rsidRPr="00FB0589">
        <w:rPr>
          <w:rFonts w:ascii="Arial" w:hAnsi="Arial" w:cs="Arial"/>
          <w:noProof w:val="0"/>
          <w:szCs w:val="24"/>
          <w:lang w:val="ro-RO"/>
        </w:rPr>
        <w:t>rului popula</w:t>
      </w:r>
      <w:r w:rsidR="001F58C7">
        <w:rPr>
          <w:rFonts w:ascii="Arial" w:hAnsi="Arial" w:cs="Arial"/>
          <w:noProof w:val="0"/>
          <w:szCs w:val="24"/>
          <w:lang w:val="ro-RO"/>
        </w:rPr>
        <w:t>ț</w:t>
      </w:r>
      <w:r w:rsidRPr="00FB0589">
        <w:rPr>
          <w:rFonts w:ascii="Arial" w:hAnsi="Arial" w:cs="Arial"/>
          <w:noProof w:val="0"/>
          <w:szCs w:val="24"/>
          <w:lang w:val="ro-RO"/>
        </w:rPr>
        <w:t xml:space="preserve">iei active </w:t>
      </w:r>
    </w:p>
    <w:p w:rsidR="00F973A3" w:rsidRPr="00FB0589" w:rsidRDefault="00F973A3" w:rsidP="00FB5C61">
      <w:pPr>
        <w:pStyle w:val="Standardtekst"/>
        <w:numPr>
          <w:ilvl w:val="1"/>
          <w:numId w:val="2"/>
        </w:numPr>
        <w:tabs>
          <w:tab w:val="clear" w:pos="1440"/>
          <w:tab w:val="num" w:pos="60"/>
        </w:tabs>
        <w:spacing w:line="360" w:lineRule="auto"/>
        <w:ind w:left="0" w:firstLine="1134"/>
        <w:rPr>
          <w:rFonts w:ascii="HS_Galant" w:hAnsi="HS_Galant" w:cs="HS_Galant"/>
          <w:noProof w:val="0"/>
          <w:color w:val="000000"/>
          <w:szCs w:val="24"/>
          <w:lang w:val="ro-RO" w:eastAsia="ro-RO"/>
        </w:rPr>
      </w:pPr>
      <w:r w:rsidRPr="00FB0589">
        <w:rPr>
          <w:rFonts w:ascii="Arial" w:hAnsi="Arial" w:cs="Arial"/>
          <w:noProof w:val="0"/>
          <w:szCs w:val="24"/>
          <w:lang w:val="ro-RO"/>
        </w:rPr>
        <w:t>deteriorarea raportului de dependen</w:t>
      </w:r>
      <w:r w:rsidR="001F58C7">
        <w:rPr>
          <w:rFonts w:ascii="Arial" w:hAnsi="Arial" w:cs="Arial"/>
          <w:noProof w:val="0"/>
          <w:szCs w:val="24"/>
          <w:lang w:val="ro-RO"/>
        </w:rPr>
        <w:t>ț</w:t>
      </w:r>
      <w:r>
        <w:rPr>
          <w:rFonts w:ascii="Arial" w:hAnsi="Arial" w:cs="Arial"/>
          <w:noProof w:val="0"/>
          <w:szCs w:val="24"/>
          <w:lang w:val="ro-RO"/>
        </w:rPr>
        <w:t>ă</w:t>
      </w:r>
      <w:r w:rsidRPr="00FB0589">
        <w:rPr>
          <w:rFonts w:ascii="Arial" w:hAnsi="Arial" w:cs="Arial"/>
          <w:noProof w:val="0"/>
          <w:szCs w:val="24"/>
          <w:lang w:val="ro-RO"/>
        </w:rPr>
        <w:t xml:space="preserve"> economic</w:t>
      </w:r>
      <w:r>
        <w:rPr>
          <w:rFonts w:ascii="Arial" w:hAnsi="Arial" w:cs="Arial"/>
          <w:noProof w:val="0"/>
          <w:szCs w:val="24"/>
          <w:lang w:val="ro-RO"/>
        </w:rPr>
        <w:t>ă</w:t>
      </w:r>
    </w:p>
    <w:p w:rsidR="00F973A3" w:rsidRPr="00FB0589" w:rsidRDefault="00F973A3" w:rsidP="00FB5C61">
      <w:pPr>
        <w:pStyle w:val="Standardtekst"/>
        <w:numPr>
          <w:ilvl w:val="1"/>
          <w:numId w:val="2"/>
        </w:numPr>
        <w:tabs>
          <w:tab w:val="clear" w:pos="1440"/>
          <w:tab w:val="num" w:pos="60"/>
        </w:tabs>
        <w:spacing w:line="360" w:lineRule="auto"/>
        <w:ind w:left="0" w:firstLine="1134"/>
        <w:rPr>
          <w:rFonts w:ascii="Arial" w:hAnsi="Arial" w:cs="Arial"/>
          <w:noProof w:val="0"/>
          <w:szCs w:val="24"/>
          <w:lang w:val="ro-RO"/>
        </w:rPr>
      </w:pPr>
      <w:r w:rsidRPr="00FB0589">
        <w:rPr>
          <w:rFonts w:ascii="Arial" w:hAnsi="Arial" w:cs="Arial"/>
          <w:noProof w:val="0"/>
          <w:szCs w:val="24"/>
          <w:lang w:val="ro-RO"/>
        </w:rPr>
        <w:t>reducerea popula</w:t>
      </w:r>
      <w:r w:rsidR="001F58C7">
        <w:rPr>
          <w:rFonts w:ascii="Arial" w:hAnsi="Arial" w:cs="Arial"/>
          <w:noProof w:val="0"/>
          <w:szCs w:val="24"/>
          <w:lang w:val="ro-RO"/>
        </w:rPr>
        <w:t>ț</w:t>
      </w:r>
      <w:r w:rsidRPr="00FB0589">
        <w:rPr>
          <w:rFonts w:ascii="Arial" w:hAnsi="Arial" w:cs="Arial"/>
          <w:noProof w:val="0"/>
          <w:szCs w:val="24"/>
          <w:lang w:val="ro-RO"/>
        </w:rPr>
        <w:t>iei de vârst</w:t>
      </w:r>
      <w:r>
        <w:rPr>
          <w:rFonts w:ascii="Arial" w:hAnsi="Arial" w:cs="Arial"/>
          <w:noProof w:val="0"/>
          <w:szCs w:val="24"/>
          <w:lang w:val="ro-RO"/>
        </w:rPr>
        <w:t>ă</w:t>
      </w:r>
      <w:r w:rsidRPr="00FB0589">
        <w:rPr>
          <w:rFonts w:ascii="Arial" w:hAnsi="Arial" w:cs="Arial"/>
          <w:noProof w:val="0"/>
          <w:szCs w:val="24"/>
          <w:lang w:val="ro-RO"/>
        </w:rPr>
        <w:t xml:space="preserve"> </w:t>
      </w:r>
      <w:r w:rsidR="001F58C7">
        <w:rPr>
          <w:rFonts w:ascii="Arial" w:hAnsi="Arial" w:cs="Arial"/>
          <w:noProof w:val="0"/>
          <w:szCs w:val="24"/>
          <w:lang w:val="ro-RO"/>
        </w:rPr>
        <w:t>ș</w:t>
      </w:r>
      <w:r w:rsidRPr="00FB0589">
        <w:rPr>
          <w:rFonts w:ascii="Arial" w:hAnsi="Arial" w:cs="Arial"/>
          <w:noProof w:val="0"/>
          <w:szCs w:val="24"/>
          <w:lang w:val="ro-RO"/>
        </w:rPr>
        <w:t>colar</w:t>
      </w:r>
      <w:r>
        <w:rPr>
          <w:rFonts w:ascii="Arial" w:hAnsi="Arial" w:cs="Arial"/>
          <w:noProof w:val="0"/>
          <w:szCs w:val="24"/>
          <w:lang w:val="ro-RO"/>
        </w:rPr>
        <w:t>ă</w:t>
      </w:r>
      <w:r w:rsidRPr="00FB0589">
        <w:rPr>
          <w:rFonts w:ascii="Arial" w:hAnsi="Arial" w:cs="Arial"/>
          <w:noProof w:val="0"/>
          <w:szCs w:val="24"/>
          <w:lang w:val="ro-RO"/>
        </w:rPr>
        <w:t xml:space="preserve"> cu efecte negative asupra întregului sistem educa</w:t>
      </w:r>
      <w:r w:rsidR="001F58C7">
        <w:rPr>
          <w:rFonts w:ascii="Arial" w:hAnsi="Arial" w:cs="Arial"/>
          <w:noProof w:val="0"/>
          <w:szCs w:val="24"/>
          <w:lang w:val="ro-RO"/>
        </w:rPr>
        <w:t>ț</w:t>
      </w:r>
      <w:r w:rsidRPr="00FB0589">
        <w:rPr>
          <w:rFonts w:ascii="Arial" w:hAnsi="Arial" w:cs="Arial"/>
          <w:noProof w:val="0"/>
          <w:szCs w:val="24"/>
          <w:lang w:val="ro-RO"/>
        </w:rPr>
        <w:t xml:space="preserve">ional </w:t>
      </w:r>
      <w:r w:rsidR="001F58C7">
        <w:rPr>
          <w:rFonts w:ascii="Arial" w:hAnsi="Arial" w:cs="Arial"/>
          <w:noProof w:val="0"/>
          <w:szCs w:val="24"/>
          <w:lang w:val="ro-RO"/>
        </w:rPr>
        <w:t>ș</w:t>
      </w:r>
      <w:r w:rsidRPr="00FB0589">
        <w:rPr>
          <w:rFonts w:ascii="Arial" w:hAnsi="Arial" w:cs="Arial"/>
          <w:noProof w:val="0"/>
          <w:szCs w:val="24"/>
          <w:lang w:val="ro-RO"/>
        </w:rPr>
        <w:t>i asupra întregii vie</w:t>
      </w:r>
      <w:r w:rsidR="001F58C7">
        <w:rPr>
          <w:rFonts w:ascii="Arial" w:hAnsi="Arial" w:cs="Arial"/>
          <w:noProof w:val="0"/>
          <w:szCs w:val="24"/>
          <w:lang w:val="ro-RO"/>
        </w:rPr>
        <w:t>ț</w:t>
      </w:r>
      <w:r w:rsidRPr="00FB0589">
        <w:rPr>
          <w:rFonts w:ascii="Arial" w:hAnsi="Arial" w:cs="Arial"/>
          <w:noProof w:val="0"/>
          <w:szCs w:val="24"/>
          <w:lang w:val="ro-RO"/>
        </w:rPr>
        <w:t xml:space="preserve">i economice </w:t>
      </w:r>
      <w:r w:rsidR="001F58C7">
        <w:rPr>
          <w:rFonts w:ascii="Arial" w:hAnsi="Arial" w:cs="Arial"/>
          <w:noProof w:val="0"/>
          <w:szCs w:val="24"/>
          <w:lang w:val="ro-RO"/>
        </w:rPr>
        <w:t>ș</w:t>
      </w:r>
      <w:r w:rsidRPr="00FB0589">
        <w:rPr>
          <w:rFonts w:ascii="Arial" w:hAnsi="Arial" w:cs="Arial"/>
          <w:noProof w:val="0"/>
          <w:szCs w:val="24"/>
          <w:lang w:val="ro-RO"/>
        </w:rPr>
        <w:t>i sociale</w:t>
      </w:r>
    </w:p>
    <w:bookmarkEnd w:id="24"/>
    <w:p w:rsidR="00F973A3" w:rsidRPr="00FB0589" w:rsidRDefault="00F973A3" w:rsidP="00FB5C61">
      <w:pPr>
        <w:spacing w:line="360" w:lineRule="auto"/>
        <w:rPr>
          <w:rFonts w:ascii="Arial" w:hAnsi="Arial" w:cs="Arial"/>
          <w:sz w:val="24"/>
          <w:szCs w:val="24"/>
        </w:rPr>
      </w:pPr>
      <w:r w:rsidRPr="00FB0589">
        <w:rPr>
          <w:rFonts w:ascii="Arial" w:hAnsi="Arial" w:cs="Arial"/>
          <w:sz w:val="24"/>
          <w:szCs w:val="24"/>
        </w:rPr>
        <w:t>Fa</w:t>
      </w:r>
      <w:r w:rsidR="001F58C7">
        <w:rPr>
          <w:rFonts w:ascii="Arial" w:hAnsi="Arial" w:cs="Arial"/>
          <w:sz w:val="24"/>
          <w:szCs w:val="24"/>
        </w:rPr>
        <w:t>ț</w:t>
      </w:r>
      <w:r>
        <w:rPr>
          <w:rFonts w:ascii="Arial" w:hAnsi="Arial" w:cs="Arial"/>
          <w:sz w:val="24"/>
          <w:szCs w:val="24"/>
        </w:rPr>
        <w:t>ă</w:t>
      </w:r>
      <w:r w:rsidRPr="00FB0589">
        <w:rPr>
          <w:rFonts w:ascii="Arial" w:hAnsi="Arial" w:cs="Arial"/>
          <w:sz w:val="24"/>
          <w:szCs w:val="24"/>
        </w:rPr>
        <w:t xml:space="preserve"> de aceste constat</w:t>
      </w:r>
      <w:r>
        <w:rPr>
          <w:rFonts w:ascii="Arial" w:hAnsi="Arial" w:cs="Arial"/>
          <w:sz w:val="24"/>
          <w:szCs w:val="24"/>
        </w:rPr>
        <w:t>ă</w:t>
      </w:r>
      <w:r w:rsidRPr="00FB0589">
        <w:rPr>
          <w:rFonts w:ascii="Arial" w:hAnsi="Arial" w:cs="Arial"/>
          <w:sz w:val="24"/>
          <w:szCs w:val="24"/>
        </w:rPr>
        <w:t>ri, se recomand</w:t>
      </w:r>
      <w:r>
        <w:rPr>
          <w:rFonts w:ascii="Arial" w:hAnsi="Arial" w:cs="Arial"/>
          <w:sz w:val="24"/>
          <w:szCs w:val="24"/>
        </w:rPr>
        <w:t>ă</w:t>
      </w:r>
      <w:r w:rsidRPr="00FB0589">
        <w:rPr>
          <w:rFonts w:ascii="Arial" w:hAnsi="Arial" w:cs="Arial"/>
          <w:sz w:val="24"/>
          <w:szCs w:val="24"/>
        </w:rPr>
        <w:t>:</w:t>
      </w:r>
    </w:p>
    <w:p w:rsidR="00F973A3" w:rsidRPr="00FB0589" w:rsidRDefault="00F973A3" w:rsidP="002C0515">
      <w:pPr>
        <w:pStyle w:val="Standardtekst"/>
        <w:numPr>
          <w:ilvl w:val="2"/>
          <w:numId w:val="2"/>
        </w:numPr>
        <w:tabs>
          <w:tab w:val="clear" w:pos="2160"/>
          <w:tab w:val="num" w:pos="960"/>
        </w:tabs>
        <w:spacing w:line="360" w:lineRule="auto"/>
        <w:ind w:left="0" w:firstLine="567"/>
        <w:rPr>
          <w:rFonts w:ascii="Arial" w:hAnsi="Arial" w:cs="Arial"/>
          <w:noProof w:val="0"/>
          <w:szCs w:val="24"/>
          <w:lang w:val="ro-RO"/>
        </w:rPr>
      </w:pPr>
      <w:bookmarkStart w:id="25" w:name="_Hlk514611682"/>
      <w:r w:rsidRPr="00FB0589">
        <w:rPr>
          <w:rFonts w:ascii="Arial" w:hAnsi="Arial" w:cs="Arial"/>
          <w:noProof w:val="0"/>
          <w:szCs w:val="24"/>
          <w:lang w:val="ro-RO"/>
        </w:rPr>
        <w:t>Îmb</w:t>
      </w:r>
      <w:r>
        <w:rPr>
          <w:rFonts w:ascii="Arial" w:hAnsi="Arial" w:cs="Arial"/>
          <w:noProof w:val="0"/>
          <w:szCs w:val="24"/>
          <w:lang w:val="ro-RO"/>
        </w:rPr>
        <w:t>ă</w:t>
      </w:r>
      <w:r w:rsidRPr="00FB0589">
        <w:rPr>
          <w:rFonts w:ascii="Arial" w:hAnsi="Arial" w:cs="Arial"/>
          <w:noProof w:val="0"/>
          <w:szCs w:val="24"/>
          <w:lang w:val="ro-RO"/>
        </w:rPr>
        <w:t>trânirea popula</w:t>
      </w:r>
      <w:r w:rsidR="001F58C7">
        <w:rPr>
          <w:rFonts w:ascii="Arial" w:hAnsi="Arial" w:cs="Arial"/>
          <w:noProof w:val="0"/>
          <w:szCs w:val="24"/>
          <w:lang w:val="ro-RO"/>
        </w:rPr>
        <w:t>ț</w:t>
      </w:r>
      <w:r w:rsidRPr="00FB0589">
        <w:rPr>
          <w:rFonts w:ascii="Arial" w:hAnsi="Arial" w:cs="Arial"/>
          <w:noProof w:val="0"/>
          <w:szCs w:val="24"/>
          <w:lang w:val="ro-RO"/>
        </w:rPr>
        <w:t>iei constatat</w:t>
      </w:r>
      <w:r>
        <w:rPr>
          <w:rFonts w:ascii="Arial" w:hAnsi="Arial" w:cs="Arial"/>
          <w:noProof w:val="0"/>
          <w:szCs w:val="24"/>
          <w:lang w:val="ro-RO"/>
        </w:rPr>
        <w:t>ă</w:t>
      </w:r>
      <w:r w:rsidRPr="00FB0589">
        <w:rPr>
          <w:rFonts w:ascii="Arial" w:hAnsi="Arial" w:cs="Arial"/>
          <w:noProof w:val="0"/>
          <w:szCs w:val="24"/>
          <w:lang w:val="ro-RO"/>
        </w:rPr>
        <w:t xml:space="preserve"> la nivelul regiunii reclam</w:t>
      </w:r>
      <w:r>
        <w:rPr>
          <w:rFonts w:ascii="Arial" w:hAnsi="Arial" w:cs="Arial"/>
          <w:noProof w:val="0"/>
          <w:szCs w:val="24"/>
          <w:lang w:val="ro-RO"/>
        </w:rPr>
        <w:t>ă</w:t>
      </w:r>
      <w:r w:rsidRPr="00FB0589">
        <w:rPr>
          <w:rFonts w:ascii="Arial" w:hAnsi="Arial" w:cs="Arial"/>
          <w:noProof w:val="0"/>
          <w:szCs w:val="24"/>
          <w:lang w:val="ro-RO"/>
        </w:rPr>
        <w:t xml:space="preserve"> implementarea unor politici care s</w:t>
      </w:r>
      <w:r>
        <w:rPr>
          <w:rFonts w:ascii="Arial" w:hAnsi="Arial" w:cs="Arial"/>
          <w:noProof w:val="0"/>
          <w:szCs w:val="24"/>
          <w:lang w:val="ro-RO"/>
        </w:rPr>
        <w:t>ă</w:t>
      </w:r>
      <w:r w:rsidRPr="00FB0589">
        <w:rPr>
          <w:rFonts w:ascii="Arial" w:hAnsi="Arial" w:cs="Arial"/>
          <w:noProof w:val="0"/>
          <w:szCs w:val="24"/>
          <w:lang w:val="ro-RO"/>
        </w:rPr>
        <w:t xml:space="preserve"> conduc</w:t>
      </w:r>
      <w:r>
        <w:rPr>
          <w:rFonts w:ascii="Arial" w:hAnsi="Arial" w:cs="Arial"/>
          <w:noProof w:val="0"/>
          <w:szCs w:val="24"/>
          <w:lang w:val="ro-RO"/>
        </w:rPr>
        <w:t>ă</w:t>
      </w:r>
      <w:r w:rsidRPr="00FB0589">
        <w:rPr>
          <w:rFonts w:ascii="Arial" w:hAnsi="Arial" w:cs="Arial"/>
          <w:noProof w:val="0"/>
          <w:szCs w:val="24"/>
          <w:lang w:val="ro-RO"/>
        </w:rPr>
        <w:t xml:space="preserve"> la prelungirea vie</w:t>
      </w:r>
      <w:r w:rsidR="001F58C7">
        <w:rPr>
          <w:rFonts w:ascii="Arial" w:hAnsi="Arial" w:cs="Arial"/>
          <w:noProof w:val="0"/>
          <w:szCs w:val="24"/>
          <w:lang w:val="ro-RO"/>
        </w:rPr>
        <w:t>ț</w:t>
      </w:r>
      <w:r w:rsidRPr="00FB0589">
        <w:rPr>
          <w:rFonts w:ascii="Arial" w:hAnsi="Arial" w:cs="Arial"/>
          <w:noProof w:val="0"/>
          <w:szCs w:val="24"/>
          <w:lang w:val="ro-RO"/>
        </w:rPr>
        <w:t>ii active pentru adul</w:t>
      </w:r>
      <w:r w:rsidR="001F58C7">
        <w:rPr>
          <w:rFonts w:ascii="Arial" w:hAnsi="Arial" w:cs="Arial"/>
          <w:noProof w:val="0"/>
          <w:szCs w:val="24"/>
          <w:lang w:val="ro-RO"/>
        </w:rPr>
        <w:t>ț</w:t>
      </w:r>
      <w:r w:rsidRPr="00FB0589">
        <w:rPr>
          <w:rFonts w:ascii="Arial" w:hAnsi="Arial" w:cs="Arial"/>
          <w:noProof w:val="0"/>
          <w:szCs w:val="24"/>
          <w:lang w:val="ro-RO"/>
        </w:rPr>
        <w:t>i:</w:t>
      </w:r>
    </w:p>
    <w:p w:rsidR="00F973A3" w:rsidRPr="00FB0589" w:rsidRDefault="00F973A3" w:rsidP="00FB5C61">
      <w:pPr>
        <w:pStyle w:val="Standardtekst"/>
        <w:spacing w:line="360" w:lineRule="auto"/>
        <w:rPr>
          <w:rFonts w:ascii="Arial" w:hAnsi="Arial" w:cs="Arial"/>
          <w:noProof w:val="0"/>
          <w:szCs w:val="24"/>
          <w:lang w:val="ro-RO"/>
        </w:rPr>
      </w:pPr>
      <w:r w:rsidRPr="00FB0589">
        <w:rPr>
          <w:rFonts w:ascii="Arial" w:hAnsi="Arial" w:cs="Arial"/>
          <w:noProof w:val="0"/>
          <w:szCs w:val="24"/>
          <w:lang w:val="ro-RO"/>
        </w:rPr>
        <w:t xml:space="preserve">- Dezvoltarea </w:t>
      </w:r>
      <w:r w:rsidR="001F58C7">
        <w:rPr>
          <w:rFonts w:ascii="Arial" w:hAnsi="Arial" w:cs="Arial"/>
          <w:noProof w:val="0"/>
          <w:szCs w:val="24"/>
          <w:lang w:val="ro-RO"/>
        </w:rPr>
        <w:t>ș</w:t>
      </w:r>
      <w:r w:rsidRPr="00FB0589">
        <w:rPr>
          <w:rFonts w:ascii="Arial" w:hAnsi="Arial" w:cs="Arial"/>
          <w:noProof w:val="0"/>
          <w:szCs w:val="24"/>
          <w:lang w:val="ro-RO"/>
        </w:rPr>
        <w:t>i extinderea la nivel na</w:t>
      </w:r>
      <w:r w:rsidR="001F58C7">
        <w:rPr>
          <w:rFonts w:ascii="Arial" w:hAnsi="Arial" w:cs="Arial"/>
          <w:noProof w:val="0"/>
          <w:szCs w:val="24"/>
          <w:lang w:val="ro-RO"/>
        </w:rPr>
        <w:t>ț</w:t>
      </w:r>
      <w:r w:rsidRPr="00FB0589">
        <w:rPr>
          <w:rFonts w:ascii="Arial" w:hAnsi="Arial" w:cs="Arial"/>
          <w:noProof w:val="0"/>
          <w:szCs w:val="24"/>
          <w:lang w:val="ro-RO"/>
        </w:rPr>
        <w:t xml:space="preserve">ional </w:t>
      </w:r>
      <w:r w:rsidRPr="00FB0589">
        <w:rPr>
          <w:rFonts w:ascii="Arial" w:hAnsi="Arial" w:cs="Arial"/>
          <w:b/>
          <w:noProof w:val="0"/>
          <w:szCs w:val="24"/>
          <w:lang w:val="ro-RO"/>
        </w:rPr>
        <w:t>a serviciilor adecvate nevoilor specifice ale popula</w:t>
      </w:r>
      <w:r w:rsidR="001F58C7">
        <w:rPr>
          <w:rFonts w:ascii="Arial" w:hAnsi="Arial" w:cs="Arial"/>
          <w:b/>
          <w:noProof w:val="0"/>
          <w:szCs w:val="24"/>
          <w:lang w:val="ro-RO"/>
        </w:rPr>
        <w:t>ț</w:t>
      </w:r>
      <w:r w:rsidRPr="00FB0589">
        <w:rPr>
          <w:rFonts w:ascii="Arial" w:hAnsi="Arial" w:cs="Arial"/>
          <w:b/>
          <w:noProof w:val="0"/>
          <w:szCs w:val="24"/>
          <w:lang w:val="ro-RO"/>
        </w:rPr>
        <w:t>iei vârstnice</w:t>
      </w:r>
      <w:r w:rsidRPr="00FB0589">
        <w:rPr>
          <w:rFonts w:ascii="Arial" w:hAnsi="Arial" w:cs="Arial"/>
          <w:noProof w:val="0"/>
          <w:szCs w:val="24"/>
          <w:lang w:val="ro-RO"/>
        </w:rPr>
        <w:t xml:space="preserve"> (asisten</w:t>
      </w:r>
      <w:r w:rsidR="001F58C7">
        <w:rPr>
          <w:rFonts w:ascii="Arial" w:hAnsi="Arial" w:cs="Arial"/>
          <w:noProof w:val="0"/>
          <w:szCs w:val="24"/>
          <w:lang w:val="ro-RO"/>
        </w:rPr>
        <w:t>ț</w:t>
      </w:r>
      <w:r w:rsidRPr="00FB0589">
        <w:rPr>
          <w:rFonts w:ascii="Arial" w:hAnsi="Arial" w:cs="Arial"/>
          <w:noProof w:val="0"/>
          <w:szCs w:val="24"/>
          <w:lang w:val="ro-RO"/>
        </w:rPr>
        <w:t>a medical</w:t>
      </w:r>
      <w:r>
        <w:rPr>
          <w:rFonts w:ascii="Arial" w:hAnsi="Arial" w:cs="Arial"/>
          <w:noProof w:val="0"/>
          <w:szCs w:val="24"/>
          <w:lang w:val="ro-RO"/>
        </w:rPr>
        <w:t>ă</w:t>
      </w:r>
      <w:r w:rsidRPr="00FB0589">
        <w:rPr>
          <w:rFonts w:ascii="Arial" w:hAnsi="Arial" w:cs="Arial"/>
          <w:noProof w:val="0"/>
          <w:szCs w:val="24"/>
          <w:lang w:val="ro-RO"/>
        </w:rPr>
        <w:t xml:space="preserve"> comunitar</w:t>
      </w:r>
      <w:r>
        <w:rPr>
          <w:rFonts w:ascii="Arial" w:hAnsi="Arial" w:cs="Arial"/>
          <w:noProof w:val="0"/>
          <w:szCs w:val="24"/>
          <w:lang w:val="ro-RO"/>
        </w:rPr>
        <w:t>ă</w:t>
      </w:r>
      <w:r w:rsidRPr="00FB0589">
        <w:rPr>
          <w:rFonts w:ascii="Arial" w:hAnsi="Arial" w:cs="Arial"/>
          <w:noProof w:val="0"/>
          <w:szCs w:val="24"/>
          <w:lang w:val="ro-RO"/>
        </w:rPr>
        <w:t>, îngrijiri la domiciliu, terapia durerii, centre medicale de zi, centre comunitare de psihiatrie, unit</w:t>
      </w:r>
      <w:r>
        <w:rPr>
          <w:rFonts w:ascii="Arial" w:hAnsi="Arial" w:cs="Arial"/>
          <w:noProof w:val="0"/>
          <w:szCs w:val="24"/>
          <w:lang w:val="ro-RO"/>
        </w:rPr>
        <w:t>ă</w:t>
      </w:r>
      <w:r w:rsidR="001F58C7">
        <w:rPr>
          <w:rFonts w:ascii="Arial" w:hAnsi="Arial" w:cs="Arial"/>
          <w:noProof w:val="0"/>
          <w:szCs w:val="24"/>
          <w:lang w:val="ro-RO"/>
        </w:rPr>
        <w:t>ț</w:t>
      </w:r>
      <w:r w:rsidRPr="00FB0589">
        <w:rPr>
          <w:rFonts w:ascii="Arial" w:hAnsi="Arial" w:cs="Arial"/>
          <w:noProof w:val="0"/>
          <w:szCs w:val="24"/>
          <w:lang w:val="ro-RO"/>
        </w:rPr>
        <w:t xml:space="preserve">i </w:t>
      </w:r>
      <w:proofErr w:type="spellStart"/>
      <w:r w:rsidRPr="00FB0589">
        <w:rPr>
          <w:rFonts w:ascii="Arial" w:hAnsi="Arial" w:cs="Arial"/>
          <w:noProof w:val="0"/>
          <w:szCs w:val="24"/>
          <w:lang w:val="ro-RO"/>
        </w:rPr>
        <w:t>medico</w:t>
      </w:r>
      <w:proofErr w:type="spellEnd"/>
      <w:r w:rsidRPr="00FB0589">
        <w:rPr>
          <w:rFonts w:ascii="Arial" w:hAnsi="Arial" w:cs="Arial"/>
          <w:noProof w:val="0"/>
          <w:szCs w:val="24"/>
          <w:lang w:val="ro-RO"/>
        </w:rPr>
        <w:t>-sociale);</w:t>
      </w:r>
    </w:p>
    <w:p w:rsidR="00F973A3" w:rsidRPr="00FB0589" w:rsidRDefault="00F973A3" w:rsidP="00FB5C61">
      <w:pPr>
        <w:pStyle w:val="Standardtekst"/>
        <w:spacing w:line="360" w:lineRule="auto"/>
        <w:rPr>
          <w:rFonts w:ascii="Arial" w:hAnsi="Arial" w:cs="Arial"/>
          <w:noProof w:val="0"/>
          <w:szCs w:val="24"/>
          <w:lang w:val="ro-RO"/>
        </w:rPr>
      </w:pPr>
      <w:r w:rsidRPr="00FB0589">
        <w:rPr>
          <w:rFonts w:ascii="Arial" w:hAnsi="Arial" w:cs="Arial"/>
          <w:noProof w:val="0"/>
          <w:szCs w:val="24"/>
          <w:lang w:val="ro-RO"/>
        </w:rPr>
        <w:t xml:space="preserve">- Dezvoltarea ofertei </w:t>
      </w:r>
      <w:r w:rsidRPr="00FB0589">
        <w:rPr>
          <w:rFonts w:ascii="Arial" w:hAnsi="Arial" w:cs="Arial"/>
          <w:b/>
          <w:noProof w:val="0"/>
          <w:szCs w:val="24"/>
          <w:lang w:val="ro-RO"/>
        </w:rPr>
        <w:t>serviciilor turistice pentru vârsta a treia</w:t>
      </w:r>
      <w:r w:rsidRPr="00FB0589">
        <w:rPr>
          <w:rFonts w:ascii="Arial" w:hAnsi="Arial" w:cs="Arial"/>
          <w:noProof w:val="0"/>
          <w:szCs w:val="24"/>
          <w:lang w:val="ro-RO"/>
        </w:rPr>
        <w:t xml:space="preserve"> (cantitativ </w:t>
      </w:r>
      <w:r w:rsidR="001F58C7">
        <w:rPr>
          <w:rFonts w:ascii="Arial" w:hAnsi="Arial" w:cs="Arial"/>
          <w:noProof w:val="0"/>
          <w:szCs w:val="24"/>
          <w:lang w:val="ro-RO"/>
        </w:rPr>
        <w:t>ș</w:t>
      </w:r>
      <w:r w:rsidRPr="00FB0589">
        <w:rPr>
          <w:rFonts w:ascii="Arial" w:hAnsi="Arial" w:cs="Arial"/>
          <w:noProof w:val="0"/>
          <w:szCs w:val="24"/>
          <w:lang w:val="ro-RO"/>
        </w:rPr>
        <w:t xml:space="preserve">i calitativ prin asigurarea de </w:t>
      </w:r>
      <w:r w:rsidRPr="00FB0589">
        <w:rPr>
          <w:rFonts w:ascii="Arial" w:hAnsi="Arial" w:cs="Arial"/>
          <w:b/>
          <w:noProof w:val="0"/>
          <w:szCs w:val="24"/>
          <w:lang w:val="ro-RO"/>
        </w:rPr>
        <w:t>agen</w:t>
      </w:r>
      <w:r w:rsidR="001F58C7">
        <w:rPr>
          <w:rFonts w:ascii="Arial" w:hAnsi="Arial" w:cs="Arial"/>
          <w:b/>
          <w:noProof w:val="0"/>
          <w:szCs w:val="24"/>
          <w:lang w:val="ro-RO"/>
        </w:rPr>
        <w:t>ț</w:t>
      </w:r>
      <w:r w:rsidRPr="00FB0589">
        <w:rPr>
          <w:rFonts w:ascii="Arial" w:hAnsi="Arial" w:cs="Arial"/>
          <w:b/>
          <w:noProof w:val="0"/>
          <w:szCs w:val="24"/>
          <w:lang w:val="ro-RO"/>
        </w:rPr>
        <w:t xml:space="preserve">i de turism – ghizi </w:t>
      </w:r>
      <w:r w:rsidRPr="00FB0589">
        <w:rPr>
          <w:rFonts w:ascii="Arial" w:hAnsi="Arial" w:cs="Arial"/>
          <w:noProof w:val="0"/>
          <w:szCs w:val="24"/>
          <w:lang w:val="ro-RO"/>
        </w:rPr>
        <w:t>cu experien</w:t>
      </w:r>
      <w:r w:rsidR="001F58C7">
        <w:rPr>
          <w:rFonts w:ascii="Arial" w:hAnsi="Arial" w:cs="Arial"/>
          <w:noProof w:val="0"/>
          <w:szCs w:val="24"/>
          <w:lang w:val="ro-RO"/>
        </w:rPr>
        <w:t>ț</w:t>
      </w:r>
      <w:r>
        <w:rPr>
          <w:rFonts w:ascii="Arial" w:hAnsi="Arial" w:cs="Arial"/>
          <w:noProof w:val="0"/>
          <w:szCs w:val="24"/>
          <w:lang w:val="ro-RO"/>
        </w:rPr>
        <w:t>ă</w:t>
      </w:r>
      <w:r w:rsidRPr="00FB0589">
        <w:rPr>
          <w:rFonts w:ascii="Arial" w:hAnsi="Arial" w:cs="Arial"/>
          <w:noProof w:val="0"/>
          <w:szCs w:val="24"/>
          <w:lang w:val="ro-RO"/>
        </w:rPr>
        <w:t xml:space="preserve"> în a avea grij</w:t>
      </w:r>
      <w:r>
        <w:rPr>
          <w:rFonts w:ascii="Arial" w:hAnsi="Arial" w:cs="Arial"/>
          <w:noProof w:val="0"/>
          <w:szCs w:val="24"/>
          <w:lang w:val="ro-RO"/>
        </w:rPr>
        <w:t>ă</w:t>
      </w:r>
      <w:r w:rsidRPr="00FB0589">
        <w:rPr>
          <w:rFonts w:ascii="Arial" w:hAnsi="Arial" w:cs="Arial"/>
          <w:noProof w:val="0"/>
          <w:szCs w:val="24"/>
          <w:lang w:val="ro-RO"/>
        </w:rPr>
        <w:t xml:space="preserve"> de </w:t>
      </w:r>
      <w:r w:rsidRPr="00FB0589">
        <w:rPr>
          <w:rFonts w:ascii="Arial" w:hAnsi="Arial" w:cs="Arial"/>
          <w:noProof w:val="0"/>
          <w:szCs w:val="24"/>
          <w:lang w:val="ro-RO"/>
        </w:rPr>
        <w:lastRenderedPageBreak/>
        <w:t xml:space="preserve">pensionari), dezvoltarea serviciilor de </w:t>
      </w:r>
      <w:r w:rsidRPr="00FB0589">
        <w:rPr>
          <w:rFonts w:ascii="Arial" w:hAnsi="Arial" w:cs="Arial"/>
          <w:b/>
          <w:noProof w:val="0"/>
          <w:szCs w:val="24"/>
          <w:lang w:val="ro-RO"/>
        </w:rPr>
        <w:t>estetic</w:t>
      </w:r>
      <w:r>
        <w:rPr>
          <w:rFonts w:ascii="Arial" w:hAnsi="Arial" w:cs="Arial"/>
          <w:b/>
          <w:noProof w:val="0"/>
          <w:szCs w:val="24"/>
          <w:lang w:val="ro-RO"/>
        </w:rPr>
        <w:t>ă</w:t>
      </w:r>
      <w:r w:rsidRPr="00FB0589">
        <w:rPr>
          <w:rFonts w:ascii="Arial" w:hAnsi="Arial" w:cs="Arial"/>
          <w:b/>
          <w:noProof w:val="0"/>
          <w:szCs w:val="24"/>
          <w:lang w:val="ro-RO"/>
        </w:rPr>
        <w:t xml:space="preserve"> </w:t>
      </w:r>
      <w:r w:rsidR="001F58C7">
        <w:rPr>
          <w:rFonts w:ascii="Arial" w:hAnsi="Arial" w:cs="Arial"/>
          <w:b/>
          <w:noProof w:val="0"/>
          <w:szCs w:val="24"/>
          <w:lang w:val="ro-RO"/>
        </w:rPr>
        <w:t>ș</w:t>
      </w:r>
      <w:r w:rsidRPr="00FB0589">
        <w:rPr>
          <w:rFonts w:ascii="Arial" w:hAnsi="Arial" w:cs="Arial"/>
          <w:b/>
          <w:noProof w:val="0"/>
          <w:szCs w:val="24"/>
          <w:lang w:val="ro-RO"/>
        </w:rPr>
        <w:t>i înfrumuse</w:t>
      </w:r>
      <w:r w:rsidR="001F58C7">
        <w:rPr>
          <w:rFonts w:ascii="Arial" w:hAnsi="Arial" w:cs="Arial"/>
          <w:b/>
          <w:noProof w:val="0"/>
          <w:szCs w:val="24"/>
          <w:lang w:val="ro-RO"/>
        </w:rPr>
        <w:t>ț</w:t>
      </w:r>
      <w:r w:rsidRPr="00FB0589">
        <w:rPr>
          <w:rFonts w:ascii="Arial" w:hAnsi="Arial" w:cs="Arial"/>
          <w:b/>
          <w:noProof w:val="0"/>
          <w:szCs w:val="24"/>
          <w:lang w:val="ro-RO"/>
        </w:rPr>
        <w:t>are</w:t>
      </w:r>
      <w:r w:rsidRPr="00FB0589">
        <w:rPr>
          <w:rFonts w:ascii="Arial" w:hAnsi="Arial" w:cs="Arial"/>
          <w:noProof w:val="0"/>
          <w:szCs w:val="24"/>
          <w:lang w:val="ro-RO"/>
        </w:rPr>
        <w:t>. Se recomanda cre</w:t>
      </w:r>
      <w:r w:rsidR="001F58C7">
        <w:rPr>
          <w:rFonts w:ascii="Arial" w:hAnsi="Arial" w:cs="Arial"/>
          <w:noProof w:val="0"/>
          <w:szCs w:val="24"/>
          <w:lang w:val="ro-RO"/>
        </w:rPr>
        <w:t>ș</w:t>
      </w:r>
      <w:r w:rsidRPr="00FB0589">
        <w:rPr>
          <w:rFonts w:ascii="Arial" w:hAnsi="Arial" w:cs="Arial"/>
          <w:noProof w:val="0"/>
          <w:szCs w:val="24"/>
          <w:lang w:val="ro-RO"/>
        </w:rPr>
        <w:t xml:space="preserve">terea </w:t>
      </w:r>
      <w:r w:rsidR="001F58C7">
        <w:rPr>
          <w:rFonts w:ascii="Arial" w:hAnsi="Arial" w:cs="Arial"/>
          <w:noProof w:val="0"/>
          <w:szCs w:val="24"/>
          <w:lang w:val="ro-RO"/>
        </w:rPr>
        <w:t>ș</w:t>
      </w:r>
      <w:r w:rsidRPr="00FB0589">
        <w:rPr>
          <w:rFonts w:ascii="Arial" w:hAnsi="Arial" w:cs="Arial"/>
          <w:noProof w:val="0"/>
          <w:szCs w:val="24"/>
          <w:lang w:val="ro-RO"/>
        </w:rPr>
        <w:t>colariz</w:t>
      </w:r>
      <w:r>
        <w:rPr>
          <w:rFonts w:ascii="Arial" w:hAnsi="Arial" w:cs="Arial"/>
          <w:noProof w:val="0"/>
          <w:szCs w:val="24"/>
          <w:lang w:val="ro-RO"/>
        </w:rPr>
        <w:t>ă</w:t>
      </w:r>
      <w:r w:rsidRPr="00FB0589">
        <w:rPr>
          <w:rFonts w:ascii="Arial" w:hAnsi="Arial" w:cs="Arial"/>
          <w:noProof w:val="0"/>
          <w:szCs w:val="24"/>
          <w:lang w:val="ro-RO"/>
        </w:rPr>
        <w:t xml:space="preserve">rii pentru domeniile de calificare: </w:t>
      </w:r>
      <w:r w:rsidRPr="00FB0589">
        <w:rPr>
          <w:rFonts w:ascii="Arial" w:hAnsi="Arial" w:cs="Arial"/>
          <w:b/>
          <w:noProof w:val="0"/>
          <w:szCs w:val="24"/>
          <w:lang w:val="ro-RO"/>
        </w:rPr>
        <w:t xml:space="preserve">turism </w:t>
      </w:r>
      <w:r w:rsidR="001F58C7">
        <w:rPr>
          <w:rFonts w:ascii="Arial" w:hAnsi="Arial" w:cs="Arial"/>
          <w:b/>
          <w:noProof w:val="0"/>
          <w:szCs w:val="24"/>
          <w:lang w:val="ro-RO"/>
        </w:rPr>
        <w:t>ș</w:t>
      </w:r>
      <w:r w:rsidRPr="00FB0589">
        <w:rPr>
          <w:rFonts w:ascii="Arial" w:hAnsi="Arial" w:cs="Arial"/>
          <w:b/>
          <w:noProof w:val="0"/>
          <w:szCs w:val="24"/>
          <w:lang w:val="ro-RO"/>
        </w:rPr>
        <w:t>i alimenta</w:t>
      </w:r>
      <w:r w:rsidR="001F58C7">
        <w:rPr>
          <w:rFonts w:ascii="Arial" w:hAnsi="Arial" w:cs="Arial"/>
          <w:b/>
          <w:noProof w:val="0"/>
          <w:szCs w:val="24"/>
          <w:lang w:val="ro-RO"/>
        </w:rPr>
        <w:t>ț</w:t>
      </w:r>
      <w:r w:rsidRPr="00FB0589">
        <w:rPr>
          <w:rFonts w:ascii="Arial" w:hAnsi="Arial" w:cs="Arial"/>
          <w:b/>
          <w:noProof w:val="0"/>
          <w:szCs w:val="24"/>
          <w:lang w:val="ro-RO"/>
        </w:rPr>
        <w:t xml:space="preserve">ie </w:t>
      </w:r>
      <w:r w:rsidR="001F58C7">
        <w:rPr>
          <w:rFonts w:ascii="Arial" w:hAnsi="Arial" w:cs="Arial"/>
          <w:noProof w:val="0"/>
          <w:szCs w:val="24"/>
          <w:lang w:val="ro-RO"/>
        </w:rPr>
        <w:t>ș</w:t>
      </w:r>
      <w:r w:rsidRPr="00FB0589">
        <w:rPr>
          <w:rFonts w:ascii="Arial" w:hAnsi="Arial" w:cs="Arial"/>
          <w:noProof w:val="0"/>
          <w:szCs w:val="24"/>
          <w:lang w:val="ro-RO"/>
        </w:rPr>
        <w:t xml:space="preserve">i </w:t>
      </w:r>
      <w:r w:rsidRPr="00FB0589">
        <w:rPr>
          <w:rFonts w:ascii="Arial" w:hAnsi="Arial" w:cs="Arial"/>
          <w:b/>
          <w:noProof w:val="0"/>
          <w:szCs w:val="24"/>
          <w:lang w:val="ro-RO"/>
        </w:rPr>
        <w:t xml:space="preserve">estetica </w:t>
      </w:r>
      <w:r w:rsidR="001F58C7">
        <w:rPr>
          <w:rFonts w:ascii="Arial" w:hAnsi="Arial" w:cs="Arial"/>
          <w:b/>
          <w:noProof w:val="0"/>
          <w:szCs w:val="24"/>
          <w:lang w:val="ro-RO"/>
        </w:rPr>
        <w:t>ș</w:t>
      </w:r>
      <w:r w:rsidRPr="00FB0589">
        <w:rPr>
          <w:rFonts w:ascii="Arial" w:hAnsi="Arial" w:cs="Arial"/>
          <w:b/>
          <w:noProof w:val="0"/>
          <w:szCs w:val="24"/>
          <w:lang w:val="ro-RO"/>
        </w:rPr>
        <w:t>i igiena corpului omenesc</w:t>
      </w:r>
      <w:bookmarkEnd w:id="25"/>
      <w:r w:rsidRPr="00FB0589">
        <w:rPr>
          <w:rFonts w:ascii="Arial" w:hAnsi="Arial" w:cs="Arial"/>
          <w:b/>
          <w:noProof w:val="0"/>
          <w:szCs w:val="24"/>
          <w:lang w:val="ro-RO"/>
        </w:rPr>
        <w:t>.</w:t>
      </w:r>
    </w:p>
    <w:p w:rsidR="00F973A3" w:rsidRPr="00FB0589" w:rsidRDefault="00F973A3" w:rsidP="002C0515">
      <w:pPr>
        <w:pStyle w:val="Standardtekst"/>
        <w:numPr>
          <w:ilvl w:val="2"/>
          <w:numId w:val="2"/>
        </w:numPr>
        <w:tabs>
          <w:tab w:val="clear" w:pos="2160"/>
          <w:tab w:val="num" w:pos="960"/>
        </w:tabs>
        <w:spacing w:line="360" w:lineRule="auto"/>
        <w:ind w:left="0" w:firstLine="567"/>
        <w:rPr>
          <w:rFonts w:ascii="Arial" w:hAnsi="Arial" w:cs="Arial"/>
          <w:noProof w:val="0"/>
          <w:szCs w:val="24"/>
          <w:lang w:val="ro-RO"/>
        </w:rPr>
      </w:pPr>
      <w:bookmarkStart w:id="26" w:name="_Hlk514611807"/>
      <w:r w:rsidRPr="00FB0589">
        <w:rPr>
          <w:rFonts w:ascii="Arial" w:hAnsi="Arial" w:cs="Arial"/>
          <w:noProof w:val="0"/>
          <w:szCs w:val="24"/>
          <w:lang w:val="ro-RO"/>
        </w:rPr>
        <w:t>Declinul grupei de vârst</w:t>
      </w:r>
      <w:r>
        <w:rPr>
          <w:rFonts w:ascii="Arial" w:hAnsi="Arial" w:cs="Arial"/>
          <w:noProof w:val="0"/>
          <w:szCs w:val="24"/>
          <w:lang w:val="ro-RO"/>
        </w:rPr>
        <w:t>ă</w:t>
      </w:r>
      <w:r w:rsidRPr="00FB0589">
        <w:rPr>
          <w:rFonts w:ascii="Arial" w:hAnsi="Arial" w:cs="Arial"/>
          <w:noProof w:val="0"/>
          <w:szCs w:val="24"/>
          <w:lang w:val="ro-RO"/>
        </w:rPr>
        <w:t xml:space="preserve"> 15–24 de ani ridic</w:t>
      </w:r>
      <w:r>
        <w:rPr>
          <w:rFonts w:ascii="Arial" w:hAnsi="Arial" w:cs="Arial"/>
          <w:noProof w:val="0"/>
          <w:szCs w:val="24"/>
          <w:lang w:val="ro-RO"/>
        </w:rPr>
        <w:t>ă</w:t>
      </w:r>
      <w:r w:rsidRPr="00FB0589">
        <w:rPr>
          <w:rFonts w:ascii="Arial" w:hAnsi="Arial" w:cs="Arial"/>
          <w:noProof w:val="0"/>
          <w:szCs w:val="24"/>
          <w:lang w:val="ro-RO"/>
        </w:rPr>
        <w:t xml:space="preserve"> problema dezvolt</w:t>
      </w:r>
      <w:r>
        <w:rPr>
          <w:rFonts w:ascii="Arial" w:hAnsi="Arial" w:cs="Arial"/>
          <w:noProof w:val="0"/>
          <w:szCs w:val="24"/>
          <w:lang w:val="ro-RO"/>
        </w:rPr>
        <w:t>ă</w:t>
      </w:r>
      <w:r w:rsidRPr="00FB0589">
        <w:rPr>
          <w:rFonts w:ascii="Arial" w:hAnsi="Arial" w:cs="Arial"/>
          <w:noProof w:val="0"/>
          <w:szCs w:val="24"/>
          <w:lang w:val="ro-RO"/>
        </w:rPr>
        <w:t>rii resurselor umane prin sprijinirea unei vie</w:t>
      </w:r>
      <w:r w:rsidR="001F58C7">
        <w:rPr>
          <w:rFonts w:ascii="Arial" w:hAnsi="Arial" w:cs="Arial"/>
          <w:noProof w:val="0"/>
          <w:szCs w:val="24"/>
          <w:lang w:val="ro-RO"/>
        </w:rPr>
        <w:t>ț</w:t>
      </w:r>
      <w:r w:rsidRPr="00FB0589">
        <w:rPr>
          <w:rFonts w:ascii="Arial" w:hAnsi="Arial" w:cs="Arial"/>
          <w:noProof w:val="0"/>
          <w:szCs w:val="24"/>
          <w:lang w:val="ro-RO"/>
        </w:rPr>
        <w:t>i active pe pia</w:t>
      </w:r>
      <w:r w:rsidR="001F58C7">
        <w:rPr>
          <w:rFonts w:ascii="Arial" w:hAnsi="Arial" w:cs="Arial"/>
          <w:noProof w:val="0"/>
          <w:szCs w:val="24"/>
          <w:lang w:val="ro-RO"/>
        </w:rPr>
        <w:t>ț</w:t>
      </w:r>
      <w:r w:rsidRPr="00FB0589">
        <w:rPr>
          <w:rFonts w:ascii="Arial" w:hAnsi="Arial" w:cs="Arial"/>
          <w:noProof w:val="0"/>
          <w:szCs w:val="24"/>
          <w:lang w:val="ro-RO"/>
        </w:rPr>
        <w:t xml:space="preserve">a muncii cât mai lungi </w:t>
      </w:r>
      <w:r w:rsidR="001F58C7">
        <w:rPr>
          <w:rFonts w:ascii="Arial" w:hAnsi="Arial" w:cs="Arial"/>
          <w:noProof w:val="0"/>
          <w:szCs w:val="24"/>
          <w:lang w:val="ro-RO"/>
        </w:rPr>
        <w:t>ș</w:t>
      </w:r>
      <w:r w:rsidRPr="00FB0589">
        <w:rPr>
          <w:rFonts w:ascii="Arial" w:hAnsi="Arial" w:cs="Arial"/>
          <w:noProof w:val="0"/>
          <w:szCs w:val="24"/>
          <w:lang w:val="ro-RO"/>
        </w:rPr>
        <w:t>i o b</w:t>
      </w:r>
      <w:r>
        <w:rPr>
          <w:rFonts w:ascii="Arial" w:hAnsi="Arial" w:cs="Arial"/>
          <w:noProof w:val="0"/>
          <w:szCs w:val="24"/>
          <w:lang w:val="ro-RO"/>
        </w:rPr>
        <w:t>ă</w:t>
      </w:r>
      <w:r w:rsidRPr="00FB0589">
        <w:rPr>
          <w:rFonts w:ascii="Arial" w:hAnsi="Arial" w:cs="Arial"/>
          <w:noProof w:val="0"/>
          <w:szCs w:val="24"/>
          <w:lang w:val="ro-RO"/>
        </w:rPr>
        <w:t>trâne</w:t>
      </w:r>
      <w:r w:rsidR="001F58C7">
        <w:rPr>
          <w:rFonts w:ascii="Arial" w:hAnsi="Arial" w:cs="Arial"/>
          <w:noProof w:val="0"/>
          <w:szCs w:val="24"/>
          <w:lang w:val="ro-RO"/>
        </w:rPr>
        <w:t>ț</w:t>
      </w:r>
      <w:r w:rsidRPr="00FB0589">
        <w:rPr>
          <w:rFonts w:ascii="Arial" w:hAnsi="Arial" w:cs="Arial"/>
          <w:noProof w:val="0"/>
          <w:szCs w:val="24"/>
          <w:lang w:val="ro-RO"/>
        </w:rPr>
        <w:t>e activ</w:t>
      </w:r>
      <w:r>
        <w:rPr>
          <w:rFonts w:ascii="Arial" w:hAnsi="Arial" w:cs="Arial"/>
          <w:noProof w:val="0"/>
          <w:szCs w:val="24"/>
          <w:lang w:val="ro-RO"/>
        </w:rPr>
        <w:t>ă</w:t>
      </w:r>
      <w:r w:rsidRPr="00FB0589">
        <w:rPr>
          <w:rFonts w:ascii="Arial" w:hAnsi="Arial" w:cs="Arial"/>
          <w:noProof w:val="0"/>
          <w:szCs w:val="24"/>
          <w:lang w:val="ro-RO"/>
        </w:rPr>
        <w:t>. Aceasta presupune educa</w:t>
      </w:r>
      <w:r w:rsidR="001F58C7">
        <w:rPr>
          <w:rFonts w:ascii="Arial" w:hAnsi="Arial" w:cs="Arial"/>
          <w:noProof w:val="0"/>
          <w:szCs w:val="24"/>
          <w:lang w:val="ro-RO"/>
        </w:rPr>
        <w:t>ț</w:t>
      </w:r>
      <w:r w:rsidRPr="00FB0589">
        <w:rPr>
          <w:rFonts w:ascii="Arial" w:hAnsi="Arial" w:cs="Arial"/>
          <w:noProof w:val="0"/>
          <w:szCs w:val="24"/>
          <w:lang w:val="ro-RO"/>
        </w:rPr>
        <w:t xml:space="preserve">ia </w:t>
      </w:r>
      <w:r w:rsidR="001F58C7">
        <w:rPr>
          <w:rFonts w:ascii="Arial" w:hAnsi="Arial" w:cs="Arial"/>
          <w:noProof w:val="0"/>
          <w:szCs w:val="24"/>
          <w:lang w:val="ro-RO"/>
        </w:rPr>
        <w:t>ș</w:t>
      </w:r>
      <w:r w:rsidRPr="00FB0589">
        <w:rPr>
          <w:rFonts w:ascii="Arial" w:hAnsi="Arial" w:cs="Arial"/>
          <w:noProof w:val="0"/>
          <w:szCs w:val="24"/>
          <w:lang w:val="ro-RO"/>
        </w:rPr>
        <w:t>i formarea pe parcursul întregii vie</w:t>
      </w:r>
      <w:r w:rsidR="001F58C7">
        <w:rPr>
          <w:rFonts w:ascii="Arial" w:hAnsi="Arial" w:cs="Arial"/>
          <w:noProof w:val="0"/>
          <w:szCs w:val="24"/>
          <w:lang w:val="ro-RO"/>
        </w:rPr>
        <w:t>ț</w:t>
      </w:r>
      <w:r w:rsidRPr="00FB0589">
        <w:rPr>
          <w:rFonts w:ascii="Arial" w:hAnsi="Arial" w:cs="Arial"/>
          <w:noProof w:val="0"/>
          <w:szCs w:val="24"/>
          <w:lang w:val="ro-RO"/>
        </w:rPr>
        <w:t xml:space="preserve">i, retragerea din activitate mai târziu </w:t>
      </w:r>
      <w:r w:rsidR="001F58C7">
        <w:rPr>
          <w:rFonts w:ascii="Arial" w:hAnsi="Arial" w:cs="Arial"/>
          <w:noProof w:val="0"/>
          <w:szCs w:val="24"/>
          <w:lang w:val="ro-RO"/>
        </w:rPr>
        <w:t>ș</w:t>
      </w:r>
      <w:r w:rsidRPr="00FB0589">
        <w:rPr>
          <w:rFonts w:ascii="Arial" w:hAnsi="Arial" w:cs="Arial"/>
          <w:noProof w:val="0"/>
          <w:szCs w:val="24"/>
          <w:lang w:val="ro-RO"/>
        </w:rPr>
        <w:t xml:space="preserve">i progresiv.  </w:t>
      </w:r>
    </w:p>
    <w:p w:rsidR="00F973A3" w:rsidRPr="00FB0589" w:rsidRDefault="00F973A3" w:rsidP="002C0515">
      <w:pPr>
        <w:pStyle w:val="Standardtekst"/>
        <w:numPr>
          <w:ilvl w:val="2"/>
          <w:numId w:val="2"/>
        </w:numPr>
        <w:tabs>
          <w:tab w:val="clear" w:pos="2160"/>
          <w:tab w:val="num" w:pos="960"/>
        </w:tabs>
        <w:spacing w:line="360" w:lineRule="auto"/>
        <w:ind w:left="0" w:firstLine="567"/>
        <w:rPr>
          <w:rFonts w:ascii="Arial" w:hAnsi="Arial" w:cs="Arial"/>
          <w:noProof w:val="0"/>
          <w:szCs w:val="24"/>
          <w:lang w:val="ro-RO"/>
        </w:rPr>
      </w:pPr>
      <w:r w:rsidRPr="00FB0589">
        <w:rPr>
          <w:rFonts w:ascii="Arial" w:hAnsi="Arial" w:cs="Arial"/>
          <w:noProof w:val="0"/>
          <w:szCs w:val="24"/>
          <w:lang w:val="ro-RO"/>
        </w:rPr>
        <w:t>Sc</w:t>
      </w:r>
      <w:r>
        <w:rPr>
          <w:rFonts w:ascii="Arial" w:hAnsi="Arial" w:cs="Arial"/>
          <w:noProof w:val="0"/>
          <w:szCs w:val="24"/>
          <w:lang w:val="ro-RO"/>
        </w:rPr>
        <w:t>ă</w:t>
      </w:r>
      <w:r w:rsidRPr="00FB0589">
        <w:rPr>
          <w:rFonts w:ascii="Arial" w:hAnsi="Arial" w:cs="Arial"/>
          <w:noProof w:val="0"/>
          <w:szCs w:val="24"/>
          <w:lang w:val="ro-RO"/>
        </w:rPr>
        <w:t>derea popula</w:t>
      </w:r>
      <w:r w:rsidR="001F58C7">
        <w:rPr>
          <w:rFonts w:ascii="Arial" w:hAnsi="Arial" w:cs="Arial"/>
          <w:noProof w:val="0"/>
          <w:szCs w:val="24"/>
          <w:lang w:val="ro-RO"/>
        </w:rPr>
        <w:t>ț</w:t>
      </w:r>
      <w:r w:rsidRPr="00FB0589">
        <w:rPr>
          <w:rFonts w:ascii="Arial" w:hAnsi="Arial" w:cs="Arial"/>
          <w:noProof w:val="0"/>
          <w:szCs w:val="24"/>
          <w:lang w:val="ro-RO"/>
        </w:rPr>
        <w:t xml:space="preserve">iei </w:t>
      </w:r>
      <w:r w:rsidR="001F58C7">
        <w:rPr>
          <w:rFonts w:ascii="Arial" w:hAnsi="Arial" w:cs="Arial"/>
          <w:noProof w:val="0"/>
          <w:szCs w:val="24"/>
          <w:lang w:val="ro-RO"/>
        </w:rPr>
        <w:t>ș</w:t>
      </w:r>
      <w:r w:rsidRPr="00FB0589">
        <w:rPr>
          <w:rFonts w:ascii="Arial" w:hAnsi="Arial" w:cs="Arial"/>
          <w:noProof w:val="0"/>
          <w:szCs w:val="24"/>
          <w:lang w:val="ro-RO"/>
        </w:rPr>
        <w:t>colare necesit</w:t>
      </w:r>
      <w:r>
        <w:rPr>
          <w:rFonts w:ascii="Arial" w:hAnsi="Arial" w:cs="Arial"/>
          <w:noProof w:val="0"/>
          <w:szCs w:val="24"/>
          <w:lang w:val="ro-RO"/>
        </w:rPr>
        <w:t>ă</w:t>
      </w:r>
      <w:r w:rsidRPr="00FB0589">
        <w:rPr>
          <w:rFonts w:ascii="Arial" w:hAnsi="Arial" w:cs="Arial"/>
          <w:noProof w:val="0"/>
          <w:szCs w:val="24"/>
          <w:lang w:val="ro-RO"/>
        </w:rPr>
        <w:t xml:space="preserve">:  </w:t>
      </w:r>
    </w:p>
    <w:p w:rsidR="00F973A3" w:rsidRPr="00FB0589" w:rsidRDefault="00F973A3" w:rsidP="00FB5C61">
      <w:pPr>
        <w:pStyle w:val="Standardtekst"/>
        <w:spacing w:line="360" w:lineRule="auto"/>
        <w:rPr>
          <w:rFonts w:ascii="Times" w:hAnsi="Times"/>
          <w:noProof w:val="0"/>
          <w:szCs w:val="24"/>
          <w:lang w:val="ro-RO"/>
        </w:rPr>
      </w:pPr>
      <w:r w:rsidRPr="00FB0589">
        <w:rPr>
          <w:rFonts w:ascii="Arial" w:hAnsi="Arial" w:cs="Arial"/>
          <w:noProof w:val="0"/>
          <w:szCs w:val="24"/>
          <w:lang w:val="ro-RO"/>
        </w:rPr>
        <w:t>−   Restructurarea</w:t>
      </w:r>
      <w:r w:rsidRPr="00FB0589">
        <w:rPr>
          <w:rFonts w:ascii="Times" w:hAnsi="Times"/>
          <w:noProof w:val="0"/>
          <w:szCs w:val="24"/>
          <w:lang w:val="ro-RO"/>
        </w:rPr>
        <w:t xml:space="preserve"> </w:t>
      </w:r>
      <w:r w:rsidRPr="00FB0589">
        <w:rPr>
          <w:rFonts w:ascii="Arial" w:hAnsi="Arial" w:cs="Arial"/>
          <w:noProof w:val="0"/>
          <w:szCs w:val="24"/>
          <w:lang w:val="ro-RO"/>
        </w:rPr>
        <w:t>re</w:t>
      </w:r>
      <w:r w:rsidR="001F58C7">
        <w:rPr>
          <w:rFonts w:ascii="Arial" w:hAnsi="Arial" w:cs="Arial"/>
          <w:noProof w:val="0"/>
          <w:szCs w:val="24"/>
          <w:lang w:val="ro-RO"/>
        </w:rPr>
        <w:t>ț</w:t>
      </w:r>
      <w:r w:rsidRPr="00FB0589">
        <w:rPr>
          <w:rFonts w:ascii="Arial" w:hAnsi="Arial" w:cs="Arial"/>
          <w:noProof w:val="0"/>
          <w:szCs w:val="24"/>
          <w:lang w:val="ro-RO"/>
        </w:rPr>
        <w:t xml:space="preserve">elei </w:t>
      </w:r>
      <w:r w:rsidR="001F58C7">
        <w:rPr>
          <w:rFonts w:ascii="Arial" w:hAnsi="Arial" w:cs="Arial"/>
          <w:noProof w:val="0"/>
          <w:szCs w:val="24"/>
          <w:lang w:val="ro-RO"/>
        </w:rPr>
        <w:t>ș</w:t>
      </w:r>
      <w:r w:rsidRPr="00FB0589">
        <w:rPr>
          <w:rFonts w:ascii="Arial" w:hAnsi="Arial" w:cs="Arial"/>
          <w:noProof w:val="0"/>
          <w:szCs w:val="24"/>
          <w:lang w:val="ro-RO"/>
        </w:rPr>
        <w:t xml:space="preserve">colare </w:t>
      </w:r>
      <w:r w:rsidR="001F58C7">
        <w:rPr>
          <w:rFonts w:ascii="Arial" w:hAnsi="Arial" w:cs="Arial"/>
          <w:noProof w:val="0"/>
          <w:szCs w:val="24"/>
          <w:lang w:val="ro-RO"/>
        </w:rPr>
        <w:t>ș</w:t>
      </w:r>
      <w:r w:rsidRPr="00FB0589">
        <w:rPr>
          <w:rFonts w:ascii="Arial" w:hAnsi="Arial" w:cs="Arial"/>
          <w:noProof w:val="0"/>
          <w:szCs w:val="24"/>
          <w:lang w:val="ro-RO"/>
        </w:rPr>
        <w:t>i corelarea ofertei VET cu cererea pie</w:t>
      </w:r>
      <w:r w:rsidR="001F58C7">
        <w:rPr>
          <w:rFonts w:ascii="Arial" w:hAnsi="Arial" w:cs="Arial"/>
          <w:noProof w:val="0"/>
          <w:szCs w:val="24"/>
          <w:lang w:val="ro-RO"/>
        </w:rPr>
        <w:t>ț</w:t>
      </w:r>
      <w:r w:rsidRPr="00FB0589">
        <w:rPr>
          <w:rFonts w:ascii="Arial" w:hAnsi="Arial" w:cs="Arial"/>
          <w:noProof w:val="0"/>
          <w:szCs w:val="24"/>
          <w:lang w:val="ro-RO"/>
        </w:rPr>
        <w:t>ei muncii;</w:t>
      </w:r>
    </w:p>
    <w:p w:rsidR="00F973A3" w:rsidRPr="00FB0589" w:rsidRDefault="00F973A3" w:rsidP="00FB5C61">
      <w:pPr>
        <w:pStyle w:val="Standardtekst"/>
        <w:spacing w:line="360" w:lineRule="auto"/>
        <w:rPr>
          <w:rFonts w:ascii="Arial" w:hAnsi="Arial" w:cs="Arial"/>
          <w:noProof w:val="0"/>
          <w:szCs w:val="24"/>
          <w:lang w:val="ro-RO"/>
        </w:rPr>
      </w:pPr>
      <w:r w:rsidRPr="00FB0589">
        <w:rPr>
          <w:noProof w:val="0"/>
          <w:szCs w:val="24"/>
          <w:lang w:val="ro-RO"/>
        </w:rPr>
        <w:t xml:space="preserve">− </w:t>
      </w:r>
      <w:r w:rsidRPr="00FB0589">
        <w:rPr>
          <w:rFonts w:ascii="Arial" w:hAnsi="Arial" w:cs="Arial"/>
          <w:noProof w:val="0"/>
          <w:szCs w:val="24"/>
          <w:lang w:val="ro-RO"/>
        </w:rPr>
        <w:t>Dezvoltarea de programe pentru men</w:t>
      </w:r>
      <w:r w:rsidR="001F58C7">
        <w:rPr>
          <w:rFonts w:ascii="Arial" w:hAnsi="Arial" w:cs="Arial"/>
          <w:noProof w:val="0"/>
          <w:szCs w:val="24"/>
          <w:lang w:val="ro-RO"/>
        </w:rPr>
        <w:t>ț</w:t>
      </w:r>
      <w:r w:rsidRPr="00FB0589">
        <w:rPr>
          <w:rFonts w:ascii="Arial" w:hAnsi="Arial" w:cs="Arial"/>
          <w:noProof w:val="0"/>
          <w:szCs w:val="24"/>
          <w:lang w:val="ro-RO"/>
        </w:rPr>
        <w:t>inerea elevilor în educa</w:t>
      </w:r>
      <w:r w:rsidR="001F58C7">
        <w:rPr>
          <w:rFonts w:ascii="Arial" w:hAnsi="Arial" w:cs="Arial"/>
          <w:noProof w:val="0"/>
          <w:szCs w:val="24"/>
          <w:lang w:val="ro-RO"/>
        </w:rPr>
        <w:t>ț</w:t>
      </w:r>
      <w:r w:rsidRPr="00FB0589">
        <w:rPr>
          <w:rFonts w:ascii="Arial" w:hAnsi="Arial" w:cs="Arial"/>
          <w:noProof w:val="0"/>
          <w:szCs w:val="24"/>
          <w:lang w:val="ro-RO"/>
        </w:rPr>
        <w:t xml:space="preserve">ie </w:t>
      </w:r>
      <w:r w:rsidR="001F58C7">
        <w:rPr>
          <w:rFonts w:ascii="Arial" w:hAnsi="Arial" w:cs="Arial"/>
          <w:noProof w:val="0"/>
          <w:szCs w:val="24"/>
          <w:lang w:val="ro-RO"/>
        </w:rPr>
        <w:t>ș</w:t>
      </w:r>
      <w:r w:rsidRPr="00FB0589">
        <w:rPr>
          <w:rFonts w:ascii="Arial" w:hAnsi="Arial" w:cs="Arial"/>
          <w:noProof w:val="0"/>
          <w:szCs w:val="24"/>
          <w:lang w:val="ro-RO"/>
        </w:rPr>
        <w:t>i prevenirea p</w:t>
      </w:r>
      <w:r>
        <w:rPr>
          <w:rFonts w:ascii="Arial" w:hAnsi="Arial" w:cs="Arial"/>
          <w:noProof w:val="0"/>
          <w:szCs w:val="24"/>
          <w:lang w:val="ro-RO"/>
        </w:rPr>
        <w:t>ă</w:t>
      </w:r>
      <w:r w:rsidRPr="00FB0589">
        <w:rPr>
          <w:rFonts w:ascii="Arial" w:hAnsi="Arial" w:cs="Arial"/>
          <w:noProof w:val="0"/>
          <w:szCs w:val="24"/>
          <w:lang w:val="ro-RO"/>
        </w:rPr>
        <w:t>r</w:t>
      </w:r>
      <w:r>
        <w:rPr>
          <w:rFonts w:ascii="Arial" w:hAnsi="Arial" w:cs="Arial"/>
          <w:noProof w:val="0"/>
          <w:szCs w:val="24"/>
          <w:lang w:val="ro-RO"/>
        </w:rPr>
        <w:t>ă</w:t>
      </w:r>
      <w:r w:rsidRPr="00FB0589">
        <w:rPr>
          <w:rFonts w:ascii="Arial" w:hAnsi="Arial" w:cs="Arial"/>
          <w:noProof w:val="0"/>
          <w:szCs w:val="24"/>
          <w:lang w:val="ro-RO"/>
        </w:rPr>
        <w:t xml:space="preserve">sirii timpurii a </w:t>
      </w:r>
      <w:r w:rsidR="001F58C7">
        <w:rPr>
          <w:rFonts w:ascii="Arial" w:hAnsi="Arial" w:cs="Arial"/>
          <w:noProof w:val="0"/>
          <w:szCs w:val="24"/>
          <w:lang w:val="ro-RO"/>
        </w:rPr>
        <w:t>ș</w:t>
      </w:r>
      <w:r w:rsidRPr="00FB0589">
        <w:rPr>
          <w:rFonts w:ascii="Arial" w:hAnsi="Arial" w:cs="Arial"/>
          <w:noProof w:val="0"/>
          <w:szCs w:val="24"/>
          <w:lang w:val="ro-RO"/>
        </w:rPr>
        <w:t>colii;</w:t>
      </w:r>
    </w:p>
    <w:p w:rsidR="00F973A3" w:rsidRPr="00FB0589" w:rsidRDefault="00F973A3" w:rsidP="00FB5C61">
      <w:pPr>
        <w:pStyle w:val="Standardtekst"/>
        <w:spacing w:line="360" w:lineRule="auto"/>
        <w:rPr>
          <w:rFonts w:ascii="Arial" w:hAnsi="Arial" w:cs="Arial"/>
          <w:noProof w:val="0"/>
          <w:szCs w:val="24"/>
          <w:lang w:val="ro-RO"/>
        </w:rPr>
      </w:pPr>
      <w:r w:rsidRPr="00FB0589">
        <w:rPr>
          <w:rFonts w:ascii="Arial" w:hAnsi="Arial" w:cs="Arial"/>
          <w:noProof w:val="0"/>
          <w:szCs w:val="24"/>
          <w:lang w:val="ro-RO"/>
        </w:rPr>
        <w:t>− Dezvoltarea unor pachete integrate pentru cre</w:t>
      </w:r>
      <w:r w:rsidR="001F58C7">
        <w:rPr>
          <w:rFonts w:ascii="Arial" w:hAnsi="Arial" w:cs="Arial"/>
          <w:noProof w:val="0"/>
          <w:szCs w:val="24"/>
          <w:lang w:val="ro-RO"/>
        </w:rPr>
        <w:t>ș</w:t>
      </w:r>
      <w:r w:rsidRPr="00FB0589">
        <w:rPr>
          <w:rFonts w:ascii="Arial" w:hAnsi="Arial" w:cs="Arial"/>
          <w:noProof w:val="0"/>
          <w:szCs w:val="24"/>
          <w:lang w:val="ro-RO"/>
        </w:rPr>
        <w:t>terea particip</w:t>
      </w:r>
      <w:r>
        <w:rPr>
          <w:rFonts w:ascii="Arial" w:hAnsi="Arial" w:cs="Arial"/>
          <w:noProof w:val="0"/>
          <w:szCs w:val="24"/>
          <w:lang w:val="ro-RO"/>
        </w:rPr>
        <w:t>ă</w:t>
      </w:r>
      <w:r w:rsidRPr="00FB0589">
        <w:rPr>
          <w:rFonts w:ascii="Arial" w:hAnsi="Arial" w:cs="Arial"/>
          <w:noProof w:val="0"/>
          <w:szCs w:val="24"/>
          <w:lang w:val="ro-RO"/>
        </w:rPr>
        <w:t>rii la înv</w:t>
      </w:r>
      <w:r>
        <w:rPr>
          <w:rFonts w:ascii="Arial" w:hAnsi="Arial" w:cs="Arial"/>
          <w:noProof w:val="0"/>
          <w:szCs w:val="24"/>
          <w:lang w:val="ro-RO"/>
        </w:rPr>
        <w:t>ă</w:t>
      </w:r>
      <w:r w:rsidR="001F58C7">
        <w:rPr>
          <w:rFonts w:ascii="Arial" w:hAnsi="Arial" w:cs="Arial"/>
          <w:noProof w:val="0"/>
          <w:szCs w:val="24"/>
          <w:lang w:val="ro-RO"/>
        </w:rPr>
        <w:t>ț</w:t>
      </w:r>
      <w:r>
        <w:rPr>
          <w:rFonts w:ascii="Arial" w:hAnsi="Arial" w:cs="Arial"/>
          <w:noProof w:val="0"/>
          <w:szCs w:val="24"/>
          <w:lang w:val="ro-RO"/>
        </w:rPr>
        <w:t>ă</w:t>
      </w:r>
      <w:r w:rsidRPr="00FB0589">
        <w:rPr>
          <w:rFonts w:ascii="Arial" w:hAnsi="Arial" w:cs="Arial"/>
          <w:noProof w:val="0"/>
          <w:szCs w:val="24"/>
          <w:lang w:val="ro-RO"/>
        </w:rPr>
        <w:t>mântul VET a persoanelor care provin din  grupuri vulnerabile (popula</w:t>
      </w:r>
      <w:r w:rsidR="001F58C7">
        <w:rPr>
          <w:rFonts w:ascii="Arial" w:hAnsi="Arial" w:cs="Arial"/>
          <w:noProof w:val="0"/>
          <w:szCs w:val="24"/>
          <w:lang w:val="ro-RO"/>
        </w:rPr>
        <w:t>ț</w:t>
      </w:r>
      <w:r w:rsidRPr="00FB0589">
        <w:rPr>
          <w:rFonts w:ascii="Arial" w:hAnsi="Arial" w:cs="Arial"/>
          <w:noProof w:val="0"/>
          <w:szCs w:val="24"/>
          <w:lang w:val="ro-RO"/>
        </w:rPr>
        <w:t>ia de etnie rrom</w:t>
      </w:r>
      <w:r>
        <w:rPr>
          <w:rFonts w:ascii="Arial" w:hAnsi="Arial" w:cs="Arial"/>
          <w:noProof w:val="0"/>
          <w:szCs w:val="24"/>
          <w:lang w:val="ro-RO"/>
        </w:rPr>
        <w:t>ă</w:t>
      </w:r>
      <w:r w:rsidRPr="00FB0589">
        <w:rPr>
          <w:rFonts w:ascii="Arial" w:hAnsi="Arial" w:cs="Arial"/>
          <w:noProof w:val="0"/>
          <w:szCs w:val="24"/>
          <w:lang w:val="ro-RO"/>
        </w:rPr>
        <w:t>, familii cu venituri sc</w:t>
      </w:r>
      <w:r>
        <w:rPr>
          <w:rFonts w:ascii="Arial" w:hAnsi="Arial" w:cs="Arial"/>
          <w:noProof w:val="0"/>
          <w:szCs w:val="24"/>
          <w:lang w:val="ro-RO"/>
        </w:rPr>
        <w:t>ă</w:t>
      </w:r>
      <w:r w:rsidRPr="00FB0589">
        <w:rPr>
          <w:rFonts w:ascii="Arial" w:hAnsi="Arial" w:cs="Arial"/>
          <w:noProof w:val="0"/>
          <w:szCs w:val="24"/>
          <w:lang w:val="ro-RO"/>
        </w:rPr>
        <w:t>zute etc.):  „</w:t>
      </w:r>
      <w:r w:rsidR="001F58C7">
        <w:rPr>
          <w:rFonts w:ascii="Arial" w:hAnsi="Arial" w:cs="Arial"/>
          <w:noProof w:val="0"/>
          <w:szCs w:val="24"/>
          <w:lang w:val="ro-RO"/>
        </w:rPr>
        <w:t>ș</w:t>
      </w:r>
      <w:r w:rsidRPr="00FB0589">
        <w:rPr>
          <w:rFonts w:ascii="Arial" w:hAnsi="Arial" w:cs="Arial"/>
          <w:noProof w:val="0"/>
          <w:szCs w:val="24"/>
          <w:lang w:val="ro-RO"/>
        </w:rPr>
        <w:t>coala dup</w:t>
      </w:r>
      <w:r>
        <w:rPr>
          <w:rFonts w:ascii="Arial" w:hAnsi="Arial" w:cs="Arial"/>
          <w:noProof w:val="0"/>
          <w:szCs w:val="24"/>
          <w:lang w:val="ro-RO"/>
        </w:rPr>
        <w:t>ă</w:t>
      </w:r>
      <w:r w:rsidRPr="00FB0589">
        <w:rPr>
          <w:rFonts w:ascii="Arial" w:hAnsi="Arial" w:cs="Arial"/>
          <w:noProof w:val="0"/>
          <w:szCs w:val="24"/>
          <w:lang w:val="ro-RO"/>
        </w:rPr>
        <w:t xml:space="preserve"> </w:t>
      </w:r>
      <w:r w:rsidR="001F58C7">
        <w:rPr>
          <w:rFonts w:ascii="Arial" w:hAnsi="Arial" w:cs="Arial"/>
          <w:noProof w:val="0"/>
          <w:szCs w:val="24"/>
          <w:lang w:val="ro-RO"/>
        </w:rPr>
        <w:t>ș</w:t>
      </w:r>
      <w:r w:rsidRPr="00FB0589">
        <w:rPr>
          <w:rFonts w:ascii="Arial" w:hAnsi="Arial" w:cs="Arial"/>
          <w:noProof w:val="0"/>
          <w:szCs w:val="24"/>
          <w:lang w:val="ro-RO"/>
        </w:rPr>
        <w:t>coal</w:t>
      </w:r>
      <w:r>
        <w:rPr>
          <w:rFonts w:ascii="Arial" w:hAnsi="Arial" w:cs="Arial"/>
          <w:noProof w:val="0"/>
          <w:szCs w:val="24"/>
          <w:lang w:val="ro-RO"/>
        </w:rPr>
        <w:t>ă</w:t>
      </w:r>
      <w:r w:rsidRPr="00FB0589">
        <w:rPr>
          <w:rFonts w:ascii="Arial" w:hAnsi="Arial" w:cs="Arial"/>
          <w:noProof w:val="0"/>
          <w:szCs w:val="24"/>
          <w:lang w:val="ro-RO"/>
        </w:rPr>
        <w:t>”, înv</w:t>
      </w:r>
      <w:r>
        <w:rPr>
          <w:rFonts w:ascii="Arial" w:hAnsi="Arial" w:cs="Arial"/>
          <w:noProof w:val="0"/>
          <w:szCs w:val="24"/>
          <w:lang w:val="ro-RO"/>
        </w:rPr>
        <w:t>ă</w:t>
      </w:r>
      <w:r w:rsidR="001F58C7">
        <w:rPr>
          <w:rFonts w:ascii="Arial" w:hAnsi="Arial" w:cs="Arial"/>
          <w:noProof w:val="0"/>
          <w:szCs w:val="24"/>
          <w:lang w:val="ro-RO"/>
        </w:rPr>
        <w:t>ț</w:t>
      </w:r>
      <w:r w:rsidRPr="00FB0589">
        <w:rPr>
          <w:rFonts w:ascii="Arial" w:hAnsi="Arial" w:cs="Arial"/>
          <w:noProof w:val="0"/>
          <w:szCs w:val="24"/>
          <w:lang w:val="ro-RO"/>
        </w:rPr>
        <w:t>area asistat</w:t>
      </w:r>
      <w:r>
        <w:rPr>
          <w:rFonts w:ascii="Arial" w:hAnsi="Arial" w:cs="Arial"/>
          <w:noProof w:val="0"/>
          <w:szCs w:val="24"/>
          <w:lang w:val="ro-RO"/>
        </w:rPr>
        <w:t>ă</w:t>
      </w:r>
      <w:r w:rsidRPr="00FB0589">
        <w:rPr>
          <w:rFonts w:ascii="Arial" w:hAnsi="Arial" w:cs="Arial"/>
          <w:noProof w:val="0"/>
          <w:szCs w:val="24"/>
          <w:lang w:val="ro-RO"/>
        </w:rPr>
        <w:t xml:space="preserve"> </w:t>
      </w:r>
      <w:r w:rsidR="001F58C7">
        <w:rPr>
          <w:rFonts w:ascii="Arial" w:hAnsi="Arial" w:cs="Arial"/>
          <w:noProof w:val="0"/>
          <w:szCs w:val="24"/>
          <w:lang w:val="ro-RO"/>
        </w:rPr>
        <w:t>ș</w:t>
      </w:r>
      <w:r w:rsidRPr="00FB0589">
        <w:rPr>
          <w:rFonts w:ascii="Arial" w:hAnsi="Arial" w:cs="Arial"/>
          <w:noProof w:val="0"/>
          <w:szCs w:val="24"/>
          <w:lang w:val="ro-RO"/>
        </w:rPr>
        <w:t>i educa</w:t>
      </w:r>
      <w:r w:rsidR="001F58C7">
        <w:rPr>
          <w:rFonts w:ascii="Arial" w:hAnsi="Arial" w:cs="Arial"/>
          <w:noProof w:val="0"/>
          <w:szCs w:val="24"/>
          <w:lang w:val="ro-RO"/>
        </w:rPr>
        <w:t>ț</w:t>
      </w:r>
      <w:r w:rsidRPr="00FB0589">
        <w:rPr>
          <w:rFonts w:ascii="Arial" w:hAnsi="Arial" w:cs="Arial"/>
          <w:noProof w:val="0"/>
          <w:szCs w:val="24"/>
          <w:lang w:val="ro-RO"/>
        </w:rPr>
        <w:t xml:space="preserve">ia </w:t>
      </w:r>
      <w:proofErr w:type="spellStart"/>
      <w:r w:rsidRPr="00FB0589">
        <w:rPr>
          <w:rFonts w:ascii="Arial" w:hAnsi="Arial" w:cs="Arial"/>
          <w:noProof w:val="0"/>
          <w:szCs w:val="24"/>
          <w:lang w:val="ro-RO"/>
        </w:rPr>
        <w:t>remedial</w:t>
      </w:r>
      <w:r>
        <w:rPr>
          <w:rFonts w:ascii="Arial" w:hAnsi="Arial" w:cs="Arial"/>
          <w:noProof w:val="0"/>
          <w:szCs w:val="24"/>
          <w:lang w:val="ro-RO"/>
        </w:rPr>
        <w:t>ă</w:t>
      </w:r>
      <w:proofErr w:type="spellEnd"/>
      <w:r w:rsidRPr="00FB0589">
        <w:rPr>
          <w:rFonts w:ascii="Arial" w:hAnsi="Arial" w:cs="Arial"/>
          <w:noProof w:val="0"/>
          <w:szCs w:val="24"/>
          <w:lang w:val="ro-RO"/>
        </w:rPr>
        <w:t>,  „educa</w:t>
      </w:r>
      <w:r w:rsidR="001F58C7">
        <w:rPr>
          <w:rFonts w:ascii="Arial" w:hAnsi="Arial" w:cs="Arial"/>
          <w:noProof w:val="0"/>
          <w:szCs w:val="24"/>
          <w:lang w:val="ro-RO"/>
        </w:rPr>
        <w:t>ț</w:t>
      </w:r>
      <w:r w:rsidRPr="00FB0589">
        <w:rPr>
          <w:rFonts w:ascii="Arial" w:hAnsi="Arial" w:cs="Arial"/>
          <w:noProof w:val="0"/>
          <w:szCs w:val="24"/>
          <w:lang w:val="ro-RO"/>
        </w:rPr>
        <w:t xml:space="preserve">ia de a doua </w:t>
      </w:r>
      <w:r w:rsidR="001F58C7">
        <w:rPr>
          <w:rFonts w:ascii="Arial" w:hAnsi="Arial" w:cs="Arial"/>
          <w:noProof w:val="0"/>
          <w:szCs w:val="24"/>
          <w:lang w:val="ro-RO"/>
        </w:rPr>
        <w:t>ș</w:t>
      </w:r>
      <w:r w:rsidRPr="00FB0589">
        <w:rPr>
          <w:rFonts w:ascii="Arial" w:hAnsi="Arial" w:cs="Arial"/>
          <w:noProof w:val="0"/>
          <w:szCs w:val="24"/>
          <w:lang w:val="ro-RO"/>
        </w:rPr>
        <w:t>ans</w:t>
      </w:r>
      <w:r>
        <w:rPr>
          <w:rFonts w:ascii="Arial" w:hAnsi="Arial" w:cs="Arial"/>
          <w:noProof w:val="0"/>
          <w:szCs w:val="24"/>
          <w:lang w:val="ro-RO"/>
        </w:rPr>
        <w:t>ă</w:t>
      </w:r>
      <w:r w:rsidRPr="00FB0589">
        <w:rPr>
          <w:rFonts w:ascii="Arial" w:hAnsi="Arial" w:cs="Arial"/>
          <w:noProof w:val="0"/>
          <w:szCs w:val="24"/>
          <w:lang w:val="ro-RO"/>
        </w:rPr>
        <w:t>”</w:t>
      </w:r>
    </w:p>
    <w:p w:rsidR="00F973A3" w:rsidRPr="00FB0589" w:rsidRDefault="00F973A3" w:rsidP="00FB5C61">
      <w:pPr>
        <w:pStyle w:val="Standardtekst"/>
        <w:spacing w:line="360" w:lineRule="auto"/>
        <w:rPr>
          <w:rFonts w:ascii="Arial" w:hAnsi="Arial" w:cs="Arial"/>
          <w:noProof w:val="0"/>
          <w:szCs w:val="24"/>
          <w:lang w:val="ro-RO"/>
        </w:rPr>
      </w:pPr>
      <w:r w:rsidRPr="00FB0589">
        <w:rPr>
          <w:rFonts w:ascii="Arial" w:hAnsi="Arial" w:cs="Arial"/>
          <w:noProof w:val="0"/>
          <w:szCs w:val="24"/>
          <w:lang w:val="ro-RO"/>
        </w:rPr>
        <w:t>− Promovarea unei culturi a înv</w:t>
      </w:r>
      <w:r>
        <w:rPr>
          <w:rFonts w:ascii="Arial" w:hAnsi="Arial" w:cs="Arial"/>
          <w:noProof w:val="0"/>
          <w:szCs w:val="24"/>
          <w:lang w:val="ro-RO"/>
        </w:rPr>
        <w:t>ă</w:t>
      </w:r>
      <w:r w:rsidR="001F58C7">
        <w:rPr>
          <w:rFonts w:ascii="Arial" w:hAnsi="Arial" w:cs="Arial"/>
          <w:noProof w:val="0"/>
          <w:szCs w:val="24"/>
          <w:lang w:val="ro-RO"/>
        </w:rPr>
        <w:t>ț</w:t>
      </w:r>
      <w:r>
        <w:rPr>
          <w:rFonts w:ascii="Arial" w:hAnsi="Arial" w:cs="Arial"/>
          <w:noProof w:val="0"/>
          <w:szCs w:val="24"/>
          <w:lang w:val="ro-RO"/>
        </w:rPr>
        <w:t>ă</w:t>
      </w:r>
      <w:r w:rsidRPr="00FB0589">
        <w:rPr>
          <w:rFonts w:ascii="Arial" w:hAnsi="Arial" w:cs="Arial"/>
          <w:noProof w:val="0"/>
          <w:szCs w:val="24"/>
          <w:lang w:val="ro-RO"/>
        </w:rPr>
        <w:t xml:space="preserve">rii permanente </w:t>
      </w:r>
      <w:r w:rsidR="001F58C7">
        <w:rPr>
          <w:rFonts w:ascii="Arial" w:hAnsi="Arial" w:cs="Arial"/>
          <w:noProof w:val="0"/>
          <w:szCs w:val="24"/>
          <w:lang w:val="ro-RO"/>
        </w:rPr>
        <w:t>ș</w:t>
      </w:r>
      <w:r w:rsidRPr="00FB0589">
        <w:rPr>
          <w:rFonts w:ascii="Arial" w:hAnsi="Arial" w:cs="Arial"/>
          <w:noProof w:val="0"/>
          <w:szCs w:val="24"/>
          <w:lang w:val="ro-RO"/>
        </w:rPr>
        <w:t>i a „regiunilor de înv</w:t>
      </w:r>
      <w:r>
        <w:rPr>
          <w:rFonts w:ascii="Arial" w:hAnsi="Arial" w:cs="Arial"/>
          <w:noProof w:val="0"/>
          <w:szCs w:val="24"/>
          <w:lang w:val="ro-RO"/>
        </w:rPr>
        <w:t>ă</w:t>
      </w:r>
      <w:r w:rsidR="001F58C7">
        <w:rPr>
          <w:rFonts w:ascii="Arial" w:hAnsi="Arial" w:cs="Arial"/>
          <w:noProof w:val="0"/>
          <w:szCs w:val="24"/>
          <w:lang w:val="ro-RO"/>
        </w:rPr>
        <w:t>ț</w:t>
      </w:r>
      <w:r w:rsidRPr="00FB0589">
        <w:rPr>
          <w:rFonts w:ascii="Arial" w:hAnsi="Arial" w:cs="Arial"/>
          <w:noProof w:val="0"/>
          <w:szCs w:val="24"/>
          <w:lang w:val="ro-RO"/>
        </w:rPr>
        <w:t>are”;</w:t>
      </w:r>
    </w:p>
    <w:p w:rsidR="00F973A3" w:rsidRPr="00FB0589" w:rsidRDefault="00F973A3" w:rsidP="00FB5C61">
      <w:pPr>
        <w:pStyle w:val="Standardtekst"/>
        <w:spacing w:line="360" w:lineRule="auto"/>
        <w:rPr>
          <w:rFonts w:ascii="Arial" w:hAnsi="Arial" w:cs="Arial"/>
          <w:noProof w:val="0"/>
          <w:szCs w:val="24"/>
          <w:lang w:val="ro-RO"/>
        </w:rPr>
      </w:pPr>
      <w:r w:rsidRPr="00FB0589">
        <w:rPr>
          <w:rFonts w:ascii="Arial" w:hAnsi="Arial" w:cs="Arial"/>
          <w:noProof w:val="0"/>
          <w:szCs w:val="24"/>
          <w:lang w:val="ro-RO"/>
        </w:rPr>
        <w:t>− Asigurarea accesului cadrelor didactice din VET la programe de reconversie profesional</w:t>
      </w:r>
      <w:r>
        <w:rPr>
          <w:rFonts w:ascii="Arial" w:hAnsi="Arial" w:cs="Arial"/>
          <w:noProof w:val="0"/>
          <w:szCs w:val="24"/>
          <w:lang w:val="ro-RO"/>
        </w:rPr>
        <w:t>ă</w:t>
      </w:r>
      <w:r w:rsidRPr="00FB0589">
        <w:rPr>
          <w:rFonts w:ascii="Arial" w:hAnsi="Arial" w:cs="Arial"/>
          <w:noProof w:val="0"/>
          <w:szCs w:val="24"/>
          <w:lang w:val="ro-RO"/>
        </w:rPr>
        <w:t>.</w:t>
      </w:r>
    </w:p>
    <w:p w:rsidR="00F973A3" w:rsidRPr="00FB0589" w:rsidRDefault="00F973A3" w:rsidP="002C0515">
      <w:pPr>
        <w:pStyle w:val="Standardtekst"/>
        <w:numPr>
          <w:ilvl w:val="2"/>
          <w:numId w:val="2"/>
        </w:numPr>
        <w:tabs>
          <w:tab w:val="clear" w:pos="2160"/>
          <w:tab w:val="num" w:pos="960"/>
        </w:tabs>
        <w:spacing w:line="360" w:lineRule="auto"/>
        <w:ind w:left="0" w:firstLine="567"/>
        <w:rPr>
          <w:noProof w:val="0"/>
          <w:szCs w:val="24"/>
          <w:lang w:val="ro-RO"/>
        </w:rPr>
      </w:pPr>
      <w:r w:rsidRPr="00FB0589">
        <w:rPr>
          <w:rFonts w:ascii="Arial" w:hAnsi="Arial" w:cs="Arial"/>
          <w:noProof w:val="0"/>
          <w:szCs w:val="24"/>
          <w:lang w:val="ro-RO"/>
        </w:rPr>
        <w:t>Diversitatea etnic</w:t>
      </w:r>
      <w:r>
        <w:rPr>
          <w:rFonts w:ascii="Arial" w:hAnsi="Arial" w:cs="Arial"/>
          <w:noProof w:val="0"/>
          <w:szCs w:val="24"/>
          <w:lang w:val="ro-RO"/>
        </w:rPr>
        <w:t>ă</w:t>
      </w:r>
      <w:r w:rsidRPr="00FB0589">
        <w:rPr>
          <w:rFonts w:ascii="Arial" w:hAnsi="Arial" w:cs="Arial"/>
          <w:noProof w:val="0"/>
          <w:szCs w:val="24"/>
          <w:lang w:val="ro-RO"/>
        </w:rPr>
        <w:t>, chiar dac</w:t>
      </w:r>
      <w:r>
        <w:rPr>
          <w:rFonts w:ascii="Arial" w:hAnsi="Arial" w:cs="Arial"/>
          <w:noProof w:val="0"/>
          <w:szCs w:val="24"/>
          <w:lang w:val="ro-RO"/>
        </w:rPr>
        <w:t>ă</w:t>
      </w:r>
      <w:r w:rsidRPr="00FB0589">
        <w:rPr>
          <w:rFonts w:ascii="Arial" w:hAnsi="Arial" w:cs="Arial"/>
          <w:noProof w:val="0"/>
          <w:szCs w:val="24"/>
          <w:lang w:val="ro-RO"/>
        </w:rPr>
        <w:t xml:space="preserve"> nu prea accentuat</w:t>
      </w:r>
      <w:r>
        <w:rPr>
          <w:rFonts w:ascii="Arial" w:hAnsi="Arial" w:cs="Arial"/>
          <w:noProof w:val="0"/>
          <w:szCs w:val="24"/>
          <w:lang w:val="ro-RO"/>
        </w:rPr>
        <w:t>ă</w:t>
      </w:r>
      <w:r w:rsidRPr="00FB0589">
        <w:rPr>
          <w:rFonts w:ascii="Arial" w:hAnsi="Arial" w:cs="Arial"/>
          <w:noProof w:val="0"/>
          <w:szCs w:val="24"/>
          <w:lang w:val="ro-RO"/>
        </w:rPr>
        <w:t>, necesit</w:t>
      </w:r>
      <w:r>
        <w:rPr>
          <w:rFonts w:ascii="Arial" w:hAnsi="Arial" w:cs="Arial"/>
          <w:noProof w:val="0"/>
          <w:szCs w:val="24"/>
          <w:lang w:val="ro-RO"/>
        </w:rPr>
        <w:t>ă</w:t>
      </w:r>
      <w:r w:rsidRPr="00FB0589">
        <w:rPr>
          <w:rFonts w:ascii="Arial" w:hAnsi="Arial" w:cs="Arial"/>
          <w:noProof w:val="0"/>
          <w:szCs w:val="24"/>
          <w:lang w:val="ro-RO"/>
        </w:rPr>
        <w:t xml:space="preserve">  o serie de m</w:t>
      </w:r>
      <w:r>
        <w:rPr>
          <w:rFonts w:ascii="Arial" w:hAnsi="Arial" w:cs="Arial"/>
          <w:noProof w:val="0"/>
          <w:szCs w:val="24"/>
          <w:lang w:val="ro-RO"/>
        </w:rPr>
        <w:t>ă</w:t>
      </w:r>
      <w:r w:rsidRPr="00FB0589">
        <w:rPr>
          <w:rFonts w:ascii="Arial" w:hAnsi="Arial" w:cs="Arial"/>
          <w:noProof w:val="0"/>
          <w:szCs w:val="24"/>
          <w:lang w:val="ro-RO"/>
        </w:rPr>
        <w:t>suri, cum ar fi:</w:t>
      </w:r>
      <w:r w:rsidRPr="00FB0589">
        <w:rPr>
          <w:noProof w:val="0"/>
          <w:szCs w:val="24"/>
          <w:lang w:val="ro-RO"/>
        </w:rPr>
        <w:t xml:space="preserve"> </w:t>
      </w:r>
    </w:p>
    <w:p w:rsidR="00F973A3" w:rsidRPr="00FB0589" w:rsidRDefault="00F973A3" w:rsidP="00FB5C61">
      <w:pPr>
        <w:pStyle w:val="Standardtekst"/>
        <w:numPr>
          <w:ilvl w:val="3"/>
          <w:numId w:val="2"/>
        </w:numPr>
        <w:tabs>
          <w:tab w:val="clear" w:pos="2880"/>
          <w:tab w:val="left" w:pos="1320"/>
          <w:tab w:val="num" w:pos="2040"/>
        </w:tabs>
        <w:spacing w:line="360" w:lineRule="auto"/>
        <w:ind w:left="0" w:firstLine="1134"/>
        <w:rPr>
          <w:rFonts w:ascii="Arial" w:hAnsi="Arial" w:cs="Arial"/>
          <w:noProof w:val="0"/>
          <w:szCs w:val="24"/>
          <w:lang w:val="ro-RO"/>
        </w:rPr>
      </w:pPr>
      <w:r w:rsidRPr="00FB0589">
        <w:rPr>
          <w:rFonts w:ascii="Arial" w:hAnsi="Arial" w:cs="Arial"/>
          <w:noProof w:val="0"/>
          <w:szCs w:val="24"/>
          <w:lang w:val="ro-RO"/>
        </w:rPr>
        <w:t>Educa</w:t>
      </w:r>
      <w:r w:rsidR="001F58C7">
        <w:rPr>
          <w:rFonts w:ascii="Arial" w:hAnsi="Arial" w:cs="Arial"/>
          <w:noProof w:val="0"/>
          <w:szCs w:val="24"/>
          <w:lang w:val="ro-RO"/>
        </w:rPr>
        <w:t>ț</w:t>
      </w:r>
      <w:r w:rsidRPr="00FB0589">
        <w:rPr>
          <w:rFonts w:ascii="Arial" w:hAnsi="Arial" w:cs="Arial"/>
          <w:noProof w:val="0"/>
          <w:szCs w:val="24"/>
          <w:lang w:val="ro-RO"/>
        </w:rPr>
        <w:t>ie multicultural</w:t>
      </w:r>
      <w:r>
        <w:rPr>
          <w:rFonts w:ascii="Arial" w:hAnsi="Arial" w:cs="Arial"/>
          <w:noProof w:val="0"/>
          <w:szCs w:val="24"/>
          <w:lang w:val="ro-RO"/>
        </w:rPr>
        <w:t>ă</w:t>
      </w:r>
    </w:p>
    <w:p w:rsidR="00F973A3" w:rsidRPr="00FB0589" w:rsidRDefault="00F973A3" w:rsidP="00FB5C61">
      <w:pPr>
        <w:pStyle w:val="Standardtekst"/>
        <w:numPr>
          <w:ilvl w:val="3"/>
          <w:numId w:val="2"/>
        </w:numPr>
        <w:tabs>
          <w:tab w:val="clear" w:pos="2880"/>
          <w:tab w:val="left" w:pos="1320"/>
          <w:tab w:val="num" w:pos="2040"/>
        </w:tabs>
        <w:spacing w:line="360" w:lineRule="auto"/>
        <w:ind w:left="0" w:firstLine="1134"/>
        <w:rPr>
          <w:rFonts w:ascii="Arial" w:hAnsi="Arial" w:cs="Arial"/>
          <w:noProof w:val="0"/>
          <w:szCs w:val="24"/>
          <w:lang w:val="ro-RO"/>
        </w:rPr>
      </w:pPr>
      <w:r w:rsidRPr="00FB0589">
        <w:rPr>
          <w:rFonts w:ascii="Arial" w:hAnsi="Arial" w:cs="Arial"/>
          <w:noProof w:val="0"/>
          <w:szCs w:val="24"/>
          <w:lang w:val="ro-RO"/>
        </w:rPr>
        <w:t>Solu</w:t>
      </w:r>
      <w:r w:rsidR="001F58C7">
        <w:rPr>
          <w:rFonts w:ascii="Arial" w:hAnsi="Arial" w:cs="Arial"/>
          <w:noProof w:val="0"/>
          <w:szCs w:val="24"/>
          <w:lang w:val="ro-RO"/>
        </w:rPr>
        <w:t>ț</w:t>
      </w:r>
      <w:r w:rsidRPr="00FB0589">
        <w:rPr>
          <w:rFonts w:ascii="Arial" w:hAnsi="Arial" w:cs="Arial"/>
          <w:noProof w:val="0"/>
          <w:szCs w:val="24"/>
          <w:lang w:val="ro-RO"/>
        </w:rPr>
        <w:t>ii pentru asigurarea accesului egal la educa</w:t>
      </w:r>
      <w:r w:rsidR="001F58C7">
        <w:rPr>
          <w:rFonts w:ascii="Arial" w:hAnsi="Arial" w:cs="Arial"/>
          <w:noProof w:val="0"/>
          <w:szCs w:val="24"/>
          <w:lang w:val="ro-RO"/>
        </w:rPr>
        <w:t>ț</w:t>
      </w:r>
      <w:r w:rsidRPr="00FB0589">
        <w:rPr>
          <w:rFonts w:ascii="Arial" w:hAnsi="Arial" w:cs="Arial"/>
          <w:noProof w:val="0"/>
          <w:szCs w:val="24"/>
          <w:lang w:val="ro-RO"/>
        </w:rPr>
        <w:t xml:space="preserve">ie </w:t>
      </w:r>
      <w:r w:rsidR="001F58C7">
        <w:rPr>
          <w:rFonts w:ascii="Arial" w:hAnsi="Arial" w:cs="Arial"/>
          <w:noProof w:val="0"/>
          <w:szCs w:val="24"/>
          <w:lang w:val="ro-RO"/>
        </w:rPr>
        <w:t>ș</w:t>
      </w:r>
      <w:r w:rsidRPr="00FB0589">
        <w:rPr>
          <w:rFonts w:ascii="Arial" w:hAnsi="Arial" w:cs="Arial"/>
          <w:noProof w:val="0"/>
          <w:szCs w:val="24"/>
          <w:lang w:val="ro-RO"/>
        </w:rPr>
        <w:t>i a variet</w:t>
      </w:r>
      <w:r>
        <w:rPr>
          <w:rFonts w:ascii="Arial" w:hAnsi="Arial" w:cs="Arial"/>
          <w:noProof w:val="0"/>
          <w:szCs w:val="24"/>
          <w:lang w:val="ro-RO"/>
        </w:rPr>
        <w:t>ă</w:t>
      </w:r>
      <w:r w:rsidR="001F58C7">
        <w:rPr>
          <w:rFonts w:ascii="Arial" w:hAnsi="Arial" w:cs="Arial"/>
          <w:noProof w:val="0"/>
          <w:szCs w:val="24"/>
          <w:lang w:val="ro-RO"/>
        </w:rPr>
        <w:t>ț</w:t>
      </w:r>
      <w:r w:rsidRPr="00FB0589">
        <w:rPr>
          <w:rFonts w:ascii="Arial" w:hAnsi="Arial" w:cs="Arial"/>
          <w:noProof w:val="0"/>
          <w:szCs w:val="24"/>
          <w:lang w:val="ro-RO"/>
        </w:rPr>
        <w:t>ii op</w:t>
      </w:r>
      <w:r w:rsidR="001F58C7">
        <w:rPr>
          <w:rFonts w:ascii="Arial" w:hAnsi="Arial" w:cs="Arial"/>
          <w:noProof w:val="0"/>
          <w:szCs w:val="24"/>
          <w:lang w:val="ro-RO"/>
        </w:rPr>
        <w:t>ț</w:t>
      </w:r>
      <w:r w:rsidRPr="00FB0589">
        <w:rPr>
          <w:rFonts w:ascii="Arial" w:hAnsi="Arial" w:cs="Arial"/>
          <w:noProof w:val="0"/>
          <w:szCs w:val="24"/>
          <w:lang w:val="ro-RO"/>
        </w:rPr>
        <w:t xml:space="preserve">iunilor </w:t>
      </w:r>
    </w:p>
    <w:p w:rsidR="00F973A3" w:rsidRPr="00FB0589" w:rsidRDefault="00F973A3" w:rsidP="00FB5C61">
      <w:pPr>
        <w:pStyle w:val="Standardtekst"/>
        <w:numPr>
          <w:ilvl w:val="3"/>
          <w:numId w:val="2"/>
        </w:numPr>
        <w:tabs>
          <w:tab w:val="clear" w:pos="2880"/>
          <w:tab w:val="left" w:pos="1320"/>
          <w:tab w:val="num" w:pos="2040"/>
        </w:tabs>
        <w:spacing w:line="360" w:lineRule="auto"/>
        <w:ind w:left="0" w:firstLine="1134"/>
        <w:rPr>
          <w:rFonts w:ascii="Arial" w:hAnsi="Arial" w:cs="Arial"/>
          <w:noProof w:val="0"/>
          <w:szCs w:val="24"/>
          <w:lang w:val="ro-RO"/>
        </w:rPr>
      </w:pPr>
      <w:r w:rsidRPr="00FB0589">
        <w:rPr>
          <w:rFonts w:ascii="Arial" w:hAnsi="Arial" w:cs="Arial"/>
          <w:noProof w:val="0"/>
          <w:szCs w:val="24"/>
          <w:lang w:val="ro-RO"/>
        </w:rPr>
        <w:t>Programe de sprijin pentru grupurile etnice dezavantajate (conf. recens</w:t>
      </w:r>
      <w:r>
        <w:rPr>
          <w:rFonts w:ascii="Arial" w:hAnsi="Arial" w:cs="Arial"/>
          <w:noProof w:val="0"/>
          <w:szCs w:val="24"/>
          <w:lang w:val="ro-RO"/>
        </w:rPr>
        <w:t>ă</w:t>
      </w:r>
      <w:r w:rsidRPr="00FB0589">
        <w:rPr>
          <w:rFonts w:ascii="Arial" w:hAnsi="Arial" w:cs="Arial"/>
          <w:noProof w:val="0"/>
          <w:szCs w:val="24"/>
          <w:lang w:val="ro-RO"/>
        </w:rPr>
        <w:t>mântului din 2011, 3,9% din popula</w:t>
      </w:r>
      <w:r w:rsidR="001F58C7">
        <w:rPr>
          <w:rFonts w:ascii="Arial" w:hAnsi="Arial" w:cs="Arial"/>
          <w:noProof w:val="0"/>
          <w:szCs w:val="24"/>
          <w:lang w:val="ro-RO"/>
        </w:rPr>
        <w:t>ț</w:t>
      </w:r>
      <w:r w:rsidRPr="00FB0589">
        <w:rPr>
          <w:rFonts w:ascii="Arial" w:hAnsi="Arial" w:cs="Arial"/>
          <w:noProof w:val="0"/>
          <w:szCs w:val="24"/>
          <w:lang w:val="ro-RO"/>
        </w:rPr>
        <w:t>ia regiunii este de etnie rrom</w:t>
      </w:r>
      <w:r>
        <w:rPr>
          <w:rFonts w:ascii="Arial" w:hAnsi="Arial" w:cs="Arial"/>
          <w:noProof w:val="0"/>
          <w:szCs w:val="24"/>
          <w:lang w:val="ro-RO"/>
        </w:rPr>
        <w:t>ă</w:t>
      </w:r>
      <w:r w:rsidRPr="00FB0589">
        <w:rPr>
          <w:rFonts w:ascii="Arial" w:hAnsi="Arial" w:cs="Arial"/>
          <w:noProof w:val="0"/>
          <w:szCs w:val="24"/>
          <w:lang w:val="ro-RO"/>
        </w:rPr>
        <w:t>).</w:t>
      </w:r>
    </w:p>
    <w:bookmarkEnd w:id="26"/>
    <w:p w:rsidR="007935BC" w:rsidRPr="007935BC" w:rsidRDefault="007935BC" w:rsidP="002C0515">
      <w:pPr>
        <w:pStyle w:val="Standardtekst"/>
        <w:numPr>
          <w:ilvl w:val="2"/>
          <w:numId w:val="2"/>
        </w:numPr>
        <w:tabs>
          <w:tab w:val="clear" w:pos="2160"/>
          <w:tab w:val="num" w:pos="960"/>
        </w:tabs>
        <w:spacing w:line="360" w:lineRule="auto"/>
        <w:ind w:left="0" w:firstLine="567"/>
        <w:rPr>
          <w:rFonts w:ascii="Arial" w:hAnsi="Arial" w:cs="Arial"/>
          <w:noProof w:val="0"/>
          <w:szCs w:val="24"/>
          <w:lang w:val="ro-RO"/>
        </w:rPr>
      </w:pPr>
      <w:r w:rsidRPr="007935BC">
        <w:rPr>
          <w:rFonts w:ascii="Arial" w:hAnsi="Arial" w:cs="Arial"/>
          <w:noProof w:val="0"/>
          <w:szCs w:val="24"/>
          <w:lang w:val="ro-RO"/>
        </w:rPr>
        <w:t>Ponderea mare a popula</w:t>
      </w:r>
      <w:r w:rsidR="001F58C7">
        <w:rPr>
          <w:rFonts w:ascii="Arial" w:hAnsi="Arial" w:cs="Arial"/>
          <w:noProof w:val="0"/>
          <w:szCs w:val="24"/>
          <w:lang w:val="ro-RO"/>
        </w:rPr>
        <w:t>ț</w:t>
      </w:r>
      <w:r w:rsidRPr="007935BC">
        <w:rPr>
          <w:rFonts w:ascii="Arial" w:hAnsi="Arial" w:cs="Arial"/>
          <w:noProof w:val="0"/>
          <w:szCs w:val="24"/>
          <w:lang w:val="ro-RO"/>
        </w:rPr>
        <w:t>iei cu vârsta între 30-64 ani</w:t>
      </w:r>
      <w:r w:rsidRPr="00FB0589">
        <w:rPr>
          <w:rFonts w:ascii="Arial" w:hAnsi="Arial" w:cs="Arial"/>
          <w:noProof w:val="0"/>
          <w:szCs w:val="24"/>
          <w:lang w:val="ro-RO"/>
        </w:rPr>
        <w:t>, necesit</w:t>
      </w:r>
      <w:r>
        <w:rPr>
          <w:rFonts w:ascii="Arial" w:hAnsi="Arial" w:cs="Arial"/>
          <w:noProof w:val="0"/>
          <w:szCs w:val="24"/>
          <w:lang w:val="ro-RO"/>
        </w:rPr>
        <w:t>ă</w:t>
      </w:r>
      <w:r w:rsidRPr="00FB0589">
        <w:rPr>
          <w:rFonts w:ascii="Arial" w:hAnsi="Arial" w:cs="Arial"/>
          <w:noProof w:val="0"/>
          <w:szCs w:val="24"/>
          <w:lang w:val="ro-RO"/>
        </w:rPr>
        <w:t xml:space="preserve">  o serie de m</w:t>
      </w:r>
      <w:r>
        <w:rPr>
          <w:rFonts w:ascii="Arial" w:hAnsi="Arial" w:cs="Arial"/>
          <w:noProof w:val="0"/>
          <w:szCs w:val="24"/>
          <w:lang w:val="ro-RO"/>
        </w:rPr>
        <w:t>ă</w:t>
      </w:r>
      <w:r w:rsidRPr="00FB0589">
        <w:rPr>
          <w:rFonts w:ascii="Arial" w:hAnsi="Arial" w:cs="Arial"/>
          <w:noProof w:val="0"/>
          <w:szCs w:val="24"/>
          <w:lang w:val="ro-RO"/>
        </w:rPr>
        <w:t>suri, cum ar fi:</w:t>
      </w:r>
    </w:p>
    <w:p w:rsidR="004F7118" w:rsidRPr="007935BC" w:rsidRDefault="007935BC" w:rsidP="00DB51CF">
      <w:pPr>
        <w:pStyle w:val="Standardtekst"/>
        <w:numPr>
          <w:ilvl w:val="3"/>
          <w:numId w:val="2"/>
        </w:numPr>
        <w:tabs>
          <w:tab w:val="clear" w:pos="2880"/>
          <w:tab w:val="left" w:pos="1320"/>
          <w:tab w:val="num" w:pos="2040"/>
        </w:tabs>
        <w:spacing w:line="360" w:lineRule="auto"/>
        <w:ind w:left="0" w:firstLine="1134"/>
        <w:rPr>
          <w:rFonts w:ascii="Arial" w:hAnsi="Arial" w:cs="Arial"/>
          <w:noProof w:val="0"/>
          <w:szCs w:val="24"/>
          <w:lang w:val="ro-RO"/>
        </w:rPr>
      </w:pPr>
      <w:r w:rsidRPr="007935BC">
        <w:rPr>
          <w:rFonts w:ascii="Arial" w:hAnsi="Arial" w:cs="Arial"/>
          <w:noProof w:val="0"/>
          <w:szCs w:val="24"/>
          <w:lang w:val="ro-RO"/>
        </w:rPr>
        <w:t>cre</w:t>
      </w:r>
      <w:r w:rsidR="001F58C7">
        <w:rPr>
          <w:rFonts w:ascii="Arial" w:hAnsi="Arial" w:cs="Arial"/>
          <w:noProof w:val="0"/>
          <w:szCs w:val="24"/>
          <w:lang w:val="ro-RO"/>
        </w:rPr>
        <w:t>ș</w:t>
      </w:r>
      <w:r w:rsidRPr="007935BC">
        <w:rPr>
          <w:rFonts w:ascii="Arial" w:hAnsi="Arial" w:cs="Arial"/>
          <w:noProof w:val="0"/>
          <w:szCs w:val="24"/>
          <w:lang w:val="ro-RO"/>
        </w:rPr>
        <w:t>terea a nevoilor de formare continuă, importantă oportunitate pentru unită</w:t>
      </w:r>
      <w:r w:rsidR="001F58C7">
        <w:rPr>
          <w:rFonts w:ascii="Arial" w:hAnsi="Arial" w:cs="Arial"/>
          <w:noProof w:val="0"/>
          <w:szCs w:val="24"/>
          <w:lang w:val="ro-RO"/>
        </w:rPr>
        <w:t>ț</w:t>
      </w:r>
      <w:r w:rsidRPr="007935BC">
        <w:rPr>
          <w:rFonts w:ascii="Arial" w:hAnsi="Arial" w:cs="Arial"/>
          <w:noProof w:val="0"/>
          <w:szCs w:val="24"/>
          <w:lang w:val="ro-RO"/>
        </w:rPr>
        <w:t xml:space="preserve">ile </w:t>
      </w:r>
      <w:r w:rsidR="001F58C7">
        <w:rPr>
          <w:rFonts w:ascii="Arial" w:hAnsi="Arial" w:cs="Arial"/>
          <w:noProof w:val="0"/>
          <w:szCs w:val="24"/>
          <w:lang w:val="ro-RO"/>
        </w:rPr>
        <w:t>ș</w:t>
      </w:r>
      <w:r w:rsidRPr="007935BC">
        <w:rPr>
          <w:rFonts w:ascii="Arial" w:hAnsi="Arial" w:cs="Arial"/>
          <w:noProof w:val="0"/>
          <w:szCs w:val="24"/>
          <w:lang w:val="ro-RO"/>
        </w:rPr>
        <w:t>colare interesate în compensarea diminuării popula</w:t>
      </w:r>
      <w:r w:rsidR="001F58C7">
        <w:rPr>
          <w:rFonts w:ascii="Arial" w:hAnsi="Arial" w:cs="Arial"/>
          <w:noProof w:val="0"/>
          <w:szCs w:val="24"/>
          <w:lang w:val="ro-RO"/>
        </w:rPr>
        <w:t>ț</w:t>
      </w:r>
      <w:r w:rsidRPr="007935BC">
        <w:rPr>
          <w:rFonts w:ascii="Arial" w:hAnsi="Arial" w:cs="Arial"/>
          <w:noProof w:val="0"/>
          <w:szCs w:val="24"/>
          <w:lang w:val="ro-RO"/>
        </w:rPr>
        <w:t xml:space="preserve">iei </w:t>
      </w:r>
      <w:r w:rsidR="001F58C7">
        <w:rPr>
          <w:rFonts w:ascii="Arial" w:hAnsi="Arial" w:cs="Arial"/>
          <w:noProof w:val="0"/>
          <w:szCs w:val="24"/>
          <w:lang w:val="ro-RO"/>
        </w:rPr>
        <w:t>ș</w:t>
      </w:r>
      <w:r w:rsidRPr="007935BC">
        <w:rPr>
          <w:rFonts w:ascii="Arial" w:hAnsi="Arial" w:cs="Arial"/>
          <w:noProof w:val="0"/>
          <w:szCs w:val="24"/>
          <w:lang w:val="ro-RO"/>
        </w:rPr>
        <w:t>colare.</w:t>
      </w:r>
    </w:p>
    <w:p w:rsidR="001330E9" w:rsidRPr="002C0515" w:rsidRDefault="007935BC" w:rsidP="002C0515">
      <w:pPr>
        <w:pStyle w:val="Standardtekst"/>
        <w:numPr>
          <w:ilvl w:val="2"/>
          <w:numId w:val="2"/>
        </w:numPr>
        <w:tabs>
          <w:tab w:val="clear" w:pos="2160"/>
          <w:tab w:val="num" w:pos="960"/>
        </w:tabs>
        <w:spacing w:line="360" w:lineRule="auto"/>
        <w:ind w:left="0" w:firstLine="567"/>
        <w:rPr>
          <w:rFonts w:ascii="Arial" w:hAnsi="Arial" w:cs="Arial"/>
          <w:noProof w:val="0"/>
          <w:szCs w:val="24"/>
          <w:lang w:val="ro-RO"/>
        </w:rPr>
      </w:pPr>
      <w:r w:rsidRPr="002C0515">
        <w:rPr>
          <w:rFonts w:ascii="Arial" w:hAnsi="Arial" w:cs="Arial"/>
          <w:noProof w:val="0"/>
          <w:szCs w:val="24"/>
          <w:lang w:val="ro-RO"/>
        </w:rPr>
        <w:t xml:space="preserve">Deschiderea </w:t>
      </w:r>
      <w:r w:rsidR="00701AFD" w:rsidRPr="002C0515">
        <w:rPr>
          <w:rFonts w:ascii="Arial" w:hAnsi="Arial" w:cs="Arial"/>
          <w:noProof w:val="0"/>
          <w:szCs w:val="24"/>
          <w:lang w:val="ro-RO"/>
        </w:rPr>
        <w:t>pie</w:t>
      </w:r>
      <w:r w:rsidR="001F58C7">
        <w:rPr>
          <w:rFonts w:ascii="Arial" w:hAnsi="Arial" w:cs="Arial"/>
          <w:noProof w:val="0"/>
          <w:szCs w:val="24"/>
          <w:lang w:val="ro-RO"/>
        </w:rPr>
        <w:t>ț</w:t>
      </w:r>
      <w:r w:rsidR="00701AFD" w:rsidRPr="002C0515">
        <w:rPr>
          <w:rFonts w:ascii="Arial" w:hAnsi="Arial" w:cs="Arial"/>
          <w:noProof w:val="0"/>
          <w:szCs w:val="24"/>
          <w:lang w:val="ro-RO"/>
        </w:rPr>
        <w:t>ei</w:t>
      </w:r>
      <w:r w:rsidRPr="002C0515">
        <w:rPr>
          <w:rFonts w:ascii="Arial" w:hAnsi="Arial" w:cs="Arial"/>
          <w:noProof w:val="0"/>
          <w:szCs w:val="24"/>
          <w:lang w:val="ro-RO"/>
        </w:rPr>
        <w:t xml:space="preserve"> muncii din întreaga Uniune Europeană</w:t>
      </w:r>
      <w:r w:rsidR="002C0515" w:rsidRPr="002C0515">
        <w:rPr>
          <w:rFonts w:ascii="Arial" w:hAnsi="Arial" w:cs="Arial"/>
          <w:noProof w:val="0"/>
          <w:szCs w:val="24"/>
          <w:lang w:val="ro-RO"/>
        </w:rPr>
        <w:t>,</w:t>
      </w:r>
      <w:r w:rsidR="00701AFD" w:rsidRPr="002C0515">
        <w:rPr>
          <w:rFonts w:ascii="Arial" w:hAnsi="Arial" w:cs="Arial"/>
          <w:noProof w:val="0"/>
          <w:szCs w:val="24"/>
          <w:lang w:val="ro-RO"/>
        </w:rPr>
        <w:t xml:space="preserve"> cre</w:t>
      </w:r>
      <w:r w:rsidR="001F58C7">
        <w:rPr>
          <w:rFonts w:ascii="Arial" w:hAnsi="Arial" w:cs="Arial"/>
          <w:noProof w:val="0"/>
          <w:szCs w:val="24"/>
          <w:lang w:val="ro-RO"/>
        </w:rPr>
        <w:t>ș</w:t>
      </w:r>
      <w:r w:rsidR="00701AFD" w:rsidRPr="002C0515">
        <w:rPr>
          <w:rFonts w:ascii="Arial" w:hAnsi="Arial" w:cs="Arial"/>
          <w:noProof w:val="0"/>
          <w:szCs w:val="24"/>
          <w:lang w:val="ro-RO"/>
        </w:rPr>
        <w:t xml:space="preserve">terea </w:t>
      </w:r>
      <w:r w:rsidRPr="002C0515">
        <w:rPr>
          <w:rFonts w:ascii="Arial" w:hAnsi="Arial" w:cs="Arial"/>
          <w:noProof w:val="0"/>
          <w:szCs w:val="24"/>
          <w:lang w:val="ro-RO"/>
        </w:rPr>
        <w:t>migra</w:t>
      </w:r>
      <w:r w:rsidR="001F58C7">
        <w:rPr>
          <w:rFonts w:ascii="Arial" w:hAnsi="Arial" w:cs="Arial"/>
          <w:noProof w:val="0"/>
          <w:szCs w:val="24"/>
          <w:lang w:val="ro-RO"/>
        </w:rPr>
        <w:t>ț</w:t>
      </w:r>
      <w:r w:rsidRPr="002C0515">
        <w:rPr>
          <w:rFonts w:ascii="Arial" w:hAnsi="Arial" w:cs="Arial"/>
          <w:noProof w:val="0"/>
          <w:szCs w:val="24"/>
          <w:lang w:val="ro-RO"/>
        </w:rPr>
        <w:t>iei externe</w:t>
      </w:r>
      <w:r w:rsidR="002C0515" w:rsidRPr="002C0515">
        <w:rPr>
          <w:rFonts w:ascii="Arial" w:hAnsi="Arial" w:cs="Arial"/>
          <w:noProof w:val="0"/>
          <w:szCs w:val="24"/>
          <w:lang w:val="ro-RO"/>
        </w:rPr>
        <w:t xml:space="preserve"> </w:t>
      </w:r>
      <w:r w:rsidR="001F58C7">
        <w:rPr>
          <w:rFonts w:ascii="Arial" w:hAnsi="Arial" w:cs="Arial"/>
          <w:noProof w:val="0"/>
          <w:szCs w:val="24"/>
          <w:lang w:val="ro-RO"/>
        </w:rPr>
        <w:t>ș</w:t>
      </w:r>
      <w:r w:rsidR="002C0515" w:rsidRPr="002C0515">
        <w:rPr>
          <w:rFonts w:ascii="Arial" w:hAnsi="Arial" w:cs="Arial"/>
          <w:noProof w:val="0"/>
          <w:szCs w:val="24"/>
          <w:lang w:val="ro-RO"/>
        </w:rPr>
        <w:t>i cre</w:t>
      </w:r>
      <w:r w:rsidR="001F58C7">
        <w:rPr>
          <w:rFonts w:ascii="Arial" w:hAnsi="Arial" w:cs="Arial"/>
          <w:noProof w:val="0"/>
          <w:szCs w:val="24"/>
          <w:lang w:val="ro-RO"/>
        </w:rPr>
        <w:t>ș</w:t>
      </w:r>
      <w:r w:rsidR="002C0515" w:rsidRPr="002C0515">
        <w:rPr>
          <w:rFonts w:ascii="Arial" w:hAnsi="Arial" w:cs="Arial"/>
          <w:noProof w:val="0"/>
          <w:szCs w:val="24"/>
          <w:lang w:val="ro-RO"/>
        </w:rPr>
        <w:t>terea</w:t>
      </w:r>
      <w:r w:rsidRPr="002C0515">
        <w:rPr>
          <w:rFonts w:ascii="Arial" w:hAnsi="Arial" w:cs="Arial"/>
          <w:noProof w:val="0"/>
          <w:szCs w:val="24"/>
          <w:lang w:val="ro-RO"/>
        </w:rPr>
        <w:t xml:space="preserve"> deficit</w:t>
      </w:r>
      <w:r w:rsidR="002C0515" w:rsidRPr="002C0515">
        <w:rPr>
          <w:rFonts w:ascii="Arial" w:hAnsi="Arial" w:cs="Arial"/>
          <w:noProof w:val="0"/>
          <w:szCs w:val="24"/>
          <w:lang w:val="ro-RO"/>
        </w:rPr>
        <w:t>ului</w:t>
      </w:r>
      <w:r w:rsidRPr="002C0515">
        <w:rPr>
          <w:rFonts w:ascii="Arial" w:hAnsi="Arial" w:cs="Arial"/>
          <w:noProof w:val="0"/>
          <w:szCs w:val="24"/>
          <w:lang w:val="ro-RO"/>
        </w:rPr>
        <w:t xml:space="preserve"> de for</w:t>
      </w:r>
      <w:r w:rsidR="001F58C7">
        <w:rPr>
          <w:rFonts w:ascii="Arial" w:hAnsi="Arial" w:cs="Arial"/>
          <w:noProof w:val="0"/>
          <w:szCs w:val="24"/>
          <w:lang w:val="ro-RO"/>
        </w:rPr>
        <w:t>ț</w:t>
      </w:r>
      <w:r w:rsidRPr="002C0515">
        <w:rPr>
          <w:rFonts w:ascii="Arial" w:hAnsi="Arial" w:cs="Arial"/>
          <w:noProof w:val="0"/>
          <w:szCs w:val="24"/>
          <w:lang w:val="ro-RO"/>
        </w:rPr>
        <w:t>ă de muncă</w:t>
      </w:r>
      <w:r w:rsidR="002C0515" w:rsidRPr="002C0515">
        <w:rPr>
          <w:rFonts w:ascii="Arial" w:hAnsi="Arial" w:cs="Arial"/>
          <w:noProof w:val="0"/>
          <w:szCs w:val="24"/>
          <w:lang w:val="ro-RO"/>
        </w:rPr>
        <w:t xml:space="preserve">, necesită  o serie de măsuri </w:t>
      </w:r>
      <w:r w:rsidR="002C0515">
        <w:rPr>
          <w:rFonts w:ascii="Arial" w:hAnsi="Arial" w:cs="Arial"/>
          <w:noProof w:val="0"/>
          <w:szCs w:val="24"/>
          <w:lang w:val="ro-RO"/>
        </w:rPr>
        <w:t xml:space="preserve">de </w:t>
      </w:r>
      <w:r w:rsidRPr="002C0515">
        <w:rPr>
          <w:rFonts w:ascii="Arial" w:hAnsi="Arial" w:cs="Arial"/>
          <w:noProof w:val="0"/>
          <w:szCs w:val="24"/>
          <w:lang w:val="ro-RO"/>
        </w:rPr>
        <w:t>cre</w:t>
      </w:r>
      <w:r w:rsidR="001F58C7">
        <w:rPr>
          <w:rFonts w:ascii="Arial" w:hAnsi="Arial" w:cs="Arial"/>
          <w:noProof w:val="0"/>
          <w:szCs w:val="24"/>
          <w:lang w:val="ro-RO"/>
        </w:rPr>
        <w:t>ș</w:t>
      </w:r>
      <w:r w:rsidRPr="002C0515">
        <w:rPr>
          <w:rFonts w:ascii="Arial" w:hAnsi="Arial" w:cs="Arial"/>
          <w:noProof w:val="0"/>
          <w:szCs w:val="24"/>
          <w:lang w:val="ro-RO"/>
        </w:rPr>
        <w:t>tere</w:t>
      </w:r>
      <w:r w:rsidR="002C0515">
        <w:rPr>
          <w:rFonts w:ascii="Arial" w:hAnsi="Arial" w:cs="Arial"/>
          <w:noProof w:val="0"/>
          <w:szCs w:val="24"/>
          <w:lang w:val="ro-RO"/>
        </w:rPr>
        <w:t xml:space="preserve"> </w:t>
      </w:r>
      <w:r w:rsidRPr="002C0515">
        <w:rPr>
          <w:rFonts w:ascii="Arial" w:hAnsi="Arial" w:cs="Arial"/>
          <w:noProof w:val="0"/>
          <w:szCs w:val="24"/>
          <w:lang w:val="ro-RO"/>
        </w:rPr>
        <w:lastRenderedPageBreak/>
        <w:t>a atractivită</w:t>
      </w:r>
      <w:r w:rsidR="001F58C7">
        <w:rPr>
          <w:rFonts w:ascii="Arial" w:hAnsi="Arial" w:cs="Arial"/>
          <w:noProof w:val="0"/>
          <w:szCs w:val="24"/>
          <w:lang w:val="ro-RO"/>
        </w:rPr>
        <w:t>ț</w:t>
      </w:r>
      <w:r w:rsidRPr="002C0515">
        <w:rPr>
          <w:rFonts w:ascii="Arial" w:hAnsi="Arial" w:cs="Arial"/>
          <w:noProof w:val="0"/>
          <w:szCs w:val="24"/>
          <w:lang w:val="ro-RO"/>
        </w:rPr>
        <w:t>ii</w:t>
      </w:r>
      <w:r w:rsidR="002C0515" w:rsidRPr="002C0515">
        <w:rPr>
          <w:rFonts w:ascii="Arial" w:hAnsi="Arial" w:cs="Arial"/>
          <w:noProof w:val="0"/>
          <w:szCs w:val="24"/>
          <w:lang w:val="ro-RO"/>
        </w:rPr>
        <w:t xml:space="preserve"> </w:t>
      </w:r>
      <w:r w:rsidRPr="002C0515">
        <w:rPr>
          <w:rFonts w:ascii="Arial" w:hAnsi="Arial" w:cs="Arial"/>
          <w:noProof w:val="0"/>
          <w:szCs w:val="24"/>
          <w:lang w:val="ro-RO"/>
        </w:rPr>
        <w:t xml:space="preserve">locurilor de muncă </w:t>
      </w:r>
      <w:r w:rsidR="001F58C7">
        <w:rPr>
          <w:rFonts w:ascii="Arial" w:hAnsi="Arial" w:cs="Arial"/>
          <w:noProof w:val="0"/>
          <w:szCs w:val="24"/>
          <w:lang w:val="ro-RO"/>
        </w:rPr>
        <w:t>ș</w:t>
      </w:r>
      <w:r w:rsidRPr="002C0515">
        <w:rPr>
          <w:rFonts w:ascii="Arial" w:hAnsi="Arial" w:cs="Arial"/>
          <w:noProof w:val="0"/>
          <w:szCs w:val="24"/>
          <w:lang w:val="ro-RO"/>
        </w:rPr>
        <w:t xml:space="preserve">i </w:t>
      </w:r>
      <w:r w:rsidR="002C0515">
        <w:rPr>
          <w:rFonts w:ascii="Arial" w:hAnsi="Arial" w:cs="Arial"/>
          <w:noProof w:val="0"/>
          <w:szCs w:val="24"/>
          <w:lang w:val="ro-RO"/>
        </w:rPr>
        <w:t xml:space="preserve">de </w:t>
      </w:r>
      <w:r w:rsidRPr="002C0515">
        <w:rPr>
          <w:rFonts w:ascii="Arial" w:hAnsi="Arial" w:cs="Arial"/>
          <w:noProof w:val="0"/>
          <w:szCs w:val="24"/>
          <w:lang w:val="ro-RO"/>
        </w:rPr>
        <w:t>stimulare</w:t>
      </w:r>
      <w:r w:rsidR="002C0515">
        <w:rPr>
          <w:rFonts w:ascii="Arial" w:hAnsi="Arial" w:cs="Arial"/>
          <w:noProof w:val="0"/>
          <w:szCs w:val="24"/>
          <w:lang w:val="ro-RO"/>
        </w:rPr>
        <w:t xml:space="preserve"> </w:t>
      </w:r>
      <w:r w:rsidRPr="002C0515">
        <w:rPr>
          <w:rFonts w:ascii="Arial" w:hAnsi="Arial" w:cs="Arial"/>
          <w:noProof w:val="0"/>
          <w:szCs w:val="24"/>
          <w:lang w:val="ro-RO"/>
        </w:rPr>
        <w:t>a angajării proaspe</w:t>
      </w:r>
      <w:r w:rsidR="001F58C7">
        <w:rPr>
          <w:rFonts w:ascii="Arial" w:hAnsi="Arial" w:cs="Arial"/>
          <w:noProof w:val="0"/>
          <w:szCs w:val="24"/>
          <w:lang w:val="ro-RO"/>
        </w:rPr>
        <w:t>ț</w:t>
      </w:r>
      <w:r w:rsidRPr="002C0515">
        <w:rPr>
          <w:rFonts w:ascii="Arial" w:hAnsi="Arial" w:cs="Arial"/>
          <w:noProof w:val="0"/>
          <w:szCs w:val="24"/>
          <w:lang w:val="ro-RO"/>
        </w:rPr>
        <w:t>ilor absolven</w:t>
      </w:r>
      <w:r w:rsidR="001F58C7">
        <w:rPr>
          <w:rFonts w:ascii="Arial" w:hAnsi="Arial" w:cs="Arial"/>
          <w:noProof w:val="0"/>
          <w:szCs w:val="24"/>
          <w:lang w:val="ro-RO"/>
        </w:rPr>
        <w:t>ț</w:t>
      </w:r>
      <w:r w:rsidRPr="002C0515">
        <w:rPr>
          <w:rFonts w:ascii="Arial" w:hAnsi="Arial" w:cs="Arial"/>
          <w:noProof w:val="0"/>
          <w:szCs w:val="24"/>
          <w:lang w:val="ro-RO"/>
        </w:rPr>
        <w:t xml:space="preserve">i </w:t>
      </w:r>
      <w:r w:rsidR="002C0515" w:rsidRPr="002C0515">
        <w:rPr>
          <w:rFonts w:ascii="Arial" w:hAnsi="Arial" w:cs="Arial"/>
          <w:noProof w:val="0"/>
          <w:szCs w:val="24"/>
          <w:lang w:val="ro-RO"/>
        </w:rPr>
        <w:t xml:space="preserve">ai </w:t>
      </w:r>
      <w:r w:rsidRPr="002C0515">
        <w:rPr>
          <w:rFonts w:ascii="Arial" w:hAnsi="Arial" w:cs="Arial"/>
          <w:noProof w:val="0"/>
          <w:szCs w:val="24"/>
          <w:lang w:val="ro-RO"/>
        </w:rPr>
        <w:t>învă</w:t>
      </w:r>
      <w:r w:rsidR="001F58C7">
        <w:rPr>
          <w:rFonts w:ascii="Arial" w:hAnsi="Arial" w:cs="Arial"/>
          <w:noProof w:val="0"/>
          <w:szCs w:val="24"/>
          <w:lang w:val="ro-RO"/>
        </w:rPr>
        <w:t>ț</w:t>
      </w:r>
      <w:r w:rsidRPr="002C0515">
        <w:rPr>
          <w:rFonts w:ascii="Arial" w:hAnsi="Arial" w:cs="Arial"/>
          <w:noProof w:val="0"/>
          <w:szCs w:val="24"/>
          <w:lang w:val="ro-RO"/>
        </w:rPr>
        <w:t>ământ</w:t>
      </w:r>
      <w:r w:rsidR="002C0515" w:rsidRPr="002C0515">
        <w:rPr>
          <w:rFonts w:ascii="Arial" w:hAnsi="Arial" w:cs="Arial"/>
          <w:noProof w:val="0"/>
          <w:szCs w:val="24"/>
          <w:lang w:val="ro-RO"/>
        </w:rPr>
        <w:t>ului</w:t>
      </w:r>
      <w:r w:rsidRPr="002C0515">
        <w:rPr>
          <w:rFonts w:ascii="Arial" w:hAnsi="Arial" w:cs="Arial"/>
          <w:noProof w:val="0"/>
          <w:szCs w:val="24"/>
          <w:lang w:val="ro-RO"/>
        </w:rPr>
        <w:t xml:space="preserve"> profesional </w:t>
      </w:r>
      <w:r w:rsidR="001F58C7">
        <w:rPr>
          <w:rFonts w:ascii="Arial" w:hAnsi="Arial" w:cs="Arial"/>
          <w:noProof w:val="0"/>
          <w:szCs w:val="24"/>
          <w:lang w:val="ro-RO"/>
        </w:rPr>
        <w:t>ș</w:t>
      </w:r>
      <w:r w:rsidRPr="002C0515">
        <w:rPr>
          <w:rFonts w:ascii="Arial" w:hAnsi="Arial" w:cs="Arial"/>
          <w:noProof w:val="0"/>
          <w:szCs w:val="24"/>
          <w:lang w:val="ro-RO"/>
        </w:rPr>
        <w:t>i tehnic</w:t>
      </w:r>
      <w:r w:rsidR="002C0515" w:rsidRPr="002C0515">
        <w:rPr>
          <w:rFonts w:ascii="Arial" w:hAnsi="Arial" w:cs="Arial"/>
          <w:noProof w:val="0"/>
          <w:szCs w:val="24"/>
          <w:lang w:val="ro-RO"/>
        </w:rPr>
        <w:t xml:space="preserve"> prin ac</w:t>
      </w:r>
      <w:r w:rsidR="001F58C7">
        <w:rPr>
          <w:rFonts w:ascii="Arial" w:hAnsi="Arial" w:cs="Arial"/>
          <w:noProof w:val="0"/>
          <w:szCs w:val="24"/>
          <w:lang w:val="ro-RO"/>
        </w:rPr>
        <w:t>ț</w:t>
      </w:r>
      <w:r w:rsidR="002C0515" w:rsidRPr="002C0515">
        <w:rPr>
          <w:rFonts w:ascii="Arial" w:hAnsi="Arial" w:cs="Arial"/>
          <w:noProof w:val="0"/>
          <w:szCs w:val="24"/>
          <w:lang w:val="ro-RO"/>
        </w:rPr>
        <w:t>iuni conjugate ale tuturor actorilor implica</w:t>
      </w:r>
      <w:r w:rsidR="001F58C7">
        <w:rPr>
          <w:rFonts w:ascii="Arial" w:hAnsi="Arial" w:cs="Arial"/>
          <w:noProof w:val="0"/>
          <w:szCs w:val="24"/>
          <w:lang w:val="ro-RO"/>
        </w:rPr>
        <w:t>ț</w:t>
      </w:r>
      <w:r w:rsidR="002C0515" w:rsidRPr="002C0515">
        <w:rPr>
          <w:rFonts w:ascii="Arial" w:hAnsi="Arial" w:cs="Arial"/>
          <w:noProof w:val="0"/>
          <w:szCs w:val="24"/>
          <w:lang w:val="ro-RO"/>
        </w:rPr>
        <w:t xml:space="preserve">i </w:t>
      </w:r>
      <w:r w:rsidRPr="002C0515">
        <w:rPr>
          <w:rFonts w:ascii="Arial" w:hAnsi="Arial" w:cs="Arial"/>
          <w:noProof w:val="0"/>
          <w:szCs w:val="24"/>
          <w:lang w:val="ro-RO"/>
        </w:rPr>
        <w:t>de la</w:t>
      </w:r>
      <w:r w:rsidR="002C0515" w:rsidRPr="002C0515">
        <w:rPr>
          <w:rFonts w:ascii="Arial" w:hAnsi="Arial" w:cs="Arial"/>
          <w:noProof w:val="0"/>
          <w:szCs w:val="24"/>
          <w:lang w:val="ro-RO"/>
        </w:rPr>
        <w:t xml:space="preserve"> </w:t>
      </w:r>
      <w:r w:rsidRPr="002C0515">
        <w:rPr>
          <w:rFonts w:ascii="Arial" w:hAnsi="Arial" w:cs="Arial"/>
          <w:noProof w:val="0"/>
          <w:szCs w:val="24"/>
          <w:lang w:val="ro-RO"/>
        </w:rPr>
        <w:t>nivel na</w:t>
      </w:r>
      <w:r w:rsidR="001F58C7">
        <w:rPr>
          <w:rFonts w:ascii="Arial" w:hAnsi="Arial" w:cs="Arial"/>
          <w:noProof w:val="0"/>
          <w:szCs w:val="24"/>
          <w:lang w:val="ro-RO"/>
        </w:rPr>
        <w:t>ț</w:t>
      </w:r>
      <w:r w:rsidRPr="002C0515">
        <w:rPr>
          <w:rFonts w:ascii="Arial" w:hAnsi="Arial" w:cs="Arial"/>
          <w:noProof w:val="0"/>
          <w:szCs w:val="24"/>
          <w:lang w:val="ro-RO"/>
        </w:rPr>
        <w:t xml:space="preserve">ional </w:t>
      </w:r>
      <w:r w:rsidR="001F58C7">
        <w:rPr>
          <w:rFonts w:ascii="Arial" w:hAnsi="Arial" w:cs="Arial"/>
          <w:noProof w:val="0"/>
          <w:szCs w:val="24"/>
          <w:lang w:val="ro-RO"/>
        </w:rPr>
        <w:t>ș</w:t>
      </w:r>
      <w:r w:rsidRPr="002C0515">
        <w:rPr>
          <w:rFonts w:ascii="Arial" w:hAnsi="Arial" w:cs="Arial"/>
          <w:noProof w:val="0"/>
          <w:szCs w:val="24"/>
          <w:lang w:val="ro-RO"/>
        </w:rPr>
        <w:t>i local.</w:t>
      </w:r>
    </w:p>
    <w:p w:rsidR="002C0515" w:rsidRPr="002C0515" w:rsidRDefault="002C0515" w:rsidP="002C0515">
      <w:pPr>
        <w:pStyle w:val="Standardtekst"/>
        <w:numPr>
          <w:ilvl w:val="2"/>
          <w:numId w:val="2"/>
        </w:numPr>
        <w:tabs>
          <w:tab w:val="clear" w:pos="2160"/>
          <w:tab w:val="num" w:pos="960"/>
          <w:tab w:val="num" w:pos="2040"/>
        </w:tabs>
        <w:spacing w:line="360" w:lineRule="auto"/>
        <w:ind w:left="0" w:firstLine="567"/>
        <w:rPr>
          <w:rFonts w:ascii="Arial" w:hAnsi="Arial" w:cs="Arial"/>
          <w:noProof w:val="0"/>
          <w:szCs w:val="24"/>
          <w:lang w:val="ro-RO"/>
        </w:rPr>
      </w:pPr>
      <w:r w:rsidRPr="002C0515">
        <w:rPr>
          <w:rFonts w:ascii="Arial" w:hAnsi="Arial" w:cs="Arial"/>
          <w:noProof w:val="0"/>
          <w:szCs w:val="24"/>
          <w:lang w:val="ro-RO"/>
        </w:rPr>
        <w:t xml:space="preserve">Nivelul de trai scăzut  din Regiunea Sud Muntenia, nivel apreciat prin rata </w:t>
      </w:r>
      <w:proofErr w:type="spellStart"/>
      <w:r w:rsidRPr="002C0515">
        <w:rPr>
          <w:rFonts w:ascii="Arial" w:hAnsi="Arial" w:cs="Arial"/>
          <w:noProof w:val="0"/>
          <w:szCs w:val="24"/>
          <w:lang w:val="ro-RO"/>
        </w:rPr>
        <w:t>deprivării</w:t>
      </w:r>
      <w:proofErr w:type="spellEnd"/>
      <w:r w:rsidRPr="002C0515">
        <w:rPr>
          <w:rFonts w:ascii="Arial" w:hAnsi="Arial" w:cs="Arial"/>
          <w:noProof w:val="0"/>
          <w:szCs w:val="24"/>
          <w:lang w:val="ro-RO"/>
        </w:rPr>
        <w:t xml:space="preserve"> materiale severe </w:t>
      </w:r>
      <w:r w:rsidR="001F58C7">
        <w:rPr>
          <w:rFonts w:ascii="Arial" w:hAnsi="Arial" w:cs="Arial"/>
          <w:noProof w:val="0"/>
          <w:szCs w:val="24"/>
          <w:lang w:val="ro-RO"/>
        </w:rPr>
        <w:t>ș</w:t>
      </w:r>
      <w:r w:rsidRPr="002C0515">
        <w:rPr>
          <w:rFonts w:ascii="Arial" w:hAnsi="Arial" w:cs="Arial"/>
          <w:noProof w:val="0"/>
          <w:szCs w:val="24"/>
          <w:lang w:val="ro-RO"/>
        </w:rPr>
        <w:t>i rata riscului de sărăcie sau excluziune socială (AROPE), este un factor de influen</w:t>
      </w:r>
      <w:r w:rsidR="001F58C7">
        <w:rPr>
          <w:rFonts w:ascii="Arial" w:hAnsi="Arial" w:cs="Arial"/>
          <w:noProof w:val="0"/>
          <w:szCs w:val="24"/>
          <w:lang w:val="ro-RO"/>
        </w:rPr>
        <w:t>ț</w:t>
      </w:r>
      <w:r w:rsidRPr="002C0515">
        <w:rPr>
          <w:rFonts w:ascii="Arial" w:hAnsi="Arial" w:cs="Arial"/>
          <w:noProof w:val="0"/>
          <w:szCs w:val="24"/>
          <w:lang w:val="ro-RO"/>
        </w:rPr>
        <w:t xml:space="preserve">ă important în abandonul </w:t>
      </w:r>
      <w:r w:rsidR="001F58C7">
        <w:rPr>
          <w:rFonts w:ascii="Arial" w:hAnsi="Arial" w:cs="Arial"/>
          <w:noProof w:val="0"/>
          <w:szCs w:val="24"/>
          <w:lang w:val="ro-RO"/>
        </w:rPr>
        <w:t>ș</w:t>
      </w:r>
      <w:r w:rsidRPr="002C0515">
        <w:rPr>
          <w:rFonts w:ascii="Arial" w:hAnsi="Arial" w:cs="Arial"/>
          <w:noProof w:val="0"/>
          <w:szCs w:val="24"/>
          <w:lang w:val="ro-RO"/>
        </w:rPr>
        <w:t xml:space="preserve">colar </w:t>
      </w:r>
      <w:r w:rsidR="001F58C7">
        <w:rPr>
          <w:rFonts w:ascii="Arial" w:hAnsi="Arial" w:cs="Arial"/>
          <w:noProof w:val="0"/>
          <w:szCs w:val="24"/>
          <w:lang w:val="ro-RO"/>
        </w:rPr>
        <w:t>ș</w:t>
      </w:r>
      <w:r w:rsidRPr="002C0515">
        <w:rPr>
          <w:rFonts w:ascii="Arial" w:hAnsi="Arial" w:cs="Arial"/>
          <w:noProof w:val="0"/>
          <w:szCs w:val="24"/>
          <w:lang w:val="ro-RO"/>
        </w:rPr>
        <w:t>i nivelul scăzut de educa</w:t>
      </w:r>
      <w:r w:rsidR="001F58C7">
        <w:rPr>
          <w:rFonts w:ascii="Arial" w:hAnsi="Arial" w:cs="Arial"/>
          <w:noProof w:val="0"/>
          <w:szCs w:val="24"/>
          <w:lang w:val="ro-RO"/>
        </w:rPr>
        <w:t>ț</w:t>
      </w:r>
      <w:r w:rsidRPr="002C0515">
        <w:rPr>
          <w:rFonts w:ascii="Arial" w:hAnsi="Arial" w:cs="Arial"/>
          <w:noProof w:val="0"/>
          <w:szCs w:val="24"/>
          <w:lang w:val="ro-RO"/>
        </w:rPr>
        <w:t>ie al unei importante păr</w:t>
      </w:r>
      <w:r w:rsidR="001F58C7">
        <w:rPr>
          <w:rFonts w:ascii="Arial" w:hAnsi="Arial" w:cs="Arial"/>
          <w:noProof w:val="0"/>
          <w:szCs w:val="24"/>
          <w:lang w:val="ro-RO"/>
        </w:rPr>
        <w:t>ț</w:t>
      </w:r>
      <w:r w:rsidRPr="002C0515">
        <w:rPr>
          <w:rFonts w:ascii="Arial" w:hAnsi="Arial" w:cs="Arial"/>
          <w:noProof w:val="0"/>
          <w:szCs w:val="24"/>
          <w:lang w:val="ro-RO"/>
        </w:rPr>
        <w:t>i din popula</w:t>
      </w:r>
      <w:r w:rsidR="001F58C7">
        <w:rPr>
          <w:rFonts w:ascii="Arial" w:hAnsi="Arial" w:cs="Arial"/>
          <w:noProof w:val="0"/>
          <w:szCs w:val="24"/>
          <w:lang w:val="ro-RO"/>
        </w:rPr>
        <w:t>ț</w:t>
      </w:r>
      <w:r w:rsidRPr="002C0515">
        <w:rPr>
          <w:rFonts w:ascii="Arial" w:hAnsi="Arial" w:cs="Arial"/>
          <w:noProof w:val="0"/>
          <w:szCs w:val="24"/>
          <w:lang w:val="ro-RO"/>
        </w:rPr>
        <w:t xml:space="preserve">ie </w:t>
      </w:r>
      <w:r w:rsidR="001F58C7">
        <w:rPr>
          <w:rFonts w:ascii="Arial" w:hAnsi="Arial" w:cs="Arial"/>
          <w:noProof w:val="0"/>
          <w:szCs w:val="24"/>
          <w:lang w:val="ro-RO"/>
        </w:rPr>
        <w:t>ș</w:t>
      </w:r>
      <w:r w:rsidRPr="002C0515">
        <w:rPr>
          <w:rFonts w:ascii="Arial" w:hAnsi="Arial" w:cs="Arial"/>
          <w:noProof w:val="0"/>
          <w:szCs w:val="24"/>
          <w:lang w:val="ro-RO"/>
        </w:rPr>
        <w:t xml:space="preserve">i impune  continuarea </w:t>
      </w:r>
      <w:r w:rsidR="001F58C7">
        <w:rPr>
          <w:rFonts w:ascii="Arial" w:hAnsi="Arial" w:cs="Arial"/>
          <w:noProof w:val="0"/>
          <w:szCs w:val="24"/>
          <w:lang w:val="ro-RO"/>
        </w:rPr>
        <w:t>ș</w:t>
      </w:r>
      <w:r w:rsidRPr="002C0515">
        <w:rPr>
          <w:rFonts w:ascii="Arial" w:hAnsi="Arial" w:cs="Arial"/>
          <w:noProof w:val="0"/>
          <w:szCs w:val="24"/>
          <w:lang w:val="ro-RO"/>
        </w:rPr>
        <w:t xml:space="preserve">i amplificarea măsurilor de sprijinire a elevilor din familiile cu nivel de trai scăzut pentru continuarea studiilor (burse </w:t>
      </w:r>
      <w:r w:rsidR="001F58C7">
        <w:rPr>
          <w:rFonts w:ascii="Arial" w:hAnsi="Arial" w:cs="Arial"/>
          <w:noProof w:val="0"/>
          <w:szCs w:val="24"/>
          <w:lang w:val="ro-RO"/>
        </w:rPr>
        <w:t>ș</w:t>
      </w:r>
      <w:r w:rsidRPr="002C0515">
        <w:rPr>
          <w:rFonts w:ascii="Arial" w:hAnsi="Arial" w:cs="Arial"/>
          <w:noProof w:val="0"/>
          <w:szCs w:val="24"/>
          <w:lang w:val="ro-RO"/>
        </w:rPr>
        <w:t>colare, sus</w:t>
      </w:r>
      <w:r w:rsidR="001F58C7">
        <w:rPr>
          <w:rFonts w:ascii="Arial" w:hAnsi="Arial" w:cs="Arial"/>
          <w:noProof w:val="0"/>
          <w:szCs w:val="24"/>
          <w:lang w:val="ro-RO"/>
        </w:rPr>
        <w:t>ț</w:t>
      </w:r>
      <w:r w:rsidRPr="002C0515">
        <w:rPr>
          <w:rFonts w:ascii="Arial" w:hAnsi="Arial" w:cs="Arial"/>
          <w:noProof w:val="0"/>
          <w:szCs w:val="24"/>
          <w:lang w:val="ro-RO"/>
        </w:rPr>
        <w:t xml:space="preserve">inere financiară pentru cazare </w:t>
      </w:r>
      <w:r w:rsidR="001F58C7">
        <w:rPr>
          <w:rFonts w:ascii="Arial" w:hAnsi="Arial" w:cs="Arial"/>
          <w:noProof w:val="0"/>
          <w:szCs w:val="24"/>
          <w:lang w:val="ro-RO"/>
        </w:rPr>
        <w:t>ș</w:t>
      </w:r>
      <w:r w:rsidRPr="002C0515">
        <w:rPr>
          <w:rFonts w:ascii="Arial" w:hAnsi="Arial" w:cs="Arial"/>
          <w:noProof w:val="0"/>
          <w:szCs w:val="24"/>
          <w:lang w:val="ro-RO"/>
        </w:rPr>
        <w:t xml:space="preserve">i masă la internate </w:t>
      </w:r>
      <w:r w:rsidR="001F58C7">
        <w:rPr>
          <w:rFonts w:ascii="Arial" w:hAnsi="Arial" w:cs="Arial"/>
          <w:noProof w:val="0"/>
          <w:szCs w:val="24"/>
          <w:lang w:val="ro-RO"/>
        </w:rPr>
        <w:t>ș</w:t>
      </w:r>
      <w:r w:rsidRPr="002C0515">
        <w:rPr>
          <w:rFonts w:ascii="Arial" w:hAnsi="Arial" w:cs="Arial"/>
          <w:noProof w:val="0"/>
          <w:szCs w:val="24"/>
          <w:lang w:val="ro-RO"/>
        </w:rPr>
        <w:t>colare, asigurare/ decontarea transportului, etc.)</w:t>
      </w:r>
    </w:p>
    <w:p w:rsidR="002C0515" w:rsidRDefault="002C0515" w:rsidP="00FB5C61">
      <w:pPr>
        <w:pStyle w:val="ListParagraph"/>
        <w:spacing w:line="360" w:lineRule="auto"/>
        <w:ind w:left="0" w:firstLine="1418"/>
        <w:rPr>
          <w:rFonts w:ascii="Arial" w:hAnsi="Arial" w:cs="Arial"/>
          <w:b/>
          <w:i/>
          <w:sz w:val="24"/>
          <w:szCs w:val="24"/>
        </w:rPr>
      </w:pPr>
      <w:bookmarkStart w:id="27" w:name="_GoBack"/>
      <w:bookmarkEnd w:id="27"/>
    </w:p>
    <w:sectPr w:rsidR="002C05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6E29" w:rsidRDefault="007F6E29" w:rsidP="00F973A3">
      <w:pPr>
        <w:spacing w:line="240" w:lineRule="auto"/>
      </w:pPr>
      <w:r>
        <w:separator/>
      </w:r>
    </w:p>
  </w:endnote>
  <w:endnote w:type="continuationSeparator" w:id="0">
    <w:p w:rsidR="007F6E29" w:rsidRDefault="007F6E29" w:rsidP="00F973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useo Sans">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3" w:usb1="08070000" w:usb2="00000010" w:usb3="00000000" w:csb0="00020001" w:csb1="00000000"/>
  </w:font>
  <w:font w:name="HS_Galant">
    <w:altName w:val="Arial"/>
    <w:panose1 w:val="00000000000000000000"/>
    <w:charset w:val="00"/>
    <w:family w:val="swiss"/>
    <w:notTrueType/>
    <w:pitch w:val="default"/>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6E29" w:rsidRDefault="007F6E29" w:rsidP="00F973A3">
      <w:pPr>
        <w:spacing w:line="240" w:lineRule="auto"/>
      </w:pPr>
      <w:r>
        <w:separator/>
      </w:r>
    </w:p>
  </w:footnote>
  <w:footnote w:type="continuationSeparator" w:id="0">
    <w:p w:rsidR="007F6E29" w:rsidRDefault="007F6E29" w:rsidP="00F973A3">
      <w:pPr>
        <w:spacing w:line="240" w:lineRule="auto"/>
      </w:pPr>
      <w:r>
        <w:continuationSeparator/>
      </w:r>
    </w:p>
  </w:footnote>
  <w:footnote w:id="1">
    <w:p w:rsidR="00153648" w:rsidRDefault="00153648" w:rsidP="00153648">
      <w:pPr>
        <w:pStyle w:val="FootnoteText"/>
      </w:pPr>
      <w:r>
        <w:rPr>
          <w:rStyle w:val="FootnoteReference"/>
        </w:rPr>
        <w:footnoteRef/>
      </w:r>
      <w:r>
        <w:t xml:space="preserve"> Datele la care se face referire în acest capitol se regăsesc în anexa </w:t>
      </w:r>
      <w:hyperlink r:id="rId1" w:history="1">
        <w:r w:rsidRPr="001953BE">
          <w:rPr>
            <w:rStyle w:val="Hyperlink"/>
          </w:rPr>
          <w:t>„01 -DEMOGRAFIE” – pentru vizualizare clic aici</w:t>
        </w:r>
      </w:hyperlink>
    </w:p>
  </w:footnote>
  <w:footnote w:id="2">
    <w:p w:rsidR="00153648" w:rsidRPr="00590A59" w:rsidRDefault="00153648" w:rsidP="00153648">
      <w:pPr>
        <w:pStyle w:val="FootnoteText"/>
        <w:rPr>
          <w:lang w:val="en-US"/>
        </w:rPr>
      </w:pPr>
      <w:r>
        <w:rPr>
          <w:rStyle w:val="FootnoteReference"/>
        </w:rPr>
        <w:footnoteRef/>
      </w:r>
      <w:r>
        <w:t xml:space="preserve"> Raportul de dependență demografică = Număr de persoane tinere (sub 15 ani) și vârstnice (65 ani și peste) care revin la 100 de persoane în vârstă de muncă (15-64 ani)</w:t>
      </w:r>
    </w:p>
  </w:footnote>
  <w:footnote w:id="3">
    <w:p w:rsidR="00DB51CF" w:rsidRDefault="00DB51CF">
      <w:pPr>
        <w:pStyle w:val="FootnoteText"/>
      </w:pPr>
      <w:r>
        <w:rPr>
          <w:rStyle w:val="FootnoteReference"/>
        </w:rPr>
        <w:footnoteRef/>
      </w:r>
      <w:r>
        <w:t xml:space="preserve"> </w:t>
      </w:r>
      <w:proofErr w:type="spellStart"/>
      <w:r w:rsidRPr="00FE30FE">
        <w:rPr>
          <w:rFonts w:cstheme="minorHAnsi"/>
          <w:color w:val="000000"/>
        </w:rPr>
        <w:t>Emigranţi</w:t>
      </w:r>
      <w:proofErr w:type="spellEnd"/>
      <w:r w:rsidRPr="00FE30FE">
        <w:rPr>
          <w:rFonts w:cstheme="minorHAnsi"/>
          <w:color w:val="000000"/>
        </w:rPr>
        <w:t xml:space="preserve"> temporari sau cu stabilirea </w:t>
      </w:r>
      <w:proofErr w:type="spellStart"/>
      <w:r w:rsidRPr="00FE30FE">
        <w:rPr>
          <w:rFonts w:cstheme="minorHAnsi"/>
          <w:color w:val="000000"/>
        </w:rPr>
        <w:t>reşedinţei</w:t>
      </w:r>
      <w:proofErr w:type="spellEnd"/>
      <w:r w:rsidRPr="00FE30FE">
        <w:rPr>
          <w:rFonts w:cstheme="minorHAnsi"/>
          <w:color w:val="000000"/>
        </w:rPr>
        <w:t xml:space="preserve"> </w:t>
      </w:r>
      <w:proofErr w:type="spellStart"/>
      <w:r w:rsidRPr="00FE30FE">
        <w:rPr>
          <w:rFonts w:cstheme="minorHAnsi"/>
          <w:color w:val="000000"/>
        </w:rPr>
        <w:t>obişnuite</w:t>
      </w:r>
      <w:proofErr w:type="spellEnd"/>
      <w:r w:rsidRPr="00FE30FE">
        <w:rPr>
          <w:rFonts w:cstheme="minorHAnsi"/>
          <w:color w:val="000000"/>
        </w:rPr>
        <w:t xml:space="preserve"> sunt persoanele care emigrează în străinătate pentru o perioadă de cel </w:t>
      </w:r>
      <w:proofErr w:type="spellStart"/>
      <w:r w:rsidRPr="00FE30FE">
        <w:rPr>
          <w:rFonts w:cstheme="minorHAnsi"/>
          <w:color w:val="000000"/>
        </w:rPr>
        <w:t>puţin</w:t>
      </w:r>
      <w:proofErr w:type="spellEnd"/>
      <w:r w:rsidRPr="00FE30FE">
        <w:rPr>
          <w:rFonts w:cstheme="minorHAnsi"/>
          <w:color w:val="000000"/>
        </w:rPr>
        <w:t xml:space="preserve"> 12 luni.</w:t>
      </w:r>
    </w:p>
  </w:footnote>
  <w:footnote w:id="4">
    <w:p w:rsidR="00DB51CF" w:rsidRPr="008C5006" w:rsidRDefault="00DB51CF" w:rsidP="000D2592">
      <w:pPr>
        <w:spacing w:line="240" w:lineRule="auto"/>
        <w:ind w:firstLine="0"/>
        <w:rPr>
          <w:rFonts w:cstheme="minorHAnsi"/>
          <w:color w:val="000000"/>
          <w:sz w:val="20"/>
          <w:szCs w:val="20"/>
        </w:rPr>
      </w:pPr>
      <w:r w:rsidRPr="008C5006">
        <w:rPr>
          <w:rStyle w:val="FootnoteReference"/>
          <w:rFonts w:cstheme="minorHAnsi"/>
          <w:sz w:val="20"/>
          <w:szCs w:val="20"/>
        </w:rPr>
        <w:footnoteRef/>
      </w:r>
      <w:r w:rsidRPr="008C5006">
        <w:rPr>
          <w:rFonts w:cstheme="minorHAnsi"/>
          <w:sz w:val="20"/>
          <w:szCs w:val="20"/>
        </w:rPr>
        <w:t xml:space="preserve"> </w:t>
      </w:r>
      <w:r w:rsidRPr="008C5006">
        <w:rPr>
          <w:rFonts w:cstheme="minorHAnsi"/>
          <w:color w:val="000000"/>
          <w:sz w:val="20"/>
          <w:szCs w:val="20"/>
        </w:rPr>
        <w:t>reprezintă ponderea în total populație a persoanelor se confruntă cu privațiuni materiale severe, persoane în vârsta de 18 ani și peste care, datorită lipsei resurselor financiare, nu își pot permite cel puțin patru dintre următoarele situații:  </w:t>
      </w:r>
    </w:p>
    <w:p w:rsidR="00DB51CF" w:rsidRPr="008C5006" w:rsidRDefault="00DB51CF" w:rsidP="000D2592">
      <w:pPr>
        <w:spacing w:line="240" w:lineRule="auto"/>
        <w:ind w:firstLine="567"/>
        <w:rPr>
          <w:rFonts w:cstheme="minorHAnsi"/>
          <w:sz w:val="20"/>
          <w:szCs w:val="20"/>
        </w:rPr>
      </w:pPr>
      <w:r w:rsidRPr="008C5006">
        <w:rPr>
          <w:rFonts w:cstheme="minorHAnsi"/>
          <w:color w:val="000000"/>
          <w:sz w:val="20"/>
          <w:szCs w:val="20"/>
        </w:rPr>
        <w:t xml:space="preserve">- </w:t>
      </w:r>
      <w:r w:rsidRPr="008C5006">
        <w:rPr>
          <w:rFonts w:cstheme="minorHAnsi"/>
          <w:sz w:val="20"/>
          <w:szCs w:val="20"/>
        </w:rPr>
        <w:t>achitarea la timp, fără restanțe, a unor utilități și a altor obligații curente; </w:t>
      </w:r>
    </w:p>
    <w:p w:rsidR="00DB51CF" w:rsidRPr="008C5006" w:rsidRDefault="00DB51CF" w:rsidP="000D2592">
      <w:pPr>
        <w:spacing w:line="240" w:lineRule="auto"/>
        <w:ind w:firstLine="567"/>
        <w:rPr>
          <w:rFonts w:cstheme="minorHAnsi"/>
          <w:sz w:val="20"/>
          <w:szCs w:val="20"/>
        </w:rPr>
      </w:pPr>
      <w:r w:rsidRPr="008C5006">
        <w:rPr>
          <w:rFonts w:cstheme="minorHAnsi"/>
          <w:sz w:val="20"/>
          <w:szCs w:val="20"/>
        </w:rPr>
        <w:t>- plata unei vacanțe de o săptămâna pe an, departe de casă; </w:t>
      </w:r>
    </w:p>
    <w:p w:rsidR="00DB51CF" w:rsidRPr="008C5006" w:rsidRDefault="00DB51CF" w:rsidP="000D2592">
      <w:pPr>
        <w:spacing w:line="240" w:lineRule="auto"/>
        <w:ind w:firstLine="567"/>
        <w:rPr>
          <w:rFonts w:cstheme="minorHAnsi"/>
          <w:sz w:val="20"/>
          <w:szCs w:val="20"/>
        </w:rPr>
      </w:pPr>
      <w:r w:rsidRPr="008C5006">
        <w:rPr>
          <w:rFonts w:cstheme="minorHAnsi"/>
          <w:sz w:val="20"/>
          <w:szCs w:val="20"/>
        </w:rPr>
        <w:t>- consumul de carne, pui, pește (sau alt echivalent de proteină) cel puțin o dată la două zile; </w:t>
      </w:r>
    </w:p>
    <w:p w:rsidR="00DB51CF" w:rsidRPr="008C5006" w:rsidRDefault="00DB51CF" w:rsidP="000D2592">
      <w:pPr>
        <w:spacing w:line="240" w:lineRule="auto"/>
        <w:ind w:firstLine="567"/>
        <w:rPr>
          <w:rFonts w:cstheme="minorHAnsi"/>
          <w:sz w:val="20"/>
          <w:szCs w:val="20"/>
        </w:rPr>
      </w:pPr>
      <w:r w:rsidRPr="008C5006">
        <w:rPr>
          <w:rFonts w:cstheme="minorHAnsi"/>
          <w:sz w:val="20"/>
          <w:szCs w:val="20"/>
        </w:rPr>
        <w:t>- posibilitatea de a face față, cu resursele proprii, unor cheltuieli neprevăzute (echivalente cu 1/12 din valoarea pragului național de sărăcie): </w:t>
      </w:r>
    </w:p>
    <w:p w:rsidR="00DB51CF" w:rsidRPr="008C5006" w:rsidRDefault="00DB51CF" w:rsidP="000D2592">
      <w:pPr>
        <w:spacing w:line="240" w:lineRule="auto"/>
        <w:ind w:firstLine="567"/>
        <w:rPr>
          <w:rFonts w:cstheme="minorHAnsi"/>
          <w:sz w:val="20"/>
          <w:szCs w:val="20"/>
        </w:rPr>
      </w:pPr>
      <w:r w:rsidRPr="008C5006">
        <w:rPr>
          <w:rFonts w:cstheme="minorHAnsi"/>
          <w:sz w:val="20"/>
          <w:szCs w:val="20"/>
        </w:rPr>
        <w:t>- deținerea unui telefon fix sau mobil; </w:t>
      </w:r>
    </w:p>
    <w:p w:rsidR="00DB51CF" w:rsidRPr="008C5006" w:rsidRDefault="00DB51CF" w:rsidP="000D2592">
      <w:pPr>
        <w:spacing w:line="240" w:lineRule="auto"/>
        <w:ind w:firstLine="567"/>
        <w:rPr>
          <w:rFonts w:cstheme="minorHAnsi"/>
          <w:sz w:val="20"/>
          <w:szCs w:val="20"/>
        </w:rPr>
      </w:pPr>
      <w:r w:rsidRPr="008C5006">
        <w:rPr>
          <w:rFonts w:cstheme="minorHAnsi"/>
          <w:sz w:val="20"/>
          <w:szCs w:val="20"/>
        </w:rPr>
        <w:t>- deținerea unui televizor color; </w:t>
      </w:r>
    </w:p>
    <w:p w:rsidR="00DB51CF" w:rsidRPr="008C5006" w:rsidRDefault="00DB51CF" w:rsidP="000D2592">
      <w:pPr>
        <w:spacing w:line="240" w:lineRule="auto"/>
        <w:ind w:firstLine="567"/>
        <w:rPr>
          <w:rFonts w:cstheme="minorHAnsi"/>
          <w:sz w:val="20"/>
          <w:szCs w:val="20"/>
        </w:rPr>
      </w:pPr>
      <w:r w:rsidRPr="008C5006">
        <w:rPr>
          <w:rFonts w:cstheme="minorHAnsi"/>
          <w:sz w:val="20"/>
          <w:szCs w:val="20"/>
        </w:rPr>
        <w:t>- deținerea unei mașini de spălat; </w:t>
      </w:r>
    </w:p>
    <w:p w:rsidR="00DB51CF" w:rsidRPr="008C5006" w:rsidRDefault="00DB51CF" w:rsidP="000D2592">
      <w:pPr>
        <w:spacing w:line="240" w:lineRule="auto"/>
        <w:ind w:firstLine="567"/>
        <w:rPr>
          <w:rFonts w:cstheme="minorHAnsi"/>
          <w:sz w:val="20"/>
          <w:szCs w:val="20"/>
        </w:rPr>
      </w:pPr>
      <w:r w:rsidRPr="008C5006">
        <w:rPr>
          <w:rFonts w:cstheme="minorHAnsi"/>
          <w:sz w:val="20"/>
          <w:szCs w:val="20"/>
        </w:rPr>
        <w:t>- deținerea unui autoturism personal; </w:t>
      </w:r>
    </w:p>
    <w:p w:rsidR="00DB51CF" w:rsidRPr="008C5006" w:rsidRDefault="00DB51CF" w:rsidP="000D2592">
      <w:pPr>
        <w:spacing w:line="240" w:lineRule="auto"/>
        <w:ind w:firstLine="567"/>
        <w:rPr>
          <w:rFonts w:cstheme="minorHAnsi"/>
          <w:sz w:val="20"/>
          <w:szCs w:val="20"/>
        </w:rPr>
      </w:pPr>
      <w:r w:rsidRPr="008C5006">
        <w:rPr>
          <w:rFonts w:cstheme="minorHAnsi"/>
          <w:sz w:val="20"/>
          <w:szCs w:val="20"/>
        </w:rPr>
        <w:t>- asigurarea plății unei încălziri adecvate a locuinței. </w:t>
      </w:r>
    </w:p>
    <w:p w:rsidR="00DB51CF" w:rsidRPr="002C7DCB" w:rsidRDefault="00DB51CF" w:rsidP="000D2592">
      <w:pPr>
        <w:rPr>
          <w:rFonts w:ascii="Arial" w:hAnsi="Arial" w:cs="Arial"/>
          <w:color w:val="000000"/>
          <w:sz w:val="18"/>
          <w:szCs w:val="18"/>
        </w:rPr>
      </w:pPr>
    </w:p>
  </w:footnote>
  <w:footnote w:id="5">
    <w:p w:rsidR="00DB51CF" w:rsidRPr="008C5006" w:rsidRDefault="00DB51CF" w:rsidP="00A26A7B">
      <w:pPr>
        <w:spacing w:line="240" w:lineRule="auto"/>
        <w:ind w:firstLine="0"/>
        <w:rPr>
          <w:rFonts w:cstheme="minorHAnsi"/>
          <w:sz w:val="20"/>
          <w:szCs w:val="20"/>
        </w:rPr>
      </w:pPr>
      <w:r w:rsidRPr="00C81229">
        <w:rPr>
          <w:rStyle w:val="FootnoteReference"/>
          <w:rFonts w:ascii="Arial" w:hAnsi="Arial" w:cs="Arial"/>
          <w:sz w:val="20"/>
          <w:szCs w:val="20"/>
        </w:rPr>
        <w:footnoteRef/>
      </w:r>
      <w:r w:rsidRPr="00C81229">
        <w:rPr>
          <w:rFonts w:ascii="Arial" w:hAnsi="Arial" w:cs="Arial"/>
          <w:sz w:val="20"/>
          <w:szCs w:val="20"/>
        </w:rPr>
        <w:t xml:space="preserve"> </w:t>
      </w:r>
      <w:r w:rsidRPr="008C5006">
        <w:rPr>
          <w:rFonts w:cstheme="minorHAnsi"/>
          <w:color w:val="000000"/>
          <w:sz w:val="20"/>
          <w:szCs w:val="20"/>
        </w:rPr>
        <w:t xml:space="preserve">(AROPE - at </w:t>
      </w:r>
      <w:proofErr w:type="spellStart"/>
      <w:r w:rsidRPr="008C5006">
        <w:rPr>
          <w:rFonts w:cstheme="minorHAnsi"/>
          <w:color w:val="000000"/>
          <w:sz w:val="20"/>
          <w:szCs w:val="20"/>
        </w:rPr>
        <w:t>risk</w:t>
      </w:r>
      <w:proofErr w:type="spellEnd"/>
      <w:r w:rsidRPr="008C5006">
        <w:rPr>
          <w:rFonts w:cstheme="minorHAnsi"/>
          <w:color w:val="000000"/>
          <w:sz w:val="20"/>
          <w:szCs w:val="20"/>
        </w:rPr>
        <w:t xml:space="preserve"> of </w:t>
      </w:r>
      <w:proofErr w:type="spellStart"/>
      <w:r w:rsidRPr="008C5006">
        <w:rPr>
          <w:rFonts w:cstheme="minorHAnsi"/>
          <w:color w:val="000000"/>
          <w:sz w:val="20"/>
          <w:szCs w:val="20"/>
        </w:rPr>
        <w:t>poverty</w:t>
      </w:r>
      <w:proofErr w:type="spellEnd"/>
      <w:r w:rsidRPr="008C5006">
        <w:rPr>
          <w:rFonts w:cstheme="minorHAnsi"/>
          <w:color w:val="000000"/>
          <w:sz w:val="20"/>
          <w:szCs w:val="20"/>
        </w:rPr>
        <w:t xml:space="preserve"> </w:t>
      </w:r>
      <w:proofErr w:type="spellStart"/>
      <w:r w:rsidRPr="008C5006">
        <w:rPr>
          <w:rFonts w:cstheme="minorHAnsi"/>
          <w:color w:val="000000"/>
          <w:sz w:val="20"/>
          <w:szCs w:val="20"/>
        </w:rPr>
        <w:t>and</w:t>
      </w:r>
      <w:proofErr w:type="spellEnd"/>
      <w:r w:rsidRPr="008C5006">
        <w:rPr>
          <w:rFonts w:cstheme="minorHAnsi"/>
          <w:color w:val="000000"/>
          <w:sz w:val="20"/>
          <w:szCs w:val="20"/>
        </w:rPr>
        <w:t xml:space="preserve"> social </w:t>
      </w:r>
      <w:proofErr w:type="spellStart"/>
      <w:r w:rsidRPr="008C5006">
        <w:rPr>
          <w:rFonts w:cstheme="minorHAnsi"/>
          <w:color w:val="000000"/>
          <w:sz w:val="20"/>
          <w:szCs w:val="20"/>
        </w:rPr>
        <w:t>exclusion</w:t>
      </w:r>
      <w:proofErr w:type="spellEnd"/>
      <w:r w:rsidRPr="008C5006">
        <w:rPr>
          <w:rFonts w:cstheme="minorHAnsi"/>
          <w:color w:val="000000"/>
          <w:sz w:val="20"/>
          <w:szCs w:val="20"/>
        </w:rPr>
        <w:t xml:space="preserve">) - persoane aflate </w:t>
      </w:r>
      <w:r w:rsidRPr="008C5006">
        <w:rPr>
          <w:rFonts w:cstheme="minorHAnsi"/>
          <w:sz w:val="20"/>
          <w:szCs w:val="20"/>
        </w:rPr>
        <w:t xml:space="preserve">în risc de sărăcie sau excluziune socială: </w:t>
      </w:r>
    </w:p>
    <w:p w:rsidR="00DB51CF" w:rsidRPr="008C5006" w:rsidRDefault="00DB51CF" w:rsidP="00A26A7B">
      <w:pPr>
        <w:spacing w:line="240" w:lineRule="auto"/>
        <w:ind w:firstLine="567"/>
        <w:rPr>
          <w:rFonts w:cstheme="minorHAnsi"/>
          <w:sz w:val="20"/>
          <w:szCs w:val="20"/>
        </w:rPr>
      </w:pPr>
      <w:r w:rsidRPr="008C5006">
        <w:rPr>
          <w:rFonts w:cstheme="minorHAnsi"/>
          <w:sz w:val="20"/>
          <w:szCs w:val="20"/>
        </w:rPr>
        <w:t>- au venituri disponibile inferioare pragului de sărăcie; </w:t>
      </w:r>
    </w:p>
    <w:p w:rsidR="00DB51CF" w:rsidRPr="008C5006" w:rsidRDefault="00DB51CF" w:rsidP="00A26A7B">
      <w:pPr>
        <w:spacing w:line="240" w:lineRule="auto"/>
        <w:ind w:firstLine="567"/>
        <w:rPr>
          <w:rFonts w:cstheme="minorHAnsi"/>
          <w:sz w:val="20"/>
          <w:szCs w:val="20"/>
        </w:rPr>
      </w:pPr>
      <w:r w:rsidRPr="008C5006">
        <w:rPr>
          <w:rFonts w:cstheme="minorHAnsi"/>
          <w:sz w:val="20"/>
          <w:szCs w:val="20"/>
        </w:rPr>
        <w:t>- se confruntă cu privațiuni materiale severe; </w:t>
      </w:r>
    </w:p>
    <w:p w:rsidR="00DB51CF" w:rsidRPr="008C5006" w:rsidRDefault="00DB51CF" w:rsidP="00A26A7B">
      <w:pPr>
        <w:spacing w:line="240" w:lineRule="auto"/>
        <w:ind w:firstLine="567"/>
        <w:rPr>
          <w:rFonts w:cstheme="minorHAnsi"/>
          <w:sz w:val="20"/>
          <w:szCs w:val="20"/>
        </w:rPr>
      </w:pPr>
      <w:r w:rsidRPr="008C5006">
        <w:rPr>
          <w:rFonts w:cstheme="minorHAnsi"/>
          <w:sz w:val="20"/>
          <w:szCs w:val="20"/>
        </w:rPr>
        <w:t>- trăiesc într-o gospodărie cu intensitate foarte redusa a muncii. </w:t>
      </w:r>
    </w:p>
  </w:footnote>
  <w:footnote w:id="6">
    <w:p w:rsidR="00DB51CF" w:rsidRPr="00524C9C" w:rsidRDefault="00DB51CF" w:rsidP="00F973A3">
      <w:pPr>
        <w:pStyle w:val="FootnoteText"/>
        <w:rPr>
          <w:lang w:val="en-US"/>
        </w:rPr>
      </w:pPr>
      <w:r>
        <w:rPr>
          <w:rStyle w:val="FootnoteReference"/>
        </w:rPr>
        <w:footnoteRef/>
      </w:r>
      <w:r>
        <w:t xml:space="preserve"> Datele la care se face referire în acest capitol se regăsesc în </w:t>
      </w:r>
      <w:hyperlink r:id="rId2" w:history="1">
        <w:r w:rsidRPr="00524C9C">
          <w:rPr>
            <w:rStyle w:val="Hyperlink"/>
          </w:rPr>
          <w:t xml:space="preserve">anexa 02 Proiectarea </w:t>
        </w:r>
        <w:proofErr w:type="spellStart"/>
        <w:r w:rsidRPr="00524C9C">
          <w:rPr>
            <w:rStyle w:val="Hyperlink"/>
          </w:rPr>
          <w:t>populatiei</w:t>
        </w:r>
        <w:proofErr w:type="spellEnd"/>
        <w:r w:rsidRPr="00524C9C">
          <w:rPr>
            <w:rStyle w:val="Hyperlink"/>
          </w:rPr>
          <w:t xml:space="preserve"> </w:t>
        </w:r>
        <w:proofErr w:type="spellStart"/>
        <w:r w:rsidRPr="00524C9C">
          <w:rPr>
            <w:rStyle w:val="Hyperlink"/>
          </w:rPr>
          <w:t>scolare</w:t>
        </w:r>
        <w:proofErr w:type="spellEnd"/>
        <w:r w:rsidRPr="00524C9C">
          <w:rPr>
            <w:rStyle w:val="Hyperlink"/>
          </w:rPr>
          <w:t xml:space="preserve"> SM – pentru vizualizare clic aici</w:t>
        </w:r>
      </w:hyperlink>
    </w:p>
  </w:footnote>
  <w:footnote w:id="7">
    <w:p w:rsidR="00DB51CF" w:rsidRPr="008C5006" w:rsidRDefault="00DB51CF" w:rsidP="00F973A3">
      <w:pPr>
        <w:pStyle w:val="FootnoteText"/>
        <w:rPr>
          <w:rFonts w:cstheme="minorHAnsi"/>
        </w:rPr>
      </w:pPr>
      <w:r w:rsidRPr="008C5006">
        <w:rPr>
          <w:rStyle w:val="FootnoteReference"/>
          <w:rFonts w:cstheme="minorHAnsi"/>
        </w:rPr>
        <w:footnoteRef/>
      </w:r>
      <w:r w:rsidRPr="008C5006">
        <w:rPr>
          <w:rFonts w:cstheme="minorHAnsi"/>
        </w:rPr>
        <w:t xml:space="preserve"> Numărul tinerilor (0-14 ani) ce revine la 100 persoane apte de muncă (15-64 ani)</w:t>
      </w:r>
    </w:p>
  </w:footnote>
  <w:footnote w:id="8">
    <w:p w:rsidR="00DB51CF" w:rsidRPr="008C5006" w:rsidRDefault="00DB51CF" w:rsidP="00F973A3">
      <w:pPr>
        <w:pStyle w:val="FootnoteText"/>
      </w:pPr>
      <w:r w:rsidRPr="008C5006">
        <w:rPr>
          <w:rStyle w:val="FootnoteReference"/>
          <w:rFonts w:cstheme="minorHAnsi"/>
        </w:rPr>
        <w:footnoteRef/>
      </w:r>
      <w:r w:rsidRPr="008C5006">
        <w:rPr>
          <w:rFonts w:cstheme="minorHAnsi"/>
        </w:rPr>
        <w:t xml:space="preserve"> Numărul vârstnicilor (65 ani și peste) ce revine la 100 persoane apte de muncă (15-64 ani)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56F8C"/>
    <w:multiLevelType w:val="hybridMultilevel"/>
    <w:tmpl w:val="F4AAC4EE"/>
    <w:lvl w:ilvl="0" w:tplc="0409000B">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1">
      <w:numFmt w:val="bullet"/>
      <w:lvlText w:val="-"/>
      <w:lvlJc w:val="left"/>
      <w:pPr>
        <w:tabs>
          <w:tab w:val="num" w:pos="2880"/>
        </w:tabs>
        <w:ind w:left="2880" w:hanging="360"/>
      </w:pPr>
      <w:rPr>
        <w:rFonts w:ascii="Arial" w:eastAsia="Times New Roman" w:hAnsi="Arial" w:cs="Aria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31672CC"/>
    <w:multiLevelType w:val="hybridMultilevel"/>
    <w:tmpl w:val="863C0D82"/>
    <w:lvl w:ilvl="0" w:tplc="74764C66">
      <w:start w:val="1"/>
      <w:numFmt w:val="bullet"/>
      <w:lvlText w:val=""/>
      <w:lvlJc w:val="left"/>
      <w:pPr>
        <w:tabs>
          <w:tab w:val="num" w:pos="720"/>
        </w:tabs>
        <w:ind w:left="720" w:hanging="360"/>
      </w:pPr>
      <w:rPr>
        <w:rFonts w:ascii="Wingdings" w:hAnsi="Wingdings" w:hint="default"/>
      </w:rPr>
    </w:lvl>
    <w:lvl w:ilvl="1" w:tplc="6FEC5180" w:tentative="1">
      <w:start w:val="1"/>
      <w:numFmt w:val="bullet"/>
      <w:lvlText w:val=""/>
      <w:lvlJc w:val="left"/>
      <w:pPr>
        <w:tabs>
          <w:tab w:val="num" w:pos="1440"/>
        </w:tabs>
        <w:ind w:left="1440" w:hanging="360"/>
      </w:pPr>
      <w:rPr>
        <w:rFonts w:ascii="Wingdings" w:hAnsi="Wingdings" w:hint="default"/>
      </w:rPr>
    </w:lvl>
    <w:lvl w:ilvl="2" w:tplc="FAF63F1A" w:tentative="1">
      <w:start w:val="1"/>
      <w:numFmt w:val="bullet"/>
      <w:lvlText w:val=""/>
      <w:lvlJc w:val="left"/>
      <w:pPr>
        <w:tabs>
          <w:tab w:val="num" w:pos="2160"/>
        </w:tabs>
        <w:ind w:left="2160" w:hanging="360"/>
      </w:pPr>
      <w:rPr>
        <w:rFonts w:ascii="Wingdings" w:hAnsi="Wingdings" w:hint="default"/>
      </w:rPr>
    </w:lvl>
    <w:lvl w:ilvl="3" w:tplc="15BC4FE6">
      <w:start w:val="1"/>
      <w:numFmt w:val="bullet"/>
      <w:lvlText w:val=""/>
      <w:lvlJc w:val="left"/>
      <w:pPr>
        <w:tabs>
          <w:tab w:val="num" w:pos="2880"/>
        </w:tabs>
        <w:ind w:left="2880" w:hanging="360"/>
      </w:pPr>
      <w:rPr>
        <w:rFonts w:ascii="Wingdings" w:hAnsi="Wingdings" w:hint="default"/>
      </w:rPr>
    </w:lvl>
    <w:lvl w:ilvl="4" w:tplc="A4C25064" w:tentative="1">
      <w:start w:val="1"/>
      <w:numFmt w:val="bullet"/>
      <w:lvlText w:val=""/>
      <w:lvlJc w:val="left"/>
      <w:pPr>
        <w:tabs>
          <w:tab w:val="num" w:pos="3600"/>
        </w:tabs>
        <w:ind w:left="3600" w:hanging="360"/>
      </w:pPr>
      <w:rPr>
        <w:rFonts w:ascii="Wingdings" w:hAnsi="Wingdings" w:hint="default"/>
      </w:rPr>
    </w:lvl>
    <w:lvl w:ilvl="5" w:tplc="8FA2B0E4" w:tentative="1">
      <w:start w:val="1"/>
      <w:numFmt w:val="bullet"/>
      <w:lvlText w:val=""/>
      <w:lvlJc w:val="left"/>
      <w:pPr>
        <w:tabs>
          <w:tab w:val="num" w:pos="4320"/>
        </w:tabs>
        <w:ind w:left="4320" w:hanging="360"/>
      </w:pPr>
      <w:rPr>
        <w:rFonts w:ascii="Wingdings" w:hAnsi="Wingdings" w:hint="default"/>
      </w:rPr>
    </w:lvl>
    <w:lvl w:ilvl="6" w:tplc="A6906BE8" w:tentative="1">
      <w:start w:val="1"/>
      <w:numFmt w:val="bullet"/>
      <w:lvlText w:val=""/>
      <w:lvlJc w:val="left"/>
      <w:pPr>
        <w:tabs>
          <w:tab w:val="num" w:pos="5040"/>
        </w:tabs>
        <w:ind w:left="5040" w:hanging="360"/>
      </w:pPr>
      <w:rPr>
        <w:rFonts w:ascii="Wingdings" w:hAnsi="Wingdings" w:hint="default"/>
      </w:rPr>
    </w:lvl>
    <w:lvl w:ilvl="7" w:tplc="2DC41E74" w:tentative="1">
      <w:start w:val="1"/>
      <w:numFmt w:val="bullet"/>
      <w:lvlText w:val=""/>
      <w:lvlJc w:val="left"/>
      <w:pPr>
        <w:tabs>
          <w:tab w:val="num" w:pos="5760"/>
        </w:tabs>
        <w:ind w:left="5760" w:hanging="360"/>
      </w:pPr>
      <w:rPr>
        <w:rFonts w:ascii="Wingdings" w:hAnsi="Wingdings" w:hint="default"/>
      </w:rPr>
    </w:lvl>
    <w:lvl w:ilvl="8" w:tplc="BBF07F50"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3A3"/>
    <w:rsid w:val="00016D23"/>
    <w:rsid w:val="000264C4"/>
    <w:rsid w:val="00037DB1"/>
    <w:rsid w:val="00040E3C"/>
    <w:rsid w:val="00061666"/>
    <w:rsid w:val="00076136"/>
    <w:rsid w:val="00091892"/>
    <w:rsid w:val="000A1254"/>
    <w:rsid w:val="000B717C"/>
    <w:rsid w:val="000C0D4E"/>
    <w:rsid w:val="000D2592"/>
    <w:rsid w:val="000E749F"/>
    <w:rsid w:val="000F526B"/>
    <w:rsid w:val="00123692"/>
    <w:rsid w:val="001330E9"/>
    <w:rsid w:val="00144246"/>
    <w:rsid w:val="00153648"/>
    <w:rsid w:val="00165445"/>
    <w:rsid w:val="001A3EAA"/>
    <w:rsid w:val="001A7786"/>
    <w:rsid w:val="001B790D"/>
    <w:rsid w:val="001C16CD"/>
    <w:rsid w:val="001D3C69"/>
    <w:rsid w:val="001F58C7"/>
    <w:rsid w:val="002053AF"/>
    <w:rsid w:val="002440F1"/>
    <w:rsid w:val="0026358F"/>
    <w:rsid w:val="00287879"/>
    <w:rsid w:val="002943D6"/>
    <w:rsid w:val="002A689B"/>
    <w:rsid w:val="002A7878"/>
    <w:rsid w:val="002B1CAA"/>
    <w:rsid w:val="002C0515"/>
    <w:rsid w:val="002C2118"/>
    <w:rsid w:val="002D04C6"/>
    <w:rsid w:val="002E6144"/>
    <w:rsid w:val="003019AB"/>
    <w:rsid w:val="00303EDE"/>
    <w:rsid w:val="003141C7"/>
    <w:rsid w:val="003153D4"/>
    <w:rsid w:val="003252EB"/>
    <w:rsid w:val="00325328"/>
    <w:rsid w:val="00332491"/>
    <w:rsid w:val="00351B92"/>
    <w:rsid w:val="00380F93"/>
    <w:rsid w:val="003900E0"/>
    <w:rsid w:val="00396968"/>
    <w:rsid w:val="003A52D3"/>
    <w:rsid w:val="003E0170"/>
    <w:rsid w:val="003F1076"/>
    <w:rsid w:val="004041F9"/>
    <w:rsid w:val="00404C3E"/>
    <w:rsid w:val="00430029"/>
    <w:rsid w:val="004403A8"/>
    <w:rsid w:val="0044315F"/>
    <w:rsid w:val="00446BCB"/>
    <w:rsid w:val="00467CC3"/>
    <w:rsid w:val="004764AF"/>
    <w:rsid w:val="004825E5"/>
    <w:rsid w:val="00493D32"/>
    <w:rsid w:val="004D2E2A"/>
    <w:rsid w:val="004D6C22"/>
    <w:rsid w:val="004F0905"/>
    <w:rsid w:val="004F0A63"/>
    <w:rsid w:val="004F4457"/>
    <w:rsid w:val="004F7118"/>
    <w:rsid w:val="005004F4"/>
    <w:rsid w:val="00507628"/>
    <w:rsid w:val="00520167"/>
    <w:rsid w:val="00523584"/>
    <w:rsid w:val="0052378C"/>
    <w:rsid w:val="00526390"/>
    <w:rsid w:val="005422DF"/>
    <w:rsid w:val="00544862"/>
    <w:rsid w:val="00544B77"/>
    <w:rsid w:val="00550487"/>
    <w:rsid w:val="005526B7"/>
    <w:rsid w:val="00575921"/>
    <w:rsid w:val="005B05C9"/>
    <w:rsid w:val="005F4429"/>
    <w:rsid w:val="00630FF4"/>
    <w:rsid w:val="006335AB"/>
    <w:rsid w:val="0063707A"/>
    <w:rsid w:val="00643444"/>
    <w:rsid w:val="00654A12"/>
    <w:rsid w:val="006805C0"/>
    <w:rsid w:val="006A340F"/>
    <w:rsid w:val="006B2EA4"/>
    <w:rsid w:val="006B3B7D"/>
    <w:rsid w:val="006B77E7"/>
    <w:rsid w:val="006F7D16"/>
    <w:rsid w:val="00701AFD"/>
    <w:rsid w:val="00703932"/>
    <w:rsid w:val="00704006"/>
    <w:rsid w:val="00724DAD"/>
    <w:rsid w:val="00732270"/>
    <w:rsid w:val="00752ECB"/>
    <w:rsid w:val="00763C2B"/>
    <w:rsid w:val="00786B0D"/>
    <w:rsid w:val="007935BC"/>
    <w:rsid w:val="007B275A"/>
    <w:rsid w:val="007D7495"/>
    <w:rsid w:val="007F6E29"/>
    <w:rsid w:val="00800FC0"/>
    <w:rsid w:val="0080179C"/>
    <w:rsid w:val="0080242E"/>
    <w:rsid w:val="00804560"/>
    <w:rsid w:val="00805927"/>
    <w:rsid w:val="008241D2"/>
    <w:rsid w:val="00825D5B"/>
    <w:rsid w:val="008275DF"/>
    <w:rsid w:val="00833321"/>
    <w:rsid w:val="00836C31"/>
    <w:rsid w:val="00875DED"/>
    <w:rsid w:val="008779CF"/>
    <w:rsid w:val="008824CB"/>
    <w:rsid w:val="008A2ABD"/>
    <w:rsid w:val="008B5D2C"/>
    <w:rsid w:val="008C4DCC"/>
    <w:rsid w:val="008C6FB8"/>
    <w:rsid w:val="008C77A4"/>
    <w:rsid w:val="008D11CD"/>
    <w:rsid w:val="00922E76"/>
    <w:rsid w:val="00946F15"/>
    <w:rsid w:val="00960622"/>
    <w:rsid w:val="009761E7"/>
    <w:rsid w:val="00986BD0"/>
    <w:rsid w:val="009E1163"/>
    <w:rsid w:val="009E2292"/>
    <w:rsid w:val="00A16FBF"/>
    <w:rsid w:val="00A26A7B"/>
    <w:rsid w:val="00A61FDB"/>
    <w:rsid w:val="00A71AF3"/>
    <w:rsid w:val="00A92526"/>
    <w:rsid w:val="00AA27B4"/>
    <w:rsid w:val="00AA7CDF"/>
    <w:rsid w:val="00AC3B24"/>
    <w:rsid w:val="00AE280C"/>
    <w:rsid w:val="00AE3C2E"/>
    <w:rsid w:val="00B336C9"/>
    <w:rsid w:val="00B67B97"/>
    <w:rsid w:val="00B8626B"/>
    <w:rsid w:val="00BB18E5"/>
    <w:rsid w:val="00BB51FE"/>
    <w:rsid w:val="00C33F12"/>
    <w:rsid w:val="00C65723"/>
    <w:rsid w:val="00C731CA"/>
    <w:rsid w:val="00C84988"/>
    <w:rsid w:val="00CB39F3"/>
    <w:rsid w:val="00CC3B29"/>
    <w:rsid w:val="00CE312E"/>
    <w:rsid w:val="00CE784F"/>
    <w:rsid w:val="00D122BB"/>
    <w:rsid w:val="00D37225"/>
    <w:rsid w:val="00D37260"/>
    <w:rsid w:val="00D448FC"/>
    <w:rsid w:val="00D84C32"/>
    <w:rsid w:val="00D86078"/>
    <w:rsid w:val="00D90AE8"/>
    <w:rsid w:val="00D93373"/>
    <w:rsid w:val="00DA1EA2"/>
    <w:rsid w:val="00DA6114"/>
    <w:rsid w:val="00DB51CF"/>
    <w:rsid w:val="00DC0CBF"/>
    <w:rsid w:val="00DC5DC9"/>
    <w:rsid w:val="00DD6CB2"/>
    <w:rsid w:val="00DF6F2E"/>
    <w:rsid w:val="00E12F86"/>
    <w:rsid w:val="00E21C7F"/>
    <w:rsid w:val="00E256F3"/>
    <w:rsid w:val="00E26C13"/>
    <w:rsid w:val="00E3186F"/>
    <w:rsid w:val="00E37AB8"/>
    <w:rsid w:val="00E4382E"/>
    <w:rsid w:val="00E70941"/>
    <w:rsid w:val="00E76069"/>
    <w:rsid w:val="00E93287"/>
    <w:rsid w:val="00EC26DD"/>
    <w:rsid w:val="00EF0FFF"/>
    <w:rsid w:val="00F204EF"/>
    <w:rsid w:val="00F21FA6"/>
    <w:rsid w:val="00F512C0"/>
    <w:rsid w:val="00F60B4D"/>
    <w:rsid w:val="00F973A3"/>
    <w:rsid w:val="00FB2E1D"/>
    <w:rsid w:val="00FB5C61"/>
    <w:rsid w:val="00FC3F96"/>
    <w:rsid w:val="00FE3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42FA5-B006-45AB-BF92-07718158F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73A3"/>
    <w:pPr>
      <w:spacing w:after="0" w:line="276" w:lineRule="auto"/>
      <w:ind w:firstLine="1134"/>
      <w:jc w:val="both"/>
    </w:pPr>
    <w:rPr>
      <w:lang w:val="ro-RO"/>
    </w:rPr>
  </w:style>
  <w:style w:type="paragraph" w:styleId="Heading1">
    <w:name w:val="heading 1"/>
    <w:basedOn w:val="Normal"/>
    <w:next w:val="Normal"/>
    <w:link w:val="Heading1Char"/>
    <w:uiPriority w:val="9"/>
    <w:qFormat/>
    <w:rsid w:val="00F973A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F973A3"/>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F973A3"/>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73A3"/>
    <w:rPr>
      <w:rFonts w:asciiTheme="majorHAnsi" w:eastAsiaTheme="majorEastAsia" w:hAnsiTheme="majorHAnsi" w:cstheme="majorBidi"/>
      <w:b/>
      <w:bCs/>
      <w:color w:val="2F5496" w:themeColor="accent1" w:themeShade="BF"/>
      <w:sz w:val="28"/>
      <w:szCs w:val="28"/>
      <w:lang w:val="ro-RO"/>
    </w:rPr>
  </w:style>
  <w:style w:type="character" w:customStyle="1" w:styleId="Heading2Char">
    <w:name w:val="Heading 2 Char"/>
    <w:basedOn w:val="DefaultParagraphFont"/>
    <w:link w:val="Heading2"/>
    <w:uiPriority w:val="9"/>
    <w:rsid w:val="00F973A3"/>
    <w:rPr>
      <w:rFonts w:asciiTheme="majorHAnsi" w:eastAsiaTheme="majorEastAsia" w:hAnsiTheme="majorHAnsi" w:cstheme="majorBidi"/>
      <w:b/>
      <w:bCs/>
      <w:color w:val="4472C4" w:themeColor="accent1"/>
      <w:sz w:val="26"/>
      <w:szCs w:val="26"/>
      <w:lang w:val="ro-RO"/>
    </w:rPr>
  </w:style>
  <w:style w:type="character" w:customStyle="1" w:styleId="Heading3Char">
    <w:name w:val="Heading 3 Char"/>
    <w:basedOn w:val="DefaultParagraphFont"/>
    <w:link w:val="Heading3"/>
    <w:uiPriority w:val="9"/>
    <w:rsid w:val="00F973A3"/>
    <w:rPr>
      <w:rFonts w:asciiTheme="majorHAnsi" w:eastAsiaTheme="majorEastAsia" w:hAnsiTheme="majorHAnsi" w:cstheme="majorBidi"/>
      <w:b/>
      <w:bCs/>
      <w:color w:val="4472C4" w:themeColor="accent1"/>
      <w:lang w:val="ro-RO"/>
    </w:rPr>
  </w:style>
  <w:style w:type="paragraph" w:styleId="TOC1">
    <w:name w:val="toc 1"/>
    <w:basedOn w:val="Normal"/>
    <w:next w:val="Normal"/>
    <w:autoRedefine/>
    <w:uiPriority w:val="39"/>
    <w:unhideWhenUsed/>
    <w:rsid w:val="00F973A3"/>
    <w:pPr>
      <w:tabs>
        <w:tab w:val="right" w:leader="dot" w:pos="9345"/>
      </w:tabs>
    </w:pPr>
    <w:rPr>
      <w:rFonts w:ascii="Arial" w:hAnsi="Arial" w:cs="Arial"/>
      <w:b/>
      <w:noProof/>
      <w:lang w:eastAsia="ro-RO"/>
    </w:rPr>
  </w:style>
  <w:style w:type="paragraph" w:styleId="TOC2">
    <w:name w:val="toc 2"/>
    <w:basedOn w:val="Normal"/>
    <w:next w:val="Normal"/>
    <w:autoRedefine/>
    <w:uiPriority w:val="39"/>
    <w:unhideWhenUsed/>
    <w:rsid w:val="00F973A3"/>
    <w:pPr>
      <w:tabs>
        <w:tab w:val="right" w:leader="dot" w:pos="9345"/>
      </w:tabs>
      <w:spacing w:after="100"/>
      <w:ind w:left="220"/>
    </w:pPr>
    <w:rPr>
      <w:rFonts w:ascii="Arial" w:hAnsi="Arial" w:cs="Arial"/>
      <w:i/>
      <w:noProof/>
      <w:lang w:eastAsia="ro-RO"/>
    </w:rPr>
  </w:style>
  <w:style w:type="paragraph" w:styleId="TOC3">
    <w:name w:val="toc 3"/>
    <w:basedOn w:val="Normal"/>
    <w:next w:val="Normal"/>
    <w:autoRedefine/>
    <w:uiPriority w:val="39"/>
    <w:unhideWhenUsed/>
    <w:rsid w:val="00F973A3"/>
    <w:pPr>
      <w:tabs>
        <w:tab w:val="right" w:leader="dot" w:pos="9345"/>
      </w:tabs>
      <w:spacing w:after="100"/>
    </w:pPr>
    <w:rPr>
      <w:rFonts w:ascii="Arial" w:hAnsi="Arial" w:cs="Arial"/>
      <w:noProof/>
      <w:sz w:val="24"/>
    </w:rPr>
  </w:style>
  <w:style w:type="character" w:styleId="Hyperlink">
    <w:name w:val="Hyperlink"/>
    <w:basedOn w:val="DefaultParagraphFont"/>
    <w:uiPriority w:val="99"/>
    <w:unhideWhenUsed/>
    <w:rsid w:val="00F973A3"/>
    <w:rPr>
      <w:color w:val="0563C1" w:themeColor="hyperlink"/>
      <w:u w:val="single"/>
    </w:rPr>
  </w:style>
  <w:style w:type="paragraph" w:styleId="BodyTextIndent3">
    <w:name w:val="Body Text Indent 3"/>
    <w:basedOn w:val="Normal"/>
    <w:link w:val="BodyTextIndent3Char"/>
    <w:rsid w:val="00F973A3"/>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F973A3"/>
    <w:rPr>
      <w:rFonts w:ascii="Times New Roman" w:eastAsia="Times New Roman" w:hAnsi="Times New Roman" w:cs="Times New Roman"/>
      <w:sz w:val="16"/>
      <w:szCs w:val="16"/>
      <w:lang w:val="ro-RO"/>
    </w:rPr>
  </w:style>
  <w:style w:type="paragraph" w:styleId="Header">
    <w:name w:val="header"/>
    <w:basedOn w:val="Normal"/>
    <w:link w:val="HeaderChar"/>
    <w:uiPriority w:val="99"/>
    <w:unhideWhenUsed/>
    <w:rsid w:val="00F973A3"/>
    <w:pPr>
      <w:tabs>
        <w:tab w:val="center" w:pos="4680"/>
        <w:tab w:val="right" w:pos="9360"/>
      </w:tabs>
      <w:spacing w:line="240" w:lineRule="auto"/>
    </w:pPr>
  </w:style>
  <w:style w:type="character" w:customStyle="1" w:styleId="HeaderChar">
    <w:name w:val="Header Char"/>
    <w:basedOn w:val="DefaultParagraphFont"/>
    <w:link w:val="Header"/>
    <w:uiPriority w:val="99"/>
    <w:rsid w:val="00F973A3"/>
    <w:rPr>
      <w:lang w:val="ro-RO"/>
    </w:rPr>
  </w:style>
  <w:style w:type="paragraph" w:styleId="Footer">
    <w:name w:val="footer"/>
    <w:basedOn w:val="Normal"/>
    <w:link w:val="FooterChar"/>
    <w:uiPriority w:val="99"/>
    <w:unhideWhenUsed/>
    <w:rsid w:val="00F973A3"/>
    <w:pPr>
      <w:tabs>
        <w:tab w:val="center" w:pos="4680"/>
        <w:tab w:val="right" w:pos="9360"/>
      </w:tabs>
      <w:spacing w:line="240" w:lineRule="auto"/>
    </w:pPr>
  </w:style>
  <w:style w:type="character" w:customStyle="1" w:styleId="FooterChar">
    <w:name w:val="Footer Char"/>
    <w:basedOn w:val="DefaultParagraphFont"/>
    <w:link w:val="Footer"/>
    <w:uiPriority w:val="99"/>
    <w:rsid w:val="00F973A3"/>
    <w:rPr>
      <w:lang w:val="ro-RO"/>
    </w:rPr>
  </w:style>
  <w:style w:type="paragraph" w:styleId="TOCHeading">
    <w:name w:val="TOC Heading"/>
    <w:basedOn w:val="Heading1"/>
    <w:next w:val="Normal"/>
    <w:uiPriority w:val="39"/>
    <w:semiHidden/>
    <w:unhideWhenUsed/>
    <w:qFormat/>
    <w:rsid w:val="00F973A3"/>
    <w:pPr>
      <w:outlineLvl w:val="9"/>
    </w:pPr>
    <w:rPr>
      <w:lang w:val="en-US"/>
    </w:rPr>
  </w:style>
  <w:style w:type="paragraph" w:styleId="BalloonText">
    <w:name w:val="Balloon Text"/>
    <w:basedOn w:val="Normal"/>
    <w:link w:val="BalloonTextChar"/>
    <w:uiPriority w:val="99"/>
    <w:semiHidden/>
    <w:unhideWhenUsed/>
    <w:rsid w:val="00F973A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3A3"/>
    <w:rPr>
      <w:rFonts w:ascii="Tahoma" w:hAnsi="Tahoma" w:cs="Tahoma"/>
      <w:sz w:val="16"/>
      <w:szCs w:val="16"/>
      <w:lang w:val="ro-RO"/>
    </w:rPr>
  </w:style>
  <w:style w:type="paragraph" w:styleId="TOC4">
    <w:name w:val="toc 4"/>
    <w:basedOn w:val="Normal"/>
    <w:next w:val="Normal"/>
    <w:autoRedefine/>
    <w:uiPriority w:val="39"/>
    <w:unhideWhenUsed/>
    <w:rsid w:val="00F973A3"/>
    <w:pPr>
      <w:spacing w:after="100"/>
      <w:ind w:left="660"/>
    </w:pPr>
    <w:rPr>
      <w:rFonts w:eastAsiaTheme="minorEastAsia"/>
      <w:lang w:val="en-US"/>
    </w:rPr>
  </w:style>
  <w:style w:type="paragraph" w:styleId="TOC5">
    <w:name w:val="toc 5"/>
    <w:basedOn w:val="Normal"/>
    <w:next w:val="Normal"/>
    <w:autoRedefine/>
    <w:uiPriority w:val="39"/>
    <w:unhideWhenUsed/>
    <w:rsid w:val="00F973A3"/>
    <w:pPr>
      <w:spacing w:after="100"/>
      <w:ind w:left="880"/>
    </w:pPr>
    <w:rPr>
      <w:rFonts w:eastAsiaTheme="minorEastAsia"/>
      <w:lang w:val="en-US"/>
    </w:rPr>
  </w:style>
  <w:style w:type="paragraph" w:styleId="TOC6">
    <w:name w:val="toc 6"/>
    <w:basedOn w:val="Normal"/>
    <w:next w:val="Normal"/>
    <w:autoRedefine/>
    <w:uiPriority w:val="39"/>
    <w:unhideWhenUsed/>
    <w:rsid w:val="00F973A3"/>
    <w:pPr>
      <w:spacing w:after="100"/>
      <w:ind w:left="1100"/>
    </w:pPr>
    <w:rPr>
      <w:rFonts w:eastAsiaTheme="minorEastAsia"/>
      <w:lang w:val="en-US"/>
    </w:rPr>
  </w:style>
  <w:style w:type="paragraph" w:styleId="TOC7">
    <w:name w:val="toc 7"/>
    <w:basedOn w:val="Normal"/>
    <w:next w:val="Normal"/>
    <w:autoRedefine/>
    <w:uiPriority w:val="39"/>
    <w:unhideWhenUsed/>
    <w:rsid w:val="00F973A3"/>
    <w:pPr>
      <w:spacing w:after="100"/>
      <w:ind w:left="1320"/>
    </w:pPr>
    <w:rPr>
      <w:rFonts w:eastAsiaTheme="minorEastAsia"/>
      <w:lang w:val="en-US"/>
    </w:rPr>
  </w:style>
  <w:style w:type="paragraph" w:styleId="TOC8">
    <w:name w:val="toc 8"/>
    <w:basedOn w:val="Normal"/>
    <w:next w:val="Normal"/>
    <w:autoRedefine/>
    <w:uiPriority w:val="39"/>
    <w:unhideWhenUsed/>
    <w:rsid w:val="00F973A3"/>
    <w:pPr>
      <w:spacing w:after="100"/>
      <w:ind w:left="1540"/>
    </w:pPr>
    <w:rPr>
      <w:rFonts w:eastAsiaTheme="minorEastAsia"/>
      <w:lang w:val="en-US"/>
    </w:rPr>
  </w:style>
  <w:style w:type="paragraph" w:styleId="TOC9">
    <w:name w:val="toc 9"/>
    <w:basedOn w:val="Normal"/>
    <w:next w:val="Normal"/>
    <w:autoRedefine/>
    <w:uiPriority w:val="39"/>
    <w:unhideWhenUsed/>
    <w:rsid w:val="00F973A3"/>
    <w:pPr>
      <w:spacing w:after="100"/>
      <w:ind w:left="1760"/>
    </w:pPr>
    <w:rPr>
      <w:rFonts w:eastAsiaTheme="minorEastAsia"/>
      <w:lang w:val="en-US"/>
    </w:rPr>
  </w:style>
  <w:style w:type="paragraph" w:customStyle="1" w:styleId="CharCharCaracterCaracterCharCharCaracterCaracterCharCharCaracterCaracterCharChar">
    <w:name w:val="Char Char Caracter Caracter Char Char Caracter Caracter Char Char Caracter Caracter Char Char"/>
    <w:basedOn w:val="Normal"/>
    <w:rsid w:val="00F973A3"/>
    <w:pPr>
      <w:spacing w:line="240" w:lineRule="auto"/>
    </w:pPr>
    <w:rPr>
      <w:rFonts w:ascii="Times New Roman" w:eastAsia="Times New Roman" w:hAnsi="Times New Roman" w:cs="Times New Roman"/>
      <w:sz w:val="24"/>
      <w:szCs w:val="24"/>
      <w:lang w:val="pl-PL" w:eastAsia="pl-PL"/>
    </w:rPr>
  </w:style>
  <w:style w:type="paragraph" w:styleId="BodyText">
    <w:name w:val="Body Text"/>
    <w:aliases w:val="block style, Знак,block style Caracter,block style Caracter Caracter, Знак Caracter Caracter,Body Text Char Caracter Caracter, Знак Caracter Caracter Caracter Char,Знак"/>
    <w:basedOn w:val="Normal"/>
    <w:link w:val="BodyTextChar"/>
    <w:unhideWhenUsed/>
    <w:rsid w:val="00F973A3"/>
    <w:pPr>
      <w:spacing w:after="120"/>
    </w:pPr>
  </w:style>
  <w:style w:type="character" w:customStyle="1" w:styleId="BodyTextChar">
    <w:name w:val="Body Text Char"/>
    <w:aliases w:val="block style Char1, Знак Char1,block style Caracter Char1,block style Caracter Caracter Char1, Знак Caracter Caracter Char1,Body Text Char Caracter Caracter Char1, Знак Caracter Caracter Caracter Char Char1,Знак Char1"/>
    <w:basedOn w:val="DefaultParagraphFont"/>
    <w:link w:val="BodyText"/>
    <w:rsid w:val="00F973A3"/>
    <w:rPr>
      <w:lang w:val="ro-RO"/>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n,single space"/>
    <w:basedOn w:val="Normal"/>
    <w:link w:val="FootnoteTextChar"/>
    <w:uiPriority w:val="99"/>
    <w:unhideWhenUsed/>
    <w:rsid w:val="00F973A3"/>
    <w:pPr>
      <w:spacing w:line="240" w:lineRule="auto"/>
    </w:pPr>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n Char"/>
    <w:basedOn w:val="DefaultParagraphFont"/>
    <w:link w:val="FootnoteText"/>
    <w:uiPriority w:val="99"/>
    <w:rsid w:val="00F973A3"/>
    <w:rPr>
      <w:sz w:val="20"/>
      <w:szCs w:val="20"/>
      <w:lang w:val="ro-RO"/>
    </w:rPr>
  </w:style>
  <w:style w:type="character" w:styleId="FootnoteReference">
    <w:name w:val="footnote reference"/>
    <w:aliases w:val=" BVI fnr,BVI fnr,ftref,16 Point,Superscript 6 Point,Footnote Reference Number,Footnote Reference_LVL6,Footnote Reference_LVL61,Footnote Reference_LVL62,Footnote Reference_LVL63,Footnote Reference_LVL64,Знак сноски-FN,fr,SUPERS"/>
    <w:basedOn w:val="DefaultParagraphFont"/>
    <w:link w:val="BVIfnrChar1Char"/>
    <w:unhideWhenUsed/>
    <w:qFormat/>
    <w:rsid w:val="00F973A3"/>
    <w:rPr>
      <w:vertAlign w:val="superscript"/>
    </w:rPr>
  </w:style>
  <w:style w:type="character" w:styleId="FollowedHyperlink">
    <w:name w:val="FollowedHyperlink"/>
    <w:basedOn w:val="DefaultParagraphFont"/>
    <w:uiPriority w:val="99"/>
    <w:semiHidden/>
    <w:unhideWhenUsed/>
    <w:rsid w:val="00F973A3"/>
    <w:rPr>
      <w:color w:val="954F72" w:themeColor="followedHyperlink"/>
      <w:u w:val="single"/>
    </w:rPr>
  </w:style>
  <w:style w:type="paragraph" w:styleId="Caption">
    <w:name w:val="caption"/>
    <w:basedOn w:val="Normal"/>
    <w:next w:val="Normal"/>
    <w:qFormat/>
    <w:rsid w:val="00F973A3"/>
    <w:pPr>
      <w:spacing w:line="240" w:lineRule="auto"/>
      <w:ind w:firstLine="708"/>
    </w:pPr>
    <w:rPr>
      <w:rFonts w:ascii="Arial" w:eastAsia="Times New Roman" w:hAnsi="Arial" w:cs="Arial"/>
      <w:b/>
      <w:bCs/>
      <w:szCs w:val="24"/>
      <w:lang w:eastAsia="ro-RO"/>
    </w:rPr>
  </w:style>
  <w:style w:type="paragraph" w:styleId="BodyTextIndent">
    <w:name w:val="Body Text Indent"/>
    <w:basedOn w:val="Normal"/>
    <w:link w:val="BodyTextIndentChar"/>
    <w:rsid w:val="00F973A3"/>
    <w:pPr>
      <w:spacing w:after="120" w:line="240" w:lineRule="auto"/>
      <w:ind w:left="283"/>
    </w:pPr>
    <w:rPr>
      <w:rFonts w:ascii="Times New Roman" w:eastAsia="Times New Roman" w:hAnsi="Times New Roman" w:cs="Times New Roman"/>
      <w:sz w:val="24"/>
      <w:szCs w:val="24"/>
      <w:lang w:eastAsia="x-none"/>
    </w:rPr>
  </w:style>
  <w:style w:type="character" w:customStyle="1" w:styleId="BodyTextIndentChar">
    <w:name w:val="Body Text Indent Char"/>
    <w:basedOn w:val="DefaultParagraphFont"/>
    <w:link w:val="BodyTextIndent"/>
    <w:rsid w:val="00F973A3"/>
    <w:rPr>
      <w:rFonts w:ascii="Times New Roman" w:eastAsia="Times New Roman" w:hAnsi="Times New Roman" w:cs="Times New Roman"/>
      <w:sz w:val="24"/>
      <w:szCs w:val="24"/>
      <w:lang w:val="ro-RO" w:eastAsia="x-none"/>
    </w:rPr>
  </w:style>
  <w:style w:type="paragraph" w:styleId="NormalWeb">
    <w:name w:val="Normal (Web)"/>
    <w:aliases w:val=" Char,Char, Char Caracter Caracter,Char Caracter Caracter, Char Char Char Char,Char Char Char Char"/>
    <w:basedOn w:val="Normal"/>
    <w:link w:val="NormalWebChar"/>
    <w:rsid w:val="00F973A3"/>
    <w:pPr>
      <w:spacing w:before="100" w:beforeAutospacing="1" w:after="100" w:afterAutospacing="1" w:line="240" w:lineRule="auto"/>
      <w:ind w:left="60" w:right="60"/>
    </w:pPr>
    <w:rPr>
      <w:rFonts w:ascii="Arial" w:eastAsia="Times New Roman" w:hAnsi="Arial" w:cs="Times New Roman"/>
      <w:sz w:val="18"/>
      <w:szCs w:val="18"/>
      <w:lang w:val="x-none" w:eastAsia="x-none"/>
    </w:rPr>
  </w:style>
  <w:style w:type="character" w:customStyle="1" w:styleId="NormalWebChar">
    <w:name w:val="Normal (Web) Char"/>
    <w:aliases w:val=" Char Char,Char Char, Char Caracter Caracter Char,Char Caracter Caracter Char, Char Char Char Char Char,Char Char Char Char Char"/>
    <w:link w:val="NormalWeb"/>
    <w:rsid w:val="00F973A3"/>
    <w:rPr>
      <w:rFonts w:ascii="Arial" w:eastAsia="Times New Roman" w:hAnsi="Arial" w:cs="Times New Roman"/>
      <w:sz w:val="18"/>
      <w:szCs w:val="18"/>
      <w:lang w:val="x-none" w:eastAsia="x-none"/>
    </w:rPr>
  </w:style>
  <w:style w:type="character" w:styleId="Emphasis">
    <w:name w:val="Emphasis"/>
    <w:uiPriority w:val="99"/>
    <w:qFormat/>
    <w:rsid w:val="00F973A3"/>
    <w:rPr>
      <w:i/>
      <w:iCs/>
    </w:rPr>
  </w:style>
  <w:style w:type="paragraph" w:customStyle="1" w:styleId="Standardtekst">
    <w:name w:val="Standardtekst"/>
    <w:basedOn w:val="Normal"/>
    <w:rsid w:val="00F973A3"/>
    <w:pPr>
      <w:overflowPunct w:val="0"/>
      <w:autoSpaceDE w:val="0"/>
      <w:autoSpaceDN w:val="0"/>
      <w:adjustRightInd w:val="0"/>
      <w:spacing w:line="240" w:lineRule="auto"/>
      <w:textAlignment w:val="baseline"/>
    </w:pPr>
    <w:rPr>
      <w:rFonts w:ascii="Times New Roman" w:eastAsia="Times New Roman" w:hAnsi="Times New Roman" w:cs="Times New Roman"/>
      <w:noProof/>
      <w:sz w:val="24"/>
      <w:szCs w:val="20"/>
      <w:lang w:val="da-DK" w:eastAsia="da-DK"/>
    </w:rPr>
  </w:style>
  <w:style w:type="paragraph" w:styleId="BodyText2">
    <w:name w:val="Body Text 2"/>
    <w:basedOn w:val="Normal"/>
    <w:link w:val="BodyText2Char"/>
    <w:rsid w:val="00F973A3"/>
    <w:pPr>
      <w:spacing w:after="120" w:line="480" w:lineRule="auto"/>
    </w:pPr>
    <w:rPr>
      <w:rFonts w:ascii="Times New Roman" w:eastAsia="Times New Roman" w:hAnsi="Times New Roman" w:cs="Times New Roman"/>
      <w:sz w:val="24"/>
      <w:szCs w:val="24"/>
      <w:lang w:eastAsia="x-none"/>
    </w:rPr>
  </w:style>
  <w:style w:type="character" w:customStyle="1" w:styleId="BodyText2Char">
    <w:name w:val="Body Text 2 Char"/>
    <w:basedOn w:val="DefaultParagraphFont"/>
    <w:link w:val="BodyText2"/>
    <w:rsid w:val="00F973A3"/>
    <w:rPr>
      <w:rFonts w:ascii="Times New Roman" w:eastAsia="Times New Roman" w:hAnsi="Times New Roman" w:cs="Times New Roman"/>
      <w:sz w:val="24"/>
      <w:szCs w:val="24"/>
      <w:lang w:val="ro-RO" w:eastAsia="x-none"/>
    </w:rPr>
  </w:style>
  <w:style w:type="paragraph" w:styleId="ListParagraph">
    <w:name w:val="List Paragraph"/>
    <w:basedOn w:val="Normal"/>
    <w:link w:val="ListParagraphChar"/>
    <w:uiPriority w:val="34"/>
    <w:qFormat/>
    <w:rsid w:val="00F973A3"/>
    <w:pPr>
      <w:ind w:left="720"/>
      <w:contextualSpacing/>
    </w:pPr>
  </w:style>
  <w:style w:type="paragraph" w:styleId="BodyText3">
    <w:name w:val="Body Text 3"/>
    <w:basedOn w:val="Normal"/>
    <w:link w:val="BodyText3Char"/>
    <w:rsid w:val="00F973A3"/>
    <w:pPr>
      <w:spacing w:after="120" w:line="240" w:lineRule="auto"/>
    </w:pPr>
    <w:rPr>
      <w:rFonts w:ascii="Times New Roman" w:eastAsia="Times New Roman" w:hAnsi="Times New Roman" w:cs="Times New Roman"/>
      <w:sz w:val="16"/>
      <w:szCs w:val="16"/>
      <w:lang w:eastAsia="x-none"/>
    </w:rPr>
  </w:style>
  <w:style w:type="character" w:customStyle="1" w:styleId="BodyText3Char">
    <w:name w:val="Body Text 3 Char"/>
    <w:basedOn w:val="DefaultParagraphFont"/>
    <w:link w:val="BodyText3"/>
    <w:rsid w:val="00F973A3"/>
    <w:rPr>
      <w:rFonts w:ascii="Times New Roman" w:eastAsia="Times New Roman" w:hAnsi="Times New Roman" w:cs="Times New Roman"/>
      <w:sz w:val="16"/>
      <w:szCs w:val="16"/>
      <w:lang w:val="ro-RO" w:eastAsia="x-none"/>
    </w:rPr>
  </w:style>
  <w:style w:type="character" w:styleId="Strong">
    <w:name w:val="Strong"/>
    <w:uiPriority w:val="22"/>
    <w:qFormat/>
    <w:rsid w:val="00F973A3"/>
    <w:rPr>
      <w:b/>
      <w:bCs/>
    </w:rPr>
  </w:style>
  <w:style w:type="paragraph" w:customStyle="1" w:styleId="inna">
    <w:name w:val="inna"/>
    <w:basedOn w:val="Normal"/>
    <w:rsid w:val="00F973A3"/>
    <w:pPr>
      <w:spacing w:before="60" w:after="60" w:line="240" w:lineRule="auto"/>
      <w:ind w:firstLine="0"/>
    </w:pPr>
    <w:rPr>
      <w:rFonts w:ascii="Comic Sans MS" w:eastAsia="Times New Roman" w:hAnsi="Comic Sans MS" w:cs="Times New Roman"/>
      <w:sz w:val="24"/>
      <w:szCs w:val="20"/>
    </w:rPr>
  </w:style>
  <w:style w:type="character" w:customStyle="1" w:styleId="apple-converted-space">
    <w:name w:val="apple-converted-space"/>
    <w:uiPriority w:val="99"/>
    <w:rsid w:val="00F973A3"/>
  </w:style>
  <w:style w:type="paragraph" w:customStyle="1" w:styleId="Default">
    <w:name w:val="Default"/>
    <w:rsid w:val="00F973A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aracterCaracterCaracterCharCaracterCaracterCaracterCaracterCaracterCaracterCaracterCaracterCaracter">
    <w:name w:val="Caracter Caracter Caracter Char Caracter Caracter Caracter Caracter Caracter Caracter Caracter Caracter Caracter"/>
    <w:basedOn w:val="Normal"/>
    <w:rsid w:val="00F973A3"/>
    <w:pPr>
      <w:spacing w:after="160" w:line="240" w:lineRule="exact"/>
      <w:ind w:firstLine="0"/>
      <w:jc w:val="left"/>
    </w:pPr>
    <w:rPr>
      <w:rFonts w:ascii="Tahoma" w:eastAsia="Times New Roman" w:hAnsi="Tahoma" w:cs="Times New Roman"/>
      <w:sz w:val="20"/>
      <w:szCs w:val="20"/>
      <w:lang w:val="en-GB"/>
    </w:rPr>
  </w:style>
  <w:style w:type="character" w:styleId="UnresolvedMention">
    <w:name w:val="Unresolved Mention"/>
    <w:basedOn w:val="DefaultParagraphFont"/>
    <w:uiPriority w:val="99"/>
    <w:semiHidden/>
    <w:unhideWhenUsed/>
    <w:rsid w:val="00F973A3"/>
    <w:rPr>
      <w:color w:val="808080"/>
      <w:shd w:val="clear" w:color="auto" w:fill="E6E6E6"/>
    </w:rPr>
  </w:style>
  <w:style w:type="character" w:customStyle="1" w:styleId="xar-title1">
    <w:name w:val="xar-title1"/>
    <w:rsid w:val="00F973A3"/>
    <w:rPr>
      <w:rFonts w:ascii="Arial" w:hAnsi="Arial" w:cs="Arial" w:hint="default"/>
      <w:b/>
      <w:bCs/>
      <w:color w:val="16587C"/>
      <w:spacing w:val="15"/>
      <w:sz w:val="31"/>
      <w:szCs w:val="31"/>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F973A3"/>
    <w:pPr>
      <w:spacing w:after="160" w:line="240" w:lineRule="exact"/>
      <w:ind w:firstLine="0"/>
      <w:jc w:val="left"/>
    </w:pPr>
    <w:rPr>
      <w:vertAlign w:val="superscript"/>
      <w:lang w:val="en-US"/>
    </w:rPr>
  </w:style>
  <w:style w:type="paragraph" w:customStyle="1" w:styleId="CM1">
    <w:name w:val="CM1"/>
    <w:basedOn w:val="Normal"/>
    <w:next w:val="Normal"/>
    <w:uiPriority w:val="99"/>
    <w:rsid w:val="00F973A3"/>
    <w:pPr>
      <w:autoSpaceDE w:val="0"/>
      <w:autoSpaceDN w:val="0"/>
      <w:adjustRightInd w:val="0"/>
      <w:spacing w:line="240" w:lineRule="auto"/>
      <w:ind w:firstLine="0"/>
      <w:jc w:val="left"/>
    </w:pPr>
    <w:rPr>
      <w:rFonts w:ascii="EUAlbertina" w:eastAsia="Calibri" w:hAnsi="EUAlbertina" w:cs="Times New Roman"/>
      <w:sz w:val="24"/>
      <w:szCs w:val="24"/>
      <w:lang w:val="en-GB" w:eastAsia="en-GB"/>
    </w:rPr>
  </w:style>
  <w:style w:type="character" w:customStyle="1" w:styleId="ListParagraphChar">
    <w:name w:val="List Paragraph Char"/>
    <w:link w:val="ListParagraph"/>
    <w:uiPriority w:val="34"/>
    <w:locked/>
    <w:rsid w:val="00F973A3"/>
    <w:rPr>
      <w:lang w:val="ro-RO"/>
    </w:rPr>
  </w:style>
  <w:style w:type="character" w:customStyle="1" w:styleId="BodyTextChar1">
    <w:name w:val="Body Text Char1"/>
    <w:aliases w:val="Body Text Char Char,block style Char, Знак Char,block style Caracter Char,block style Caracter Caracter Char, Знак Caracter Caracter Char,Body Text Char Caracter Caracter Char, Знак Caracter Caracter Caracter Char Char,Знак Char"/>
    <w:rsid w:val="00F973A3"/>
    <w:rPr>
      <w:b/>
      <w:bCs/>
      <w:i/>
      <w:iCs/>
      <w:sz w:val="32"/>
      <w:szCs w:val="24"/>
      <w:lang w:val="ro-RO"/>
    </w:rPr>
  </w:style>
  <w:style w:type="paragraph" w:customStyle="1" w:styleId="Pa23">
    <w:name w:val="Pa23"/>
    <w:basedOn w:val="Default"/>
    <w:next w:val="Default"/>
    <w:uiPriority w:val="99"/>
    <w:rsid w:val="00F973A3"/>
    <w:pPr>
      <w:spacing w:line="201" w:lineRule="atLeast"/>
    </w:pPr>
    <w:rPr>
      <w:rFonts w:ascii="Museo Sans" w:eastAsia="Calibri" w:hAnsi="Museo Sans"/>
      <w:color w:val="auto"/>
      <w:lang w:val="ro-RO"/>
    </w:rPr>
  </w:style>
  <w:style w:type="paragraph" w:customStyle="1" w:styleId="Pa6">
    <w:name w:val="Pa6"/>
    <w:basedOn w:val="Default"/>
    <w:next w:val="Default"/>
    <w:uiPriority w:val="99"/>
    <w:rsid w:val="00F973A3"/>
    <w:pPr>
      <w:spacing w:line="201" w:lineRule="atLeast"/>
    </w:pPr>
    <w:rPr>
      <w:rFonts w:ascii="Museo Sans" w:eastAsia="Calibri" w:hAnsi="Museo Sans"/>
      <w:color w:val="auto"/>
      <w:lang w:val="ro-RO"/>
    </w:rPr>
  </w:style>
  <w:style w:type="character" w:customStyle="1" w:styleId="hps">
    <w:name w:val="hps"/>
    <w:rsid w:val="00F97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90689">
      <w:bodyDiv w:val="1"/>
      <w:marLeft w:val="0"/>
      <w:marRight w:val="0"/>
      <w:marTop w:val="0"/>
      <w:marBottom w:val="0"/>
      <w:divBdr>
        <w:top w:val="none" w:sz="0" w:space="0" w:color="auto"/>
        <w:left w:val="none" w:sz="0" w:space="0" w:color="auto"/>
        <w:bottom w:val="none" w:sz="0" w:space="0" w:color="auto"/>
        <w:right w:val="none" w:sz="0" w:space="0" w:color="auto"/>
      </w:divBdr>
    </w:div>
    <w:div w:id="1544830879">
      <w:bodyDiv w:val="1"/>
      <w:marLeft w:val="0"/>
      <w:marRight w:val="0"/>
      <w:marTop w:val="0"/>
      <w:marBottom w:val="0"/>
      <w:divBdr>
        <w:top w:val="none" w:sz="0" w:space="0" w:color="auto"/>
        <w:left w:val="none" w:sz="0" w:space="0" w:color="auto"/>
        <w:bottom w:val="none" w:sz="0" w:space="0" w:color="auto"/>
        <w:right w:val="none" w:sz="0" w:space="0" w:color="auto"/>
      </w:divBdr>
    </w:div>
    <w:div w:id="168632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0.xml"/><Relationship Id="rId18" Type="http://schemas.openxmlformats.org/officeDocument/2006/relationships/chart" Target="charts/chart6.xml"/><Relationship Id="rId26" Type="http://schemas.openxmlformats.org/officeDocument/2006/relationships/chart" Target="charts/chart10.xml"/><Relationship Id="rId39" Type="http://schemas.openxmlformats.org/officeDocument/2006/relationships/chart" Target="charts/chart160.xml"/><Relationship Id="rId21" Type="http://schemas.openxmlformats.org/officeDocument/2006/relationships/chart" Target="charts/chart70.xml"/><Relationship Id="rId34" Type="http://schemas.openxmlformats.org/officeDocument/2006/relationships/chart" Target="charts/chart14.xml"/><Relationship Id="rId42" Type="http://schemas.openxmlformats.org/officeDocument/2006/relationships/chart" Target="charts/chart18.xml"/><Relationship Id="rId47" Type="http://schemas.openxmlformats.org/officeDocument/2006/relationships/chart" Target="charts/chart20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5.xml"/><Relationship Id="rId29" Type="http://schemas.openxmlformats.org/officeDocument/2006/relationships/chart" Target="charts/chart111.xml"/><Relationship Id="rId11" Type="http://schemas.openxmlformats.org/officeDocument/2006/relationships/chart" Target="charts/chart21.xml"/><Relationship Id="rId24" Type="http://schemas.openxmlformats.org/officeDocument/2006/relationships/chart" Target="charts/chart9.xml"/><Relationship Id="rId32" Type="http://schemas.openxmlformats.org/officeDocument/2006/relationships/chart" Target="charts/chart13.xml"/><Relationship Id="rId37" Type="http://schemas.openxmlformats.org/officeDocument/2006/relationships/chart" Target="charts/chart150.xml"/><Relationship Id="rId40" Type="http://schemas.openxmlformats.org/officeDocument/2006/relationships/chart" Target="charts/chart17.xml"/><Relationship Id="rId45" Type="http://schemas.openxmlformats.org/officeDocument/2006/relationships/chart" Target="charts/chart190.xml"/><Relationship Id="rId5" Type="http://schemas.openxmlformats.org/officeDocument/2006/relationships/webSettings" Target="webSettings.xml"/><Relationship Id="rId15" Type="http://schemas.openxmlformats.org/officeDocument/2006/relationships/chart" Target="charts/chart40.xml"/><Relationship Id="rId23" Type="http://schemas.openxmlformats.org/officeDocument/2006/relationships/chart" Target="charts/chart80.xml"/><Relationship Id="rId28" Type="http://schemas.openxmlformats.org/officeDocument/2006/relationships/chart" Target="charts/chart11.xml"/><Relationship Id="rId36" Type="http://schemas.openxmlformats.org/officeDocument/2006/relationships/chart" Target="charts/chart15.xml"/><Relationship Id="rId49"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60.xml"/><Relationship Id="rId31" Type="http://schemas.openxmlformats.org/officeDocument/2006/relationships/chart" Target="charts/chart120.xml"/><Relationship Id="rId44" Type="http://schemas.openxmlformats.org/officeDocument/2006/relationships/chart" Target="charts/chart19.xml"/><Relationship Id="rId4" Type="http://schemas.openxmlformats.org/officeDocument/2006/relationships/settings" Target="settings.xml"/><Relationship Id="rId9" Type="http://schemas.openxmlformats.org/officeDocument/2006/relationships/chart" Target="charts/chart110.xml"/><Relationship Id="rId14" Type="http://schemas.openxmlformats.org/officeDocument/2006/relationships/chart" Target="charts/chart4.xml"/><Relationship Id="rId22" Type="http://schemas.openxmlformats.org/officeDocument/2006/relationships/chart" Target="charts/chart8.xml"/><Relationship Id="rId27" Type="http://schemas.openxmlformats.org/officeDocument/2006/relationships/chart" Target="charts/chart100.xml"/><Relationship Id="rId30" Type="http://schemas.openxmlformats.org/officeDocument/2006/relationships/chart" Target="charts/chart12.xml"/><Relationship Id="rId35" Type="http://schemas.openxmlformats.org/officeDocument/2006/relationships/chart" Target="charts/chart140.xml"/><Relationship Id="rId43" Type="http://schemas.openxmlformats.org/officeDocument/2006/relationships/chart" Target="charts/chart180.xml"/><Relationship Id="rId48" Type="http://schemas.openxmlformats.org/officeDocument/2006/relationships/fontTable" Target="fontTable.xml"/><Relationship Id="rId8" Type="http://schemas.openxmlformats.org/officeDocument/2006/relationships/chart" Target="charts/chart1.xm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chart" Target="charts/chart50.xml"/><Relationship Id="rId25" Type="http://schemas.openxmlformats.org/officeDocument/2006/relationships/chart" Target="charts/chart90.xml"/><Relationship Id="rId33" Type="http://schemas.openxmlformats.org/officeDocument/2006/relationships/chart" Target="charts/chart130.xml"/><Relationship Id="rId38" Type="http://schemas.openxmlformats.org/officeDocument/2006/relationships/chart" Target="charts/chart16.xml"/><Relationship Id="rId46" Type="http://schemas.openxmlformats.org/officeDocument/2006/relationships/chart" Target="charts/chart20.xml"/><Relationship Id="rId20" Type="http://schemas.openxmlformats.org/officeDocument/2006/relationships/chart" Target="charts/chart7.xml"/><Relationship Id="rId41" Type="http://schemas.openxmlformats.org/officeDocument/2006/relationships/chart" Target="charts/chart170.xm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file:///D:\Users\Rodica\Desktop\PRAI%20SM\S%20MUNTENIA\ANEXE\Demografie\02%20Proiectarea%20populatiei%20scolare%20SM%20.xls" TargetMode="External"/><Relationship Id="rId1" Type="http://schemas.openxmlformats.org/officeDocument/2006/relationships/hyperlink" Target="file:///D:\Users\Rodica\Desktop\PRAI%20SM\S%20MUNTENIA\ANEXE\Demografie\01DEMOGRAFIE%20.xl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0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1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11.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2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3.xml.rels><?xml version="1.0" encoding="UTF-8" standalone="yes"?>
<Relationships xmlns="http://schemas.openxmlformats.org/package/2006/relationships"><Relationship Id="rId3" Type="http://schemas.openxmlformats.org/officeDocument/2006/relationships/oleObject" Target="file:///D:\proiect\PRAI%202018\01%20DEMOGRAFIE%20.xls" TargetMode="External"/><Relationship Id="rId2" Type="http://schemas.microsoft.com/office/2011/relationships/chartColorStyle" Target="colors2.xml"/><Relationship Id="rId1" Type="http://schemas.microsoft.com/office/2011/relationships/chartStyle" Target="style2.xml"/></Relationships>
</file>

<file path=word/charts/_rels/chart130.xml.rels><?xml version="1.0" encoding="UTF-8" standalone="yes"?>
<Relationships xmlns="http://schemas.openxmlformats.org/package/2006/relationships"><Relationship Id="rId3" Type="http://schemas.openxmlformats.org/officeDocument/2006/relationships/oleObject" Target="file:///D:\proiect\PRAI%202018\01%20DEMOGRAFIE%20.xls" TargetMode="External"/><Relationship Id="rId2" Type="http://schemas.microsoft.com/office/2011/relationships/chartColorStyle" Target="colors20.xml"/><Relationship Id="rId1" Type="http://schemas.microsoft.com/office/2011/relationships/chartStyle" Target="style20.xml"/></Relationships>
</file>

<file path=word/charts/_rels/chart14.xml.rels><?xml version="1.0" encoding="UTF-8" standalone="yes"?>
<Relationships xmlns="http://schemas.openxmlformats.org/package/2006/relationships"><Relationship Id="rId3" Type="http://schemas.openxmlformats.org/officeDocument/2006/relationships/oleObject" Target="file:///D:\proiect\PRAI%202018\01%20DEMOGRAFIE%20.xls" TargetMode="External"/><Relationship Id="rId2" Type="http://schemas.microsoft.com/office/2011/relationships/chartColorStyle" Target="colors3.xml"/><Relationship Id="rId1" Type="http://schemas.microsoft.com/office/2011/relationships/chartStyle" Target="style3.xml"/></Relationships>
</file>

<file path=word/charts/_rels/chart140.xml.rels><?xml version="1.0" encoding="UTF-8" standalone="yes"?>
<Relationships xmlns="http://schemas.openxmlformats.org/package/2006/relationships"><Relationship Id="rId3" Type="http://schemas.openxmlformats.org/officeDocument/2006/relationships/oleObject" Target="file:///D:\proiect\PRAI%202018\01%20DEMOGRAFIE%20.xls" TargetMode="External"/><Relationship Id="rId2" Type="http://schemas.microsoft.com/office/2011/relationships/chartColorStyle" Target="colors30.xml"/><Relationship Id="rId1" Type="http://schemas.microsoft.com/office/2011/relationships/chartStyle" Target="style30.xml"/></Relationships>
</file>

<file path=word/charts/_rels/chart15.xml.rels><?xml version="1.0" encoding="UTF-8" standalone="yes"?>
<Relationships xmlns="http://schemas.openxmlformats.org/package/2006/relationships"><Relationship Id="rId3" Type="http://schemas.openxmlformats.org/officeDocument/2006/relationships/oleObject" Target="file:///D:\proiect\PRAI%202018\01%20DEMOGRAFIE%20.xls" TargetMode="External"/><Relationship Id="rId2" Type="http://schemas.microsoft.com/office/2011/relationships/chartColorStyle" Target="colors4.xml"/><Relationship Id="rId1" Type="http://schemas.microsoft.com/office/2011/relationships/chartStyle" Target="style4.xml"/></Relationships>
</file>

<file path=word/charts/_rels/chart150.xml.rels><?xml version="1.0" encoding="UTF-8" standalone="yes"?>
<Relationships xmlns="http://schemas.openxmlformats.org/package/2006/relationships"><Relationship Id="rId3" Type="http://schemas.openxmlformats.org/officeDocument/2006/relationships/oleObject" Target="file:///D:\proiect\PRAI%202018\01%20DEMOGRAFIE%20.xls" TargetMode="External"/><Relationship Id="rId2" Type="http://schemas.microsoft.com/office/2011/relationships/chartColorStyle" Target="colors40.xml"/><Relationship Id="rId1" Type="http://schemas.microsoft.com/office/2011/relationships/chartStyle" Target="style40.xml"/></Relationships>
</file>

<file path=word/charts/_rels/chart16.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6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7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8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19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20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H:\PRAI\florin\01%20Anexa%201-DEMOGRAFIE%20.xls" TargetMode="External"/><Relationship Id="rId2" Type="http://schemas.microsoft.com/office/2011/relationships/chartColorStyle" Target="colors1.xml"/><Relationship Id="rId1" Type="http://schemas.microsoft.com/office/2011/relationships/chartStyle" Target="style1.xml"/></Relationships>
</file>

<file path=word/charts/_rels/chart40.xml.rels><?xml version="1.0" encoding="UTF-8" standalone="yes"?>
<Relationships xmlns="http://schemas.openxmlformats.org/package/2006/relationships"><Relationship Id="rId3" Type="http://schemas.openxmlformats.org/officeDocument/2006/relationships/oleObject" Target="file:///H:\PRAI\florin\01%20Anexa%201-DEMOGRAFIE%20.xls" TargetMode="External"/><Relationship Id="rId2" Type="http://schemas.microsoft.com/office/2011/relationships/chartColorStyle" Target="colors10.xml"/><Relationship Id="rId1" Type="http://schemas.microsoft.com/office/2011/relationships/chartStyle" Target="style10.xml"/></Relationships>
</file>

<file path=word/charts/_rels/chart5.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5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6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7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8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_rels/chart90.xml.rels><?xml version="1.0" encoding="UTF-8" standalone="yes"?>
<Relationships xmlns="http://schemas.openxmlformats.org/package/2006/relationships"><Relationship Id="rId1" Type="http://schemas.openxmlformats.org/officeDocument/2006/relationships/oleObject" Target="file:///D:\proiect\PRAI%202018\01%20DEMOGRAFIE%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sz="1000"/>
            </a:pPr>
            <a:r>
              <a:rPr lang="ro-RO" sz="1000"/>
              <a:t>Evoluţia populaţiei totale în judeţele Regiunii de Dezvoltare Sud Muntenia</a:t>
            </a:r>
          </a:p>
        </c:rich>
      </c:tx>
      <c:overlay val="0"/>
    </c:title>
    <c:autoTitleDeleted val="0"/>
    <c:plotArea>
      <c:layout/>
      <c:barChart>
        <c:barDir val="col"/>
        <c:grouping val="clustered"/>
        <c:varyColors val="0"/>
        <c:ser>
          <c:idx val="0"/>
          <c:order val="0"/>
          <c:tx>
            <c:strRef>
              <c:f>'A 1 e Ev. pe gr. de varsta'!$D$39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varsta'!$D$68:$D$74</c:f>
              <c:numCache>
                <c:formatCode>0</c:formatCode>
                <c:ptCount val="7"/>
                <c:pt idx="0">
                  <c:v>256526</c:v>
                </c:pt>
                <c:pt idx="1">
                  <c:v>399191</c:v>
                </c:pt>
                <c:pt idx="2" formatCode="#,##0">
                  <c:v>2946674</c:v>
                </c:pt>
                <c:pt idx="3">
                  <c:v>665281</c:v>
                </c:pt>
                <c:pt idx="4">
                  <c:v>329015</c:v>
                </c:pt>
                <c:pt idx="5">
                  <c:v>538231</c:v>
                </c:pt>
                <c:pt idx="6">
                  <c:v>285730</c:v>
                </c:pt>
              </c:numCache>
            </c:numRef>
          </c:val>
          <c:extLst>
            <c:ext xmlns:c16="http://schemas.microsoft.com/office/drawing/2014/chart" uri="{C3380CC4-5D6E-409C-BE32-E72D297353CC}">
              <c16:uniqueId val="{00000000-4368-4B6B-A575-514F66A2EF95}"/>
            </c:ext>
          </c:extLst>
        </c:ser>
        <c:ser>
          <c:idx val="1"/>
          <c:order val="1"/>
          <c:tx>
            <c:strRef>
              <c:f>'A 1 e Ev. pe gr. de varsta'!$E$39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varsta'!$E$68:$E$74</c:f>
              <c:numCache>
                <c:formatCode>0</c:formatCode>
                <c:ptCount val="7"/>
                <c:pt idx="0">
                  <c:v>255346</c:v>
                </c:pt>
                <c:pt idx="1">
                  <c:v>398805</c:v>
                </c:pt>
                <c:pt idx="2" formatCode="#,##0">
                  <c:v>2941693</c:v>
                </c:pt>
                <c:pt idx="3">
                  <c:v>663075</c:v>
                </c:pt>
                <c:pt idx="4">
                  <c:v>328282</c:v>
                </c:pt>
                <c:pt idx="5">
                  <c:v>537877</c:v>
                </c:pt>
                <c:pt idx="6">
                  <c:v>284567</c:v>
                </c:pt>
              </c:numCache>
            </c:numRef>
          </c:val>
          <c:extLst>
            <c:ext xmlns:c16="http://schemas.microsoft.com/office/drawing/2014/chart" uri="{C3380CC4-5D6E-409C-BE32-E72D297353CC}">
              <c16:uniqueId val="{00000001-4368-4B6B-A575-514F66A2EF95}"/>
            </c:ext>
          </c:extLst>
        </c:ser>
        <c:ser>
          <c:idx val="2"/>
          <c:order val="2"/>
          <c:tx>
            <c:strRef>
              <c:f>'A 1 e Ev. pe gr. de varsta'!$F$39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varsta'!$F$68:$F$74</c:f>
              <c:numCache>
                <c:formatCode>0</c:formatCode>
                <c:ptCount val="7"/>
                <c:pt idx="0">
                  <c:v>254067</c:v>
                </c:pt>
                <c:pt idx="1">
                  <c:v>398151</c:v>
                </c:pt>
                <c:pt idx="2" formatCode="#,##0">
                  <c:v>2935625</c:v>
                </c:pt>
                <c:pt idx="3">
                  <c:v>661091</c:v>
                </c:pt>
                <c:pt idx="4">
                  <c:v>327085</c:v>
                </c:pt>
                <c:pt idx="5">
                  <c:v>537414</c:v>
                </c:pt>
                <c:pt idx="6">
                  <c:v>283502</c:v>
                </c:pt>
              </c:numCache>
            </c:numRef>
          </c:val>
          <c:extLst>
            <c:ext xmlns:c16="http://schemas.microsoft.com/office/drawing/2014/chart" uri="{C3380CC4-5D6E-409C-BE32-E72D297353CC}">
              <c16:uniqueId val="{00000002-4368-4B6B-A575-514F66A2EF95}"/>
            </c:ext>
          </c:extLst>
        </c:ser>
        <c:ser>
          <c:idx val="3"/>
          <c:order val="3"/>
          <c:tx>
            <c:strRef>
              <c:f>'A 1 e Ev. pe gr. de varsta'!$G$39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varsta'!$G$68:$G$74</c:f>
              <c:numCache>
                <c:formatCode>0</c:formatCode>
                <c:ptCount val="7"/>
                <c:pt idx="0">
                  <c:v>252128</c:v>
                </c:pt>
                <c:pt idx="1">
                  <c:v>397163</c:v>
                </c:pt>
                <c:pt idx="2" formatCode="#,##0">
                  <c:v>2924664</c:v>
                </c:pt>
                <c:pt idx="3">
                  <c:v>658421</c:v>
                </c:pt>
                <c:pt idx="4">
                  <c:v>325353</c:v>
                </c:pt>
                <c:pt idx="5">
                  <c:v>536623</c:v>
                </c:pt>
                <c:pt idx="6">
                  <c:v>282525</c:v>
                </c:pt>
              </c:numCache>
            </c:numRef>
          </c:val>
          <c:extLst>
            <c:ext xmlns:c16="http://schemas.microsoft.com/office/drawing/2014/chart" uri="{C3380CC4-5D6E-409C-BE32-E72D297353CC}">
              <c16:uniqueId val="{00000003-4368-4B6B-A575-514F66A2EF95}"/>
            </c:ext>
          </c:extLst>
        </c:ser>
        <c:ser>
          <c:idx val="4"/>
          <c:order val="4"/>
          <c:tx>
            <c:strRef>
              <c:f>'A 1 e Ev. pe gr. de varsta'!$H$39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varsta'!$H$68:$H$74</c:f>
              <c:numCache>
                <c:formatCode>0</c:formatCode>
                <c:ptCount val="7"/>
                <c:pt idx="0">
                  <c:v>250653</c:v>
                </c:pt>
                <c:pt idx="1">
                  <c:v>396100</c:v>
                </c:pt>
                <c:pt idx="2" formatCode="#,##0">
                  <c:v>2915472</c:v>
                </c:pt>
                <c:pt idx="3">
                  <c:v>655633</c:v>
                </c:pt>
                <c:pt idx="4">
                  <c:v>324089</c:v>
                </c:pt>
                <c:pt idx="5">
                  <c:v>535852</c:v>
                </c:pt>
                <c:pt idx="6">
                  <c:v>281869</c:v>
                </c:pt>
              </c:numCache>
            </c:numRef>
          </c:val>
          <c:extLst>
            <c:ext xmlns:c16="http://schemas.microsoft.com/office/drawing/2014/chart" uri="{C3380CC4-5D6E-409C-BE32-E72D297353CC}">
              <c16:uniqueId val="{00000004-4368-4B6B-A575-514F66A2EF95}"/>
            </c:ext>
          </c:extLst>
        </c:ser>
        <c:ser>
          <c:idx val="5"/>
          <c:order val="5"/>
          <c:tx>
            <c:strRef>
              <c:f>'A 1 e Ev. pe gr. de varsta'!$I$39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varsta'!$I$68:$I$74</c:f>
              <c:numCache>
                <c:formatCode>0</c:formatCode>
                <c:ptCount val="7"/>
                <c:pt idx="0">
                  <c:v>249017</c:v>
                </c:pt>
                <c:pt idx="1">
                  <c:v>394864</c:v>
                </c:pt>
                <c:pt idx="2" formatCode="#,##0">
                  <c:v>2905263</c:v>
                </c:pt>
                <c:pt idx="3">
                  <c:v>653212</c:v>
                </c:pt>
                <c:pt idx="4">
                  <c:v>322394</c:v>
                </c:pt>
                <c:pt idx="5">
                  <c:v>533954</c:v>
                </c:pt>
                <c:pt idx="6">
                  <c:v>280114</c:v>
                </c:pt>
              </c:numCache>
            </c:numRef>
          </c:val>
          <c:extLst>
            <c:ext xmlns:c16="http://schemas.microsoft.com/office/drawing/2014/chart" uri="{C3380CC4-5D6E-409C-BE32-E72D297353CC}">
              <c16:uniqueId val="{00000005-4368-4B6B-A575-514F66A2EF95}"/>
            </c:ext>
          </c:extLst>
        </c:ser>
        <c:ser>
          <c:idx val="6"/>
          <c:order val="6"/>
          <c:tx>
            <c:strRef>
              <c:f>'A 1 e Ev. pe gr. de varsta'!$J$39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varsta'!$J$68:$J$74</c:f>
              <c:numCache>
                <c:formatCode>0</c:formatCode>
                <c:ptCount val="7"/>
                <c:pt idx="0">
                  <c:v>247111</c:v>
                </c:pt>
                <c:pt idx="1">
                  <c:v>393303</c:v>
                </c:pt>
                <c:pt idx="2" formatCode="#,##0">
                  <c:v>2892498</c:v>
                </c:pt>
                <c:pt idx="3">
                  <c:v>650332</c:v>
                </c:pt>
                <c:pt idx="4">
                  <c:v>320302</c:v>
                </c:pt>
                <c:pt idx="5">
                  <c:v>531715</c:v>
                </c:pt>
                <c:pt idx="6">
                  <c:v>278630</c:v>
                </c:pt>
              </c:numCache>
            </c:numRef>
          </c:val>
          <c:extLst>
            <c:ext xmlns:c16="http://schemas.microsoft.com/office/drawing/2014/chart" uri="{C3380CC4-5D6E-409C-BE32-E72D297353CC}">
              <c16:uniqueId val="{00000006-4368-4B6B-A575-514F66A2EF95}"/>
            </c:ext>
          </c:extLst>
        </c:ser>
        <c:ser>
          <c:idx val="7"/>
          <c:order val="7"/>
          <c:tx>
            <c:strRef>
              <c:f>'A 1 e Ev. pe gr. de varsta'!$K$39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varsta'!$K$68:$K$74</c:f>
              <c:numCache>
                <c:formatCode>0</c:formatCode>
                <c:ptCount val="7"/>
                <c:pt idx="0">
                  <c:v>245288</c:v>
                </c:pt>
                <c:pt idx="1">
                  <c:v>391976</c:v>
                </c:pt>
                <c:pt idx="2" formatCode="#,##0">
                  <c:v>2878662</c:v>
                </c:pt>
                <c:pt idx="3">
                  <c:v>647410</c:v>
                </c:pt>
                <c:pt idx="4">
                  <c:v>318266</c:v>
                </c:pt>
                <c:pt idx="5">
                  <c:v>529289</c:v>
                </c:pt>
                <c:pt idx="6">
                  <c:v>277310</c:v>
                </c:pt>
              </c:numCache>
            </c:numRef>
          </c:val>
          <c:extLst>
            <c:ext xmlns:c16="http://schemas.microsoft.com/office/drawing/2014/chart" uri="{C3380CC4-5D6E-409C-BE32-E72D297353CC}">
              <c16:uniqueId val="{00000007-4368-4B6B-A575-514F66A2EF95}"/>
            </c:ext>
          </c:extLst>
        </c:ser>
        <c:ser>
          <c:idx val="8"/>
          <c:order val="8"/>
          <c:tx>
            <c:strRef>
              <c:f>'A 1 e Ev. pe gr. de varsta'!$L$39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varsta'!$L$68:$L$74</c:f>
              <c:numCache>
                <c:formatCode>0</c:formatCode>
                <c:ptCount val="7"/>
                <c:pt idx="0">
                  <c:v>243419</c:v>
                </c:pt>
                <c:pt idx="1">
                  <c:v>390861</c:v>
                </c:pt>
                <c:pt idx="2" formatCode="#,##0">
                  <c:v>2865838</c:v>
                </c:pt>
                <c:pt idx="3">
                  <c:v>644726</c:v>
                </c:pt>
                <c:pt idx="4">
                  <c:v>316634</c:v>
                </c:pt>
                <c:pt idx="5">
                  <c:v>527842</c:v>
                </c:pt>
                <c:pt idx="6">
                  <c:v>276413</c:v>
                </c:pt>
              </c:numCache>
            </c:numRef>
          </c:val>
          <c:extLst>
            <c:ext xmlns:c16="http://schemas.microsoft.com/office/drawing/2014/chart" uri="{C3380CC4-5D6E-409C-BE32-E72D297353CC}">
              <c16:uniqueId val="{00000008-4368-4B6B-A575-514F66A2EF95}"/>
            </c:ext>
          </c:extLst>
        </c:ser>
        <c:ser>
          <c:idx val="9"/>
          <c:order val="9"/>
          <c:tx>
            <c:strRef>
              <c:f>'A 1 e Ev. pe gr. de varsta'!$M$39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varsta'!$M$68:$M$74</c:f>
              <c:numCache>
                <c:formatCode>0</c:formatCode>
                <c:ptCount val="7"/>
                <c:pt idx="0">
                  <c:v>241061</c:v>
                </c:pt>
                <c:pt idx="1">
                  <c:v>388495</c:v>
                </c:pt>
                <c:pt idx="2" formatCode="#,##0">
                  <c:v>2849489</c:v>
                </c:pt>
                <c:pt idx="3">
                  <c:v>641463</c:v>
                </c:pt>
                <c:pt idx="4">
                  <c:v>314150</c:v>
                </c:pt>
                <c:pt idx="5">
                  <c:v>525048</c:v>
                </c:pt>
                <c:pt idx="6">
                  <c:v>274848</c:v>
                </c:pt>
              </c:numCache>
            </c:numRef>
          </c:val>
          <c:extLst>
            <c:ext xmlns:c16="http://schemas.microsoft.com/office/drawing/2014/chart" uri="{C3380CC4-5D6E-409C-BE32-E72D297353CC}">
              <c16:uniqueId val="{00000009-4368-4B6B-A575-514F66A2EF95}"/>
            </c:ext>
          </c:extLst>
        </c:ser>
        <c:dLbls>
          <c:showLegendKey val="0"/>
          <c:showVal val="0"/>
          <c:showCatName val="0"/>
          <c:showSerName val="0"/>
          <c:showPercent val="0"/>
          <c:showBubbleSize val="0"/>
        </c:dLbls>
        <c:gapWidth val="75"/>
        <c:axId val="807681215"/>
        <c:axId val="1"/>
      </c:barChart>
      <c:catAx>
        <c:axId val="807681215"/>
        <c:scaling>
          <c:orientation val="minMax"/>
        </c:scaling>
        <c:delete val="0"/>
        <c:axPos val="b"/>
        <c:numFmt formatCode="General" sourceLinked="1"/>
        <c:majorTickMark val="none"/>
        <c:minorTickMark val="none"/>
        <c:tickLblPos val="nextTo"/>
        <c:txPr>
          <a:bodyPr rot="-2700000" vert="horz"/>
          <a:lstStyle/>
          <a:p>
            <a:pPr>
              <a:defRPr sz="800" b="1"/>
            </a:pPr>
            <a:endParaRPr lang="ro-RO"/>
          </a:p>
        </c:txPr>
        <c:crossAx val="1"/>
        <c:crosses val="autoZero"/>
        <c:auto val="1"/>
        <c:lblAlgn val="ctr"/>
        <c:lblOffset val="100"/>
        <c:noMultiLvlLbl val="0"/>
      </c:catAx>
      <c:valAx>
        <c:axId val="1"/>
        <c:scaling>
          <c:orientation val="minMax"/>
          <c:min val="10000"/>
        </c:scaling>
        <c:delete val="0"/>
        <c:axPos val="l"/>
        <c:majorGridlines/>
        <c:numFmt formatCode="0" sourceLinked="1"/>
        <c:majorTickMark val="none"/>
        <c:minorTickMark val="none"/>
        <c:tickLblPos val="nextTo"/>
        <c:txPr>
          <a:bodyPr rot="0" vert="horz"/>
          <a:lstStyle/>
          <a:p>
            <a:pPr>
              <a:defRPr/>
            </a:pPr>
            <a:endParaRPr lang="ro-RO"/>
          </a:p>
        </c:txPr>
        <c:crossAx val="807681215"/>
        <c:crosses val="autoZero"/>
        <c:crossBetween val="between"/>
      </c:valAx>
    </c:plotArea>
    <c:legend>
      <c:legendPos val="b"/>
      <c:overlay val="0"/>
      <c:txPr>
        <a:bodyPr/>
        <a:lstStyle/>
        <a:p>
          <a:pPr>
            <a:defRPr sz="800"/>
          </a:pPr>
          <a:endParaRPr lang="ro-RO"/>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Arial"/>
                <a:ea typeface="Arial"/>
                <a:cs typeface="Arial"/>
              </a:defRPr>
            </a:pPr>
            <a:r>
              <a:rPr lang="vi-VN" sz="1200" b="1" i="0" u="none" strike="noStrike" baseline="0">
                <a:solidFill>
                  <a:srgbClr val="000000"/>
                </a:solidFill>
              </a:rPr>
              <a:t>Structura populaţiei pe grupe de vârstă, la 1 iulie 201</a:t>
            </a:r>
            <a:r>
              <a:rPr lang="en-US" sz="1200" b="1" i="0" u="none" strike="noStrike" baseline="0">
                <a:solidFill>
                  <a:srgbClr val="000000"/>
                </a:solidFill>
              </a:rPr>
              <a:t>7</a:t>
            </a:r>
            <a:endParaRPr lang="vi-VN" sz="1200" b="1" i="0" u="none" strike="noStrike" baseline="0">
              <a:solidFill>
                <a:srgbClr val="000000"/>
              </a:solidFill>
            </a:endParaRPr>
          </a:p>
          <a:p>
            <a:pPr>
              <a:defRPr sz="1000" b="0" i="0" u="none" strike="noStrike" baseline="0">
                <a:solidFill>
                  <a:srgbClr val="000000"/>
                </a:solidFill>
                <a:latin typeface="Arial"/>
                <a:ea typeface="Arial"/>
                <a:cs typeface="Arial"/>
              </a:defRPr>
            </a:pPr>
            <a:r>
              <a:rPr lang="vi-VN" sz="1200" b="1" i="0" u="none" strike="noStrike" baseline="0">
                <a:solidFill>
                  <a:srgbClr val="000000"/>
                </a:solidFill>
              </a:rPr>
              <a:t>- Regiunea Sud Muntenia -</a:t>
            </a:r>
          </a:p>
        </c:rich>
      </c:tx>
      <c:overlay val="0"/>
      <c:spPr>
        <a:noFill/>
        <a:ln w="25400">
          <a:noFill/>
        </a:ln>
      </c:spPr>
    </c:title>
    <c:autoTitleDeleted val="0"/>
    <c:plotArea>
      <c:layout>
        <c:manualLayout>
          <c:layoutTarget val="inner"/>
          <c:xMode val="edge"/>
          <c:yMode val="edge"/>
          <c:x val="7.5428805774278213E-2"/>
          <c:y val="0.18670588235294117"/>
          <c:w val="0.87665452755905515"/>
          <c:h val="0.56671668982553647"/>
        </c:manualLayout>
      </c:layout>
      <c:barChart>
        <c:barDir val="col"/>
        <c:grouping val="percentStacked"/>
        <c:varyColors val="0"/>
        <c:ser>
          <c:idx val="0"/>
          <c:order val="0"/>
          <c:tx>
            <c:strRef>
              <c:f>'A 1 e Ev. pe gr. de varsta'!$B$26</c:f>
              <c:strCache>
                <c:ptCount val="1"/>
                <c:pt idx="0">
                  <c:v>0-14 ani</c:v>
                </c:pt>
              </c:strCache>
            </c:strRef>
          </c:tx>
          <c:spPr>
            <a:gradFill rotWithShape="0">
              <a:gsLst>
                <a:gs pos="0">
                  <a:srgbClr val="180000"/>
                </a:gs>
                <a:gs pos="100000">
                  <a:srgbClr val="180000">
                    <a:gamma/>
                    <a:tint val="0"/>
                    <a:invGamma/>
                  </a:srgbClr>
                </a:gs>
              </a:gsLst>
              <a:lin ang="5400000" scaled="1"/>
            </a:gradFill>
            <a:ln w="12700">
              <a:solidFill>
                <a:srgbClr val="000000"/>
              </a:solidFill>
              <a:prstDash val="solid"/>
            </a:ln>
          </c:spPr>
          <c:invertIfNegative val="0"/>
          <c:dLbls>
            <c:numFmt formatCode="0.0%"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varsta'!$C$26:$J$26</c:f>
              <c:numCache>
                <c:formatCode>0.0%</c:formatCode>
                <c:ptCount val="8"/>
                <c:pt idx="0">
                  <c:v>0.14217826136782474</c:v>
                </c:pt>
                <c:pt idx="1">
                  <c:v>0.13500643220702385</c:v>
                </c:pt>
                <c:pt idx="2">
                  <c:v>0.15486818046654055</c:v>
                </c:pt>
                <c:pt idx="3">
                  <c:v>0.14690458379059851</c:v>
                </c:pt>
                <c:pt idx="4">
                  <c:v>0.14329572186116982</c:v>
                </c:pt>
                <c:pt idx="5">
                  <c:v>0.159933512093685</c:v>
                </c:pt>
                <c:pt idx="6">
                  <c:v>0.13794152374969115</c:v>
                </c:pt>
                <c:pt idx="7">
                  <c:v>0.12557476108352028</c:v>
                </c:pt>
              </c:numCache>
            </c:numRef>
          </c:val>
          <c:extLst>
            <c:ext xmlns:c16="http://schemas.microsoft.com/office/drawing/2014/chart" uri="{C3380CC4-5D6E-409C-BE32-E72D297353CC}">
              <c16:uniqueId val="{00000000-C769-48EE-B43C-6FA8C7EBCADC}"/>
            </c:ext>
          </c:extLst>
        </c:ser>
        <c:ser>
          <c:idx val="1"/>
          <c:order val="1"/>
          <c:tx>
            <c:strRef>
              <c:f>'A 1 e Ev. pe gr. de varsta'!$B$27</c:f>
              <c:strCache>
                <c:ptCount val="1"/>
                <c:pt idx="0">
                  <c:v>15-19 ani</c:v>
                </c:pt>
              </c:strCache>
            </c:strRef>
          </c:tx>
          <c:spPr>
            <a:solidFill>
              <a:srgbClr val="FFFF99"/>
            </a:solidFill>
            <a:ln w="12700">
              <a:solidFill>
                <a:srgbClr val="000000"/>
              </a:solidFill>
              <a:prstDash val="solid"/>
            </a:ln>
          </c:spPr>
          <c:invertIfNegative val="0"/>
          <c:dLbls>
            <c:numFmt formatCode="0.0%"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varsta'!$C$27:$J$27</c:f>
              <c:numCache>
                <c:formatCode>0.0%</c:formatCode>
                <c:ptCount val="8"/>
                <c:pt idx="0">
                  <c:v>5.2661655253156914E-2</c:v>
                </c:pt>
                <c:pt idx="1">
                  <c:v>4.9966129924367192E-2</c:v>
                </c:pt>
                <c:pt idx="2">
                  <c:v>5.7286295450375495E-2</c:v>
                </c:pt>
                <c:pt idx="3">
                  <c:v>5.5130040517807712E-2</c:v>
                </c:pt>
                <c:pt idx="4">
                  <c:v>5.5257329887528045E-2</c:v>
                </c:pt>
                <c:pt idx="5">
                  <c:v>5.7882784283681731E-2</c:v>
                </c:pt>
                <c:pt idx="6">
                  <c:v>4.852244974988236E-2</c:v>
                </c:pt>
                <c:pt idx="7">
                  <c:v>5.0493393327195636E-2</c:v>
                </c:pt>
              </c:numCache>
            </c:numRef>
          </c:val>
          <c:extLst>
            <c:ext xmlns:c16="http://schemas.microsoft.com/office/drawing/2014/chart" uri="{C3380CC4-5D6E-409C-BE32-E72D297353CC}">
              <c16:uniqueId val="{00000001-C769-48EE-B43C-6FA8C7EBCADC}"/>
            </c:ext>
          </c:extLst>
        </c:ser>
        <c:ser>
          <c:idx val="2"/>
          <c:order val="2"/>
          <c:tx>
            <c:strRef>
              <c:f>'A 1 e Ev. pe gr. de varsta'!$B$28</c:f>
              <c:strCache>
                <c:ptCount val="1"/>
                <c:pt idx="0">
                  <c:v>20-24 ani</c:v>
                </c:pt>
              </c:strCache>
            </c:strRef>
          </c:tx>
          <c:spPr>
            <a:solidFill>
              <a:srgbClr val="FF0000"/>
            </a:solidFill>
            <a:ln w="12700">
              <a:solidFill>
                <a:srgbClr val="000000"/>
              </a:solidFill>
              <a:prstDash val="solid"/>
            </a:ln>
          </c:spPr>
          <c:invertIfNegative val="0"/>
          <c:dLbls>
            <c:numFmt formatCode="0.0%"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varsta'!$C$28:$J$28</c:f>
              <c:numCache>
                <c:formatCode>0.0%</c:formatCode>
                <c:ptCount val="8"/>
                <c:pt idx="0">
                  <c:v>5.5135459931921586E-2</c:v>
                </c:pt>
                <c:pt idx="1">
                  <c:v>5.6448054490426267E-2</c:v>
                </c:pt>
                <c:pt idx="2">
                  <c:v>5.7333746686322025E-2</c:v>
                </c:pt>
                <c:pt idx="3">
                  <c:v>5.9656491013552769E-2</c:v>
                </c:pt>
                <c:pt idx="4">
                  <c:v>6.0792124425950826E-2</c:v>
                </c:pt>
                <c:pt idx="5">
                  <c:v>5.9192705483200173E-2</c:v>
                </c:pt>
                <c:pt idx="6">
                  <c:v>5.2663141388168425E-2</c:v>
                </c:pt>
                <c:pt idx="7">
                  <c:v>5.7381449448255295E-2</c:v>
                </c:pt>
              </c:numCache>
            </c:numRef>
          </c:val>
          <c:extLst>
            <c:ext xmlns:c16="http://schemas.microsoft.com/office/drawing/2014/chart" uri="{C3380CC4-5D6E-409C-BE32-E72D297353CC}">
              <c16:uniqueId val="{00000002-C769-48EE-B43C-6FA8C7EBCADC}"/>
            </c:ext>
          </c:extLst>
        </c:ser>
        <c:ser>
          <c:idx val="3"/>
          <c:order val="3"/>
          <c:tx>
            <c:strRef>
              <c:f>'A 1 e Ev. pe gr. de varsta'!$B$29</c:f>
              <c:strCache>
                <c:ptCount val="1"/>
                <c:pt idx="0">
                  <c:v>25-29 ani</c:v>
                </c:pt>
              </c:strCache>
            </c:strRef>
          </c:tx>
          <c:spPr>
            <a:solidFill>
              <a:srgbClr val="002060"/>
            </a:solidFill>
            <a:ln w="12700">
              <a:solidFill>
                <a:srgbClr val="000000"/>
              </a:solidFill>
              <a:prstDash val="solid"/>
            </a:ln>
          </c:spPr>
          <c:invertIfNegative val="0"/>
          <c:dLbls>
            <c:numFmt formatCode="0.0%" sourceLinked="0"/>
            <c:spPr>
              <a:noFill/>
              <a:ln w="25400">
                <a:noFill/>
              </a:ln>
            </c:spPr>
            <c:txPr>
              <a:bodyPr wrap="square" lIns="38100" tIns="19050" rIns="38100" bIns="19050" anchor="ctr">
                <a:spAutoFit/>
              </a:bodyPr>
              <a:lstStyle/>
              <a:p>
                <a:pPr>
                  <a:defRPr>
                    <a:solidFill>
                      <a:schemeClr val="bg1"/>
                    </a:solidFill>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varsta'!$C$29:$J$29</c:f>
              <c:numCache>
                <c:formatCode>0.0%</c:formatCode>
                <c:ptCount val="8"/>
                <c:pt idx="0">
                  <c:v>6.9492633098249101E-2</c:v>
                </c:pt>
                <c:pt idx="1">
                  <c:v>7.2014306222771871E-2</c:v>
                </c:pt>
                <c:pt idx="2">
                  <c:v>7.9117027401507056E-2</c:v>
                </c:pt>
                <c:pt idx="3">
                  <c:v>7.913313916177124E-2</c:v>
                </c:pt>
                <c:pt idx="4">
                  <c:v>7.6889061259700395E-2</c:v>
                </c:pt>
                <c:pt idx="5">
                  <c:v>7.5660774871401992E-2</c:v>
                </c:pt>
                <c:pt idx="6">
                  <c:v>7.367078832064225E-2</c:v>
                </c:pt>
                <c:pt idx="7">
                  <c:v>6.8237399343871158E-2</c:v>
                </c:pt>
              </c:numCache>
            </c:numRef>
          </c:val>
          <c:extLst>
            <c:ext xmlns:c16="http://schemas.microsoft.com/office/drawing/2014/chart" uri="{C3380CC4-5D6E-409C-BE32-E72D297353CC}">
              <c16:uniqueId val="{00000003-C769-48EE-B43C-6FA8C7EBCADC}"/>
            </c:ext>
          </c:extLst>
        </c:ser>
        <c:ser>
          <c:idx val="4"/>
          <c:order val="4"/>
          <c:tx>
            <c:strRef>
              <c:f>'A 1 e Ev. pe gr. de varsta'!$B$30</c:f>
              <c:strCache>
                <c:ptCount val="1"/>
                <c:pt idx="0">
                  <c:v>30-64 ani</c:v>
                </c:pt>
              </c:strCache>
            </c:strRef>
          </c:tx>
          <c:spPr>
            <a:solidFill>
              <a:srgbClr val="92D050"/>
            </a:solidFill>
            <a:ln w="12700">
              <a:solidFill>
                <a:srgbClr val="000000"/>
              </a:solidFill>
              <a:prstDash val="solid"/>
            </a:ln>
          </c:spPr>
          <c:invertIfNegative val="0"/>
          <c:dLbls>
            <c:numFmt formatCode="0.0%"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varsta'!$C$30:$J$30</c:f>
              <c:numCache>
                <c:formatCode>0.0%</c:formatCode>
                <c:ptCount val="8"/>
                <c:pt idx="0">
                  <c:v>0.5034801138563415</c:v>
                </c:pt>
                <c:pt idx="1">
                  <c:v>0.52046342964035575</c:v>
                </c:pt>
                <c:pt idx="2">
                  <c:v>0.4826265208121121</c:v>
                </c:pt>
                <c:pt idx="3">
                  <c:v>0.4998158281467755</c:v>
                </c:pt>
                <c:pt idx="4">
                  <c:v>0.4791964942676637</c:v>
                </c:pt>
                <c:pt idx="5">
                  <c:v>0.48380212323519756</c:v>
                </c:pt>
                <c:pt idx="6">
                  <c:v>0.5143558461972062</c:v>
                </c:pt>
                <c:pt idx="7">
                  <c:v>0.47677485444572676</c:v>
                </c:pt>
              </c:numCache>
            </c:numRef>
          </c:val>
          <c:extLst>
            <c:ext xmlns:c16="http://schemas.microsoft.com/office/drawing/2014/chart" uri="{C3380CC4-5D6E-409C-BE32-E72D297353CC}">
              <c16:uniqueId val="{00000004-C769-48EE-B43C-6FA8C7EBCADC}"/>
            </c:ext>
          </c:extLst>
        </c:ser>
        <c:ser>
          <c:idx val="5"/>
          <c:order val="5"/>
          <c:tx>
            <c:strRef>
              <c:f>'A 1 e Ev. pe gr. de varsta'!$B$31</c:f>
              <c:strCache>
                <c:ptCount val="1"/>
                <c:pt idx="0">
                  <c:v>peste 65 ani</c:v>
                </c:pt>
              </c:strCache>
            </c:strRef>
          </c:tx>
          <c:spPr>
            <a:solidFill>
              <a:srgbClr val="CCFFCC"/>
            </a:solidFill>
            <a:ln w="12700">
              <a:solidFill>
                <a:srgbClr val="000000"/>
              </a:solidFill>
              <a:prstDash val="solid"/>
            </a:ln>
          </c:spPr>
          <c:invertIfNegative val="0"/>
          <c:dLbls>
            <c:numFmt formatCode="0.0%"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varsta'!$C$31:$J$31</c:f>
              <c:numCache>
                <c:formatCode>0.0%</c:formatCode>
                <c:ptCount val="8"/>
                <c:pt idx="0">
                  <c:v>0.17705187649250612</c:v>
                </c:pt>
                <c:pt idx="1">
                  <c:v>0.1661016475150551</c:v>
                </c:pt>
                <c:pt idx="2">
                  <c:v>0.1687682291831428</c:v>
                </c:pt>
                <c:pt idx="3">
                  <c:v>0.15935991736949431</c:v>
                </c:pt>
                <c:pt idx="4">
                  <c:v>0.18456926829798725</c:v>
                </c:pt>
                <c:pt idx="5">
                  <c:v>0.16352810003283352</c:v>
                </c:pt>
                <c:pt idx="6">
                  <c:v>0.17284625059440964</c:v>
                </c:pt>
                <c:pt idx="7">
                  <c:v>0.22153814235143091</c:v>
                </c:pt>
              </c:numCache>
            </c:numRef>
          </c:val>
          <c:extLst>
            <c:ext xmlns:c16="http://schemas.microsoft.com/office/drawing/2014/chart" uri="{C3380CC4-5D6E-409C-BE32-E72D297353CC}">
              <c16:uniqueId val="{00000005-C769-48EE-B43C-6FA8C7EBCADC}"/>
            </c:ext>
          </c:extLst>
        </c:ser>
        <c:dLbls>
          <c:showLegendKey val="0"/>
          <c:showVal val="0"/>
          <c:showCatName val="0"/>
          <c:showSerName val="0"/>
          <c:showPercent val="0"/>
          <c:showBubbleSize val="0"/>
        </c:dLbls>
        <c:gapWidth val="75"/>
        <c:overlap val="100"/>
        <c:axId val="975256687"/>
        <c:axId val="1"/>
      </c:barChart>
      <c:catAx>
        <c:axId val="975256687"/>
        <c:scaling>
          <c:orientation val="minMax"/>
        </c:scaling>
        <c:delete val="0"/>
        <c:axPos val="b"/>
        <c:numFmt formatCode="General" sourceLinked="1"/>
        <c:majorTickMark val="none"/>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Narrow"/>
                <a:ea typeface="Arial Narrow"/>
                <a:cs typeface="Arial Narrow"/>
              </a:defRPr>
            </a:pPr>
            <a:endParaRPr lang="ro-RO"/>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0%" sourceLinked="1"/>
        <c:majorTickMark val="none"/>
        <c:minorTickMark val="none"/>
        <c:tickLblPos val="nextTo"/>
        <c:spPr>
          <a:ln w="25400">
            <a:noFill/>
          </a:ln>
        </c:spPr>
        <c:txPr>
          <a:bodyPr rot="0" vert="horz"/>
          <a:lstStyle/>
          <a:p>
            <a:pPr>
              <a:defRPr sz="1000" b="0" i="0" u="none" strike="noStrike" baseline="0">
                <a:solidFill>
                  <a:srgbClr val="000000"/>
                </a:solidFill>
                <a:latin typeface="Arial Narrow"/>
                <a:ea typeface="Arial Narrow"/>
                <a:cs typeface="Arial Narrow"/>
              </a:defRPr>
            </a:pPr>
            <a:endParaRPr lang="ro-RO"/>
          </a:p>
        </c:txPr>
        <c:crossAx val="975256687"/>
        <c:crosses val="autoZero"/>
        <c:crossBetween val="between"/>
        <c:majorUnit val="0.2"/>
      </c:valAx>
      <c:spPr>
        <a:noFill/>
        <a:ln w="12700">
          <a:solidFill>
            <a:srgbClr val="808080"/>
          </a:solidFill>
          <a:prstDash val="solid"/>
        </a:ln>
      </c:spPr>
    </c:plotArea>
    <c:legend>
      <c:legendPos val="b"/>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Arial Narrow"/>
              <a:ea typeface="Arial Narrow"/>
              <a:cs typeface="Arial Narrow"/>
            </a:defRPr>
          </a:pPr>
          <a:endParaRPr lang="ro-RO"/>
        </a:p>
      </c:txPr>
    </c:legend>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ro-RO"/>
    </a:p>
  </c:txPr>
  <c:externalData r:id="rId1">
    <c:autoUpdate val="0"/>
  </c:externalData>
</c:chartSpace>
</file>

<file path=word/charts/chart10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Arial"/>
                <a:ea typeface="Arial"/>
                <a:cs typeface="Arial"/>
              </a:defRPr>
            </a:pPr>
            <a:r>
              <a:rPr lang="vi-VN" sz="1200" b="1" i="0" u="none" strike="noStrike" baseline="0">
                <a:solidFill>
                  <a:srgbClr val="000000"/>
                </a:solidFill>
              </a:rPr>
              <a:t>Structura populaţiei pe grupe de vârstă, la 1 iulie 201</a:t>
            </a:r>
            <a:r>
              <a:rPr lang="en-US" sz="1200" b="1" i="0" u="none" strike="noStrike" baseline="0">
                <a:solidFill>
                  <a:srgbClr val="000000"/>
                </a:solidFill>
              </a:rPr>
              <a:t>7</a:t>
            </a:r>
            <a:endParaRPr lang="vi-VN" sz="1200" b="1" i="0" u="none" strike="noStrike" baseline="0">
              <a:solidFill>
                <a:srgbClr val="000000"/>
              </a:solidFill>
            </a:endParaRPr>
          </a:p>
          <a:p>
            <a:pPr>
              <a:defRPr sz="1000" b="0" i="0" u="none" strike="noStrike" baseline="0">
                <a:solidFill>
                  <a:srgbClr val="000000"/>
                </a:solidFill>
                <a:latin typeface="Arial"/>
                <a:ea typeface="Arial"/>
                <a:cs typeface="Arial"/>
              </a:defRPr>
            </a:pPr>
            <a:r>
              <a:rPr lang="vi-VN" sz="1200" b="1" i="0" u="none" strike="noStrike" baseline="0">
                <a:solidFill>
                  <a:srgbClr val="000000"/>
                </a:solidFill>
              </a:rPr>
              <a:t>- Regiunea Sud Muntenia -</a:t>
            </a:r>
          </a:p>
        </c:rich>
      </c:tx>
      <c:overlay val="0"/>
      <c:spPr>
        <a:noFill/>
        <a:ln w="25400">
          <a:noFill/>
        </a:ln>
      </c:spPr>
    </c:title>
    <c:autoTitleDeleted val="0"/>
    <c:plotArea>
      <c:layout>
        <c:manualLayout>
          <c:layoutTarget val="inner"/>
          <c:xMode val="edge"/>
          <c:yMode val="edge"/>
          <c:x val="7.5428805774278213E-2"/>
          <c:y val="0.18670588235294117"/>
          <c:w val="0.87665452755905515"/>
          <c:h val="0.56671668982553647"/>
        </c:manualLayout>
      </c:layout>
      <c:barChart>
        <c:barDir val="col"/>
        <c:grouping val="percentStacked"/>
        <c:varyColors val="0"/>
        <c:ser>
          <c:idx val="0"/>
          <c:order val="0"/>
          <c:tx>
            <c:strRef>
              <c:f>'A 1 e Ev. pe gr. de varsta'!$B$26</c:f>
              <c:strCache>
                <c:ptCount val="1"/>
                <c:pt idx="0">
                  <c:v>0-14 ani</c:v>
                </c:pt>
              </c:strCache>
            </c:strRef>
          </c:tx>
          <c:spPr>
            <a:gradFill rotWithShape="0">
              <a:gsLst>
                <a:gs pos="0">
                  <a:srgbClr val="180000"/>
                </a:gs>
                <a:gs pos="100000">
                  <a:srgbClr val="180000">
                    <a:gamma/>
                    <a:tint val="0"/>
                    <a:invGamma/>
                  </a:srgbClr>
                </a:gs>
              </a:gsLst>
              <a:lin ang="5400000" scaled="1"/>
            </a:gradFill>
            <a:ln w="12700">
              <a:solidFill>
                <a:srgbClr val="000000"/>
              </a:solidFill>
              <a:prstDash val="solid"/>
            </a:ln>
          </c:spPr>
          <c:invertIfNegative val="0"/>
          <c:dLbls>
            <c:numFmt formatCode="0.0%"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varsta'!$C$26:$J$26</c:f>
              <c:numCache>
                <c:formatCode>0.0%</c:formatCode>
                <c:ptCount val="8"/>
                <c:pt idx="0">
                  <c:v>0.14217826136782474</c:v>
                </c:pt>
                <c:pt idx="1">
                  <c:v>0.13500643220702385</c:v>
                </c:pt>
                <c:pt idx="2">
                  <c:v>0.15486818046654055</c:v>
                </c:pt>
                <c:pt idx="3">
                  <c:v>0.14690458379059851</c:v>
                </c:pt>
                <c:pt idx="4">
                  <c:v>0.14329572186116982</c:v>
                </c:pt>
                <c:pt idx="5">
                  <c:v>0.159933512093685</c:v>
                </c:pt>
                <c:pt idx="6">
                  <c:v>0.13794152374969115</c:v>
                </c:pt>
                <c:pt idx="7">
                  <c:v>0.12557476108352028</c:v>
                </c:pt>
              </c:numCache>
            </c:numRef>
          </c:val>
          <c:extLst>
            <c:ext xmlns:c16="http://schemas.microsoft.com/office/drawing/2014/chart" uri="{C3380CC4-5D6E-409C-BE32-E72D297353CC}">
              <c16:uniqueId val="{00000000-C769-48EE-B43C-6FA8C7EBCADC}"/>
            </c:ext>
          </c:extLst>
        </c:ser>
        <c:ser>
          <c:idx val="1"/>
          <c:order val="1"/>
          <c:tx>
            <c:strRef>
              <c:f>'A 1 e Ev. pe gr. de varsta'!$B$27</c:f>
              <c:strCache>
                <c:ptCount val="1"/>
                <c:pt idx="0">
                  <c:v>15-19 ani</c:v>
                </c:pt>
              </c:strCache>
            </c:strRef>
          </c:tx>
          <c:spPr>
            <a:solidFill>
              <a:srgbClr val="FFFF99"/>
            </a:solidFill>
            <a:ln w="12700">
              <a:solidFill>
                <a:srgbClr val="000000"/>
              </a:solidFill>
              <a:prstDash val="solid"/>
            </a:ln>
          </c:spPr>
          <c:invertIfNegative val="0"/>
          <c:dLbls>
            <c:numFmt formatCode="0.0%"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varsta'!$C$27:$J$27</c:f>
              <c:numCache>
                <c:formatCode>0.0%</c:formatCode>
                <c:ptCount val="8"/>
                <c:pt idx="0">
                  <c:v>5.2661655253156914E-2</c:v>
                </c:pt>
                <c:pt idx="1">
                  <c:v>4.9966129924367192E-2</c:v>
                </c:pt>
                <c:pt idx="2">
                  <c:v>5.7286295450375495E-2</c:v>
                </c:pt>
                <c:pt idx="3">
                  <c:v>5.5130040517807712E-2</c:v>
                </c:pt>
                <c:pt idx="4">
                  <c:v>5.5257329887528045E-2</c:v>
                </c:pt>
                <c:pt idx="5">
                  <c:v>5.7882784283681731E-2</c:v>
                </c:pt>
                <c:pt idx="6">
                  <c:v>4.852244974988236E-2</c:v>
                </c:pt>
                <c:pt idx="7">
                  <c:v>5.0493393327195636E-2</c:v>
                </c:pt>
              </c:numCache>
            </c:numRef>
          </c:val>
          <c:extLst>
            <c:ext xmlns:c16="http://schemas.microsoft.com/office/drawing/2014/chart" uri="{C3380CC4-5D6E-409C-BE32-E72D297353CC}">
              <c16:uniqueId val="{00000001-C769-48EE-B43C-6FA8C7EBCADC}"/>
            </c:ext>
          </c:extLst>
        </c:ser>
        <c:ser>
          <c:idx val="2"/>
          <c:order val="2"/>
          <c:tx>
            <c:strRef>
              <c:f>'A 1 e Ev. pe gr. de varsta'!$B$28</c:f>
              <c:strCache>
                <c:ptCount val="1"/>
                <c:pt idx="0">
                  <c:v>20-24 ani</c:v>
                </c:pt>
              </c:strCache>
            </c:strRef>
          </c:tx>
          <c:spPr>
            <a:solidFill>
              <a:srgbClr val="FF0000"/>
            </a:solidFill>
            <a:ln w="12700">
              <a:solidFill>
                <a:srgbClr val="000000"/>
              </a:solidFill>
              <a:prstDash val="solid"/>
            </a:ln>
          </c:spPr>
          <c:invertIfNegative val="0"/>
          <c:dLbls>
            <c:numFmt formatCode="0.0%"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varsta'!$C$28:$J$28</c:f>
              <c:numCache>
                <c:formatCode>0.0%</c:formatCode>
                <c:ptCount val="8"/>
                <c:pt idx="0">
                  <c:v>5.5135459931921586E-2</c:v>
                </c:pt>
                <c:pt idx="1">
                  <c:v>5.6448054490426267E-2</c:v>
                </c:pt>
                <c:pt idx="2">
                  <c:v>5.7333746686322025E-2</c:v>
                </c:pt>
                <c:pt idx="3">
                  <c:v>5.9656491013552769E-2</c:v>
                </c:pt>
                <c:pt idx="4">
                  <c:v>6.0792124425950826E-2</c:v>
                </c:pt>
                <c:pt idx="5">
                  <c:v>5.9192705483200173E-2</c:v>
                </c:pt>
                <c:pt idx="6">
                  <c:v>5.2663141388168425E-2</c:v>
                </c:pt>
                <c:pt idx="7">
                  <c:v>5.7381449448255295E-2</c:v>
                </c:pt>
              </c:numCache>
            </c:numRef>
          </c:val>
          <c:extLst>
            <c:ext xmlns:c16="http://schemas.microsoft.com/office/drawing/2014/chart" uri="{C3380CC4-5D6E-409C-BE32-E72D297353CC}">
              <c16:uniqueId val="{00000002-C769-48EE-B43C-6FA8C7EBCADC}"/>
            </c:ext>
          </c:extLst>
        </c:ser>
        <c:ser>
          <c:idx val="3"/>
          <c:order val="3"/>
          <c:tx>
            <c:strRef>
              <c:f>'A 1 e Ev. pe gr. de varsta'!$B$29</c:f>
              <c:strCache>
                <c:ptCount val="1"/>
                <c:pt idx="0">
                  <c:v>25-29 ani</c:v>
                </c:pt>
              </c:strCache>
            </c:strRef>
          </c:tx>
          <c:spPr>
            <a:solidFill>
              <a:srgbClr val="002060"/>
            </a:solidFill>
            <a:ln w="12700">
              <a:solidFill>
                <a:srgbClr val="000000"/>
              </a:solidFill>
              <a:prstDash val="solid"/>
            </a:ln>
          </c:spPr>
          <c:invertIfNegative val="0"/>
          <c:dLbls>
            <c:numFmt formatCode="0.0%" sourceLinked="0"/>
            <c:spPr>
              <a:noFill/>
              <a:ln w="25400">
                <a:noFill/>
              </a:ln>
            </c:spPr>
            <c:txPr>
              <a:bodyPr wrap="square" lIns="38100" tIns="19050" rIns="38100" bIns="19050" anchor="ctr">
                <a:spAutoFit/>
              </a:bodyPr>
              <a:lstStyle/>
              <a:p>
                <a:pPr>
                  <a:defRPr>
                    <a:solidFill>
                      <a:schemeClr val="bg1"/>
                    </a:solidFill>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varsta'!$C$29:$J$29</c:f>
              <c:numCache>
                <c:formatCode>0.0%</c:formatCode>
                <c:ptCount val="8"/>
                <c:pt idx="0">
                  <c:v>6.9492633098249101E-2</c:v>
                </c:pt>
                <c:pt idx="1">
                  <c:v>7.2014306222771871E-2</c:v>
                </c:pt>
                <c:pt idx="2">
                  <c:v>7.9117027401507056E-2</c:v>
                </c:pt>
                <c:pt idx="3">
                  <c:v>7.913313916177124E-2</c:v>
                </c:pt>
                <c:pt idx="4">
                  <c:v>7.6889061259700395E-2</c:v>
                </c:pt>
                <c:pt idx="5">
                  <c:v>7.5660774871401992E-2</c:v>
                </c:pt>
                <c:pt idx="6">
                  <c:v>7.367078832064225E-2</c:v>
                </c:pt>
                <c:pt idx="7">
                  <c:v>6.8237399343871158E-2</c:v>
                </c:pt>
              </c:numCache>
            </c:numRef>
          </c:val>
          <c:extLst>
            <c:ext xmlns:c16="http://schemas.microsoft.com/office/drawing/2014/chart" uri="{C3380CC4-5D6E-409C-BE32-E72D297353CC}">
              <c16:uniqueId val="{00000003-C769-48EE-B43C-6FA8C7EBCADC}"/>
            </c:ext>
          </c:extLst>
        </c:ser>
        <c:ser>
          <c:idx val="4"/>
          <c:order val="4"/>
          <c:tx>
            <c:strRef>
              <c:f>'A 1 e Ev. pe gr. de varsta'!$B$30</c:f>
              <c:strCache>
                <c:ptCount val="1"/>
                <c:pt idx="0">
                  <c:v>30-64 ani</c:v>
                </c:pt>
              </c:strCache>
            </c:strRef>
          </c:tx>
          <c:spPr>
            <a:solidFill>
              <a:srgbClr val="92D050"/>
            </a:solidFill>
            <a:ln w="12700">
              <a:solidFill>
                <a:srgbClr val="000000"/>
              </a:solidFill>
              <a:prstDash val="solid"/>
            </a:ln>
          </c:spPr>
          <c:invertIfNegative val="0"/>
          <c:dLbls>
            <c:numFmt formatCode="0.0%"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varsta'!$C$30:$J$30</c:f>
              <c:numCache>
                <c:formatCode>0.0%</c:formatCode>
                <c:ptCount val="8"/>
                <c:pt idx="0">
                  <c:v>0.5034801138563415</c:v>
                </c:pt>
                <c:pt idx="1">
                  <c:v>0.52046342964035575</c:v>
                </c:pt>
                <c:pt idx="2">
                  <c:v>0.4826265208121121</c:v>
                </c:pt>
                <c:pt idx="3">
                  <c:v>0.4998158281467755</c:v>
                </c:pt>
                <c:pt idx="4">
                  <c:v>0.4791964942676637</c:v>
                </c:pt>
                <c:pt idx="5">
                  <c:v>0.48380212323519756</c:v>
                </c:pt>
                <c:pt idx="6">
                  <c:v>0.5143558461972062</c:v>
                </c:pt>
                <c:pt idx="7">
                  <c:v>0.47677485444572676</c:v>
                </c:pt>
              </c:numCache>
            </c:numRef>
          </c:val>
          <c:extLst>
            <c:ext xmlns:c16="http://schemas.microsoft.com/office/drawing/2014/chart" uri="{C3380CC4-5D6E-409C-BE32-E72D297353CC}">
              <c16:uniqueId val="{00000004-C769-48EE-B43C-6FA8C7EBCADC}"/>
            </c:ext>
          </c:extLst>
        </c:ser>
        <c:ser>
          <c:idx val="5"/>
          <c:order val="5"/>
          <c:tx>
            <c:strRef>
              <c:f>'A 1 e Ev. pe gr. de varsta'!$B$31</c:f>
              <c:strCache>
                <c:ptCount val="1"/>
                <c:pt idx="0">
                  <c:v>peste 65 ani</c:v>
                </c:pt>
              </c:strCache>
            </c:strRef>
          </c:tx>
          <c:spPr>
            <a:solidFill>
              <a:srgbClr val="CCFFCC"/>
            </a:solidFill>
            <a:ln w="12700">
              <a:solidFill>
                <a:srgbClr val="000000"/>
              </a:solidFill>
              <a:prstDash val="solid"/>
            </a:ln>
          </c:spPr>
          <c:invertIfNegative val="0"/>
          <c:dLbls>
            <c:numFmt formatCode="0.0%"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'[1]A 1 e Ev. pe gr. de varsta'!$C$24:$J$25</c:f>
              <c:multiLvlStrCache>
                <c:ptCount val="8"/>
                <c:lvl>
                  <c:pt idx="0">
                    <c:v>#REF!</c:v>
                  </c:pt>
                  <c:pt idx="1">
                    <c:v>#REF!</c:v>
                  </c:pt>
                  <c:pt idx="2">
                    <c:v>#REF!</c:v>
                  </c:pt>
                  <c:pt idx="3">
                    <c:v>#REF!</c:v>
                  </c:pt>
                  <c:pt idx="4">
                    <c:v>#REF!</c:v>
                  </c:pt>
                  <c:pt idx="5">
                    <c:v>#REF!</c:v>
                  </c:pt>
                  <c:pt idx="6">
                    <c:v>#REF!</c:v>
                  </c:pt>
                  <c:pt idx="7">
                    <c:v>#REF!</c:v>
                  </c:pt>
                </c:lvl>
                <c:lvl>
                  <c:pt idx="0">
                    <c:v>#REF!</c:v>
                  </c:pt>
                  <c:pt idx="1">
                    <c:v>#REF!</c:v>
                  </c:pt>
                  <c:pt idx="2">
                    <c:v>#REF!</c:v>
                  </c:pt>
                  <c:pt idx="3">
                    <c:v>#REF!</c:v>
                  </c:pt>
                  <c:pt idx="4">
                    <c:v>#REF!</c:v>
                  </c:pt>
                  <c:pt idx="5">
                    <c:v>#REF!</c:v>
                  </c:pt>
                  <c:pt idx="6">
                    <c:v>#REF!</c:v>
                  </c:pt>
                  <c:pt idx="7">
                    <c:v>#REF!</c:v>
                  </c:pt>
                </c:lvl>
              </c:multiLvlStrCache>
            </c:multiLvlStrRef>
          </c:cat>
          <c:val>
            <c:numRef>
              <c:f>'A 1 e Ev. pe gr. de varsta'!$C$31:$J$31</c:f>
              <c:numCache>
                <c:formatCode>0.0%</c:formatCode>
                <c:ptCount val="8"/>
                <c:pt idx="0">
                  <c:v>0.17705187649250612</c:v>
                </c:pt>
                <c:pt idx="1">
                  <c:v>0.1661016475150551</c:v>
                </c:pt>
                <c:pt idx="2">
                  <c:v>0.1687682291831428</c:v>
                </c:pt>
                <c:pt idx="3">
                  <c:v>0.15935991736949431</c:v>
                </c:pt>
                <c:pt idx="4">
                  <c:v>0.18456926829798725</c:v>
                </c:pt>
                <c:pt idx="5">
                  <c:v>0.16352810003283352</c:v>
                </c:pt>
                <c:pt idx="6">
                  <c:v>0.17284625059440964</c:v>
                </c:pt>
                <c:pt idx="7">
                  <c:v>0.22153814235143091</c:v>
                </c:pt>
              </c:numCache>
            </c:numRef>
          </c:val>
          <c:extLst>
            <c:ext xmlns:c16="http://schemas.microsoft.com/office/drawing/2014/chart" uri="{C3380CC4-5D6E-409C-BE32-E72D297353CC}">
              <c16:uniqueId val="{00000005-C769-48EE-B43C-6FA8C7EBCADC}"/>
            </c:ext>
          </c:extLst>
        </c:ser>
        <c:dLbls>
          <c:showLegendKey val="0"/>
          <c:showVal val="0"/>
          <c:showCatName val="0"/>
          <c:showSerName val="0"/>
          <c:showPercent val="0"/>
          <c:showBubbleSize val="0"/>
        </c:dLbls>
        <c:gapWidth val="75"/>
        <c:overlap val="100"/>
        <c:axId val="975256687"/>
        <c:axId val="1"/>
      </c:barChart>
      <c:catAx>
        <c:axId val="975256687"/>
        <c:scaling>
          <c:orientation val="minMax"/>
        </c:scaling>
        <c:delete val="0"/>
        <c:axPos val="b"/>
        <c:numFmt formatCode="General" sourceLinked="1"/>
        <c:majorTickMark val="none"/>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Narrow"/>
                <a:ea typeface="Arial Narrow"/>
                <a:cs typeface="Arial Narrow"/>
              </a:defRPr>
            </a:pPr>
            <a:endParaRPr lang="ro-RO"/>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0%" sourceLinked="1"/>
        <c:majorTickMark val="none"/>
        <c:minorTickMark val="none"/>
        <c:tickLblPos val="nextTo"/>
        <c:spPr>
          <a:ln w="25400">
            <a:noFill/>
          </a:ln>
        </c:spPr>
        <c:txPr>
          <a:bodyPr rot="0" vert="horz"/>
          <a:lstStyle/>
          <a:p>
            <a:pPr>
              <a:defRPr sz="1000" b="0" i="0" u="none" strike="noStrike" baseline="0">
                <a:solidFill>
                  <a:srgbClr val="000000"/>
                </a:solidFill>
                <a:latin typeface="Arial Narrow"/>
                <a:ea typeface="Arial Narrow"/>
                <a:cs typeface="Arial Narrow"/>
              </a:defRPr>
            </a:pPr>
            <a:endParaRPr lang="ro-RO"/>
          </a:p>
        </c:txPr>
        <c:crossAx val="975256687"/>
        <c:crosses val="autoZero"/>
        <c:crossBetween val="between"/>
        <c:majorUnit val="0.2"/>
      </c:valAx>
      <c:spPr>
        <a:noFill/>
        <a:ln w="12700">
          <a:solidFill>
            <a:srgbClr val="808080"/>
          </a:solidFill>
          <a:prstDash val="solid"/>
        </a:ln>
      </c:spPr>
    </c:plotArea>
    <c:legend>
      <c:legendPos val="b"/>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Arial Narrow"/>
              <a:ea typeface="Arial Narrow"/>
              <a:cs typeface="Arial Narrow"/>
            </a:defRPr>
          </a:pPr>
          <a:endParaRPr lang="ro-RO"/>
        </a:p>
      </c:txPr>
    </c:legend>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ro-RO"/>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sz="1000"/>
            </a:pPr>
            <a:r>
              <a:rPr lang="vi-VN" sz="1000"/>
              <a:t>Evoluţia grupei de vârstă 10-14 ani în judeţele Regiunii de Dezvoltare Sud Muntenia</a:t>
            </a:r>
          </a:p>
        </c:rich>
      </c:tx>
      <c:layout>
        <c:manualLayout>
          <c:xMode val="edge"/>
          <c:yMode val="edge"/>
          <c:x val="0.12641755233695948"/>
          <c:y val="0"/>
        </c:manualLayout>
      </c:layout>
      <c:overlay val="0"/>
    </c:title>
    <c:autoTitleDeleted val="0"/>
    <c:plotArea>
      <c:layout>
        <c:manualLayout>
          <c:layoutTarget val="inner"/>
          <c:xMode val="edge"/>
          <c:yMode val="edge"/>
          <c:x val="8.7177163267946042E-2"/>
          <c:y val="0.11502056170104245"/>
          <c:w val="0.88950540164991299"/>
          <c:h val="0.65281179933479971"/>
        </c:manualLayout>
      </c:layout>
      <c:barChart>
        <c:barDir val="col"/>
        <c:grouping val="clustered"/>
        <c:varyColors val="0"/>
        <c:ser>
          <c:idx val="0"/>
          <c:order val="0"/>
          <c:tx>
            <c:strRef>
              <c:f>'A 1 e Ev. pe gr. de varsta'!$D$99</c:f>
              <c:strCache>
                <c:ptCount val="1"/>
                <c:pt idx="0">
                  <c:v>2008</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varsta'!$D$128:$D$134</c:f>
              <c:numCache>
                <c:formatCode>General</c:formatCode>
                <c:ptCount val="7"/>
                <c:pt idx="0">
                  <c:v>34318</c:v>
                </c:pt>
                <c:pt idx="1">
                  <c:v>18298</c:v>
                </c:pt>
                <c:pt idx="2">
                  <c:v>30093</c:v>
                </c:pt>
                <c:pt idx="3">
                  <c:v>15890</c:v>
                </c:pt>
                <c:pt idx="4">
                  <c:v>17243</c:v>
                </c:pt>
                <c:pt idx="5">
                  <c:v>40982</c:v>
                </c:pt>
                <c:pt idx="6">
                  <c:v>21634</c:v>
                </c:pt>
              </c:numCache>
            </c:numRef>
          </c:val>
          <c:extLst>
            <c:ext xmlns:c16="http://schemas.microsoft.com/office/drawing/2014/chart" uri="{C3380CC4-5D6E-409C-BE32-E72D297353CC}">
              <c16:uniqueId val="{00000000-F057-4AA6-8952-8DF059B3ACE0}"/>
            </c:ext>
          </c:extLst>
        </c:ser>
        <c:ser>
          <c:idx val="1"/>
          <c:order val="1"/>
          <c:tx>
            <c:strRef>
              <c:f>'A 1 e Ev. pe gr. de varsta'!$E$99</c:f>
              <c:strCache>
                <c:ptCount val="1"/>
                <c:pt idx="0">
                  <c:v>2009</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varsta'!$E$128:$E$134</c:f>
              <c:numCache>
                <c:formatCode>General</c:formatCode>
                <c:ptCount val="7"/>
                <c:pt idx="0">
                  <c:v>33723</c:v>
                </c:pt>
                <c:pt idx="1">
                  <c:v>17919</c:v>
                </c:pt>
                <c:pt idx="2">
                  <c:v>29387</c:v>
                </c:pt>
                <c:pt idx="3">
                  <c:v>15520</c:v>
                </c:pt>
                <c:pt idx="4">
                  <c:v>16932</c:v>
                </c:pt>
                <c:pt idx="5">
                  <c:v>40063</c:v>
                </c:pt>
                <c:pt idx="6">
                  <c:v>21032</c:v>
                </c:pt>
              </c:numCache>
            </c:numRef>
          </c:val>
          <c:extLst>
            <c:ext xmlns:c16="http://schemas.microsoft.com/office/drawing/2014/chart" uri="{C3380CC4-5D6E-409C-BE32-E72D297353CC}">
              <c16:uniqueId val="{00000001-F057-4AA6-8952-8DF059B3ACE0}"/>
            </c:ext>
          </c:extLst>
        </c:ser>
        <c:ser>
          <c:idx val="2"/>
          <c:order val="2"/>
          <c:tx>
            <c:strRef>
              <c:f>'A 1 e Ev. pe gr. de varsta'!$F$99</c:f>
              <c:strCache>
                <c:ptCount val="1"/>
                <c:pt idx="0">
                  <c:v>2010</c:v>
                </c:pt>
              </c:strCache>
            </c:strRef>
          </c:tx>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varsta'!$F$128:$F$134</c:f>
              <c:numCache>
                <c:formatCode>General</c:formatCode>
                <c:ptCount val="7"/>
                <c:pt idx="0">
                  <c:v>33489</c:v>
                </c:pt>
                <c:pt idx="1">
                  <c:v>17928</c:v>
                </c:pt>
                <c:pt idx="2">
                  <c:v>29191</c:v>
                </c:pt>
                <c:pt idx="3">
                  <c:v>15318</c:v>
                </c:pt>
                <c:pt idx="4">
                  <c:v>16997</c:v>
                </c:pt>
                <c:pt idx="5">
                  <c:v>39778</c:v>
                </c:pt>
                <c:pt idx="6">
                  <c:v>20726</c:v>
                </c:pt>
              </c:numCache>
            </c:numRef>
          </c:val>
          <c:extLst>
            <c:ext xmlns:c16="http://schemas.microsoft.com/office/drawing/2014/chart" uri="{C3380CC4-5D6E-409C-BE32-E72D297353CC}">
              <c16:uniqueId val="{00000002-F057-4AA6-8952-8DF059B3ACE0}"/>
            </c:ext>
          </c:extLst>
        </c:ser>
        <c:ser>
          <c:idx val="3"/>
          <c:order val="3"/>
          <c:tx>
            <c:strRef>
              <c:f>'A 1 e Ev. pe gr. de varsta'!$G$99</c:f>
              <c:strCache>
                <c:ptCount val="1"/>
                <c:pt idx="0">
                  <c:v>2011</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varsta'!$G$128:$G$134</c:f>
              <c:numCache>
                <c:formatCode>General</c:formatCode>
                <c:ptCount val="7"/>
                <c:pt idx="0">
                  <c:v>32836</c:v>
                </c:pt>
                <c:pt idx="1">
                  <c:v>18091</c:v>
                </c:pt>
                <c:pt idx="2">
                  <c:v>29031</c:v>
                </c:pt>
                <c:pt idx="3">
                  <c:v>14998</c:v>
                </c:pt>
                <c:pt idx="4">
                  <c:v>17075</c:v>
                </c:pt>
                <c:pt idx="5">
                  <c:v>39762</c:v>
                </c:pt>
                <c:pt idx="6">
                  <c:v>20289</c:v>
                </c:pt>
              </c:numCache>
            </c:numRef>
          </c:val>
          <c:extLst>
            <c:ext xmlns:c16="http://schemas.microsoft.com/office/drawing/2014/chart" uri="{C3380CC4-5D6E-409C-BE32-E72D297353CC}">
              <c16:uniqueId val="{00000003-F057-4AA6-8952-8DF059B3ACE0}"/>
            </c:ext>
          </c:extLst>
        </c:ser>
        <c:ser>
          <c:idx val="4"/>
          <c:order val="4"/>
          <c:tx>
            <c:strRef>
              <c:f>'A 1 e Ev. pe gr. de varsta'!$H$99</c:f>
              <c:strCache>
                <c:ptCount val="1"/>
                <c:pt idx="0">
                  <c:v>2012</c:v>
                </c:pt>
              </c:strCache>
            </c:strRef>
          </c:tx>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varsta'!$H$128:$H$134</c:f>
              <c:numCache>
                <c:formatCode>General</c:formatCode>
                <c:ptCount val="7"/>
                <c:pt idx="0">
                  <c:v>32265</c:v>
                </c:pt>
                <c:pt idx="1">
                  <c:v>18144</c:v>
                </c:pt>
                <c:pt idx="2">
                  <c:v>28992</c:v>
                </c:pt>
                <c:pt idx="3">
                  <c:v>14767</c:v>
                </c:pt>
                <c:pt idx="4">
                  <c:v>17213</c:v>
                </c:pt>
                <c:pt idx="5">
                  <c:v>39420</c:v>
                </c:pt>
                <c:pt idx="6">
                  <c:v>19770</c:v>
                </c:pt>
              </c:numCache>
            </c:numRef>
          </c:val>
          <c:extLst>
            <c:ext xmlns:c16="http://schemas.microsoft.com/office/drawing/2014/chart" uri="{C3380CC4-5D6E-409C-BE32-E72D297353CC}">
              <c16:uniqueId val="{00000004-F057-4AA6-8952-8DF059B3ACE0}"/>
            </c:ext>
          </c:extLst>
        </c:ser>
        <c:ser>
          <c:idx val="5"/>
          <c:order val="5"/>
          <c:tx>
            <c:strRef>
              <c:f>'A 1 e Ev. pe gr. de varsta'!$I$99</c:f>
              <c:strCache>
                <c:ptCount val="1"/>
                <c:pt idx="0">
                  <c:v>2013</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varsta'!$I$128:$I$134</c:f>
              <c:numCache>
                <c:formatCode>General</c:formatCode>
                <c:ptCount val="7"/>
                <c:pt idx="0">
                  <c:v>31612</c:v>
                </c:pt>
                <c:pt idx="1">
                  <c:v>17952</c:v>
                </c:pt>
                <c:pt idx="2">
                  <c:v>28565</c:v>
                </c:pt>
                <c:pt idx="3">
                  <c:v>14376</c:v>
                </c:pt>
                <c:pt idx="4">
                  <c:v>16985</c:v>
                </c:pt>
                <c:pt idx="5">
                  <c:v>39015</c:v>
                </c:pt>
                <c:pt idx="6">
                  <c:v>19123</c:v>
                </c:pt>
              </c:numCache>
            </c:numRef>
          </c:val>
          <c:extLst>
            <c:ext xmlns:c16="http://schemas.microsoft.com/office/drawing/2014/chart" uri="{C3380CC4-5D6E-409C-BE32-E72D297353CC}">
              <c16:uniqueId val="{00000005-F057-4AA6-8952-8DF059B3ACE0}"/>
            </c:ext>
          </c:extLst>
        </c:ser>
        <c:ser>
          <c:idx val="6"/>
          <c:order val="6"/>
          <c:tx>
            <c:strRef>
              <c:f>'A 1 e Ev. pe gr. de varsta'!$J$99</c:f>
              <c:strCache>
                <c:ptCount val="1"/>
                <c:pt idx="0">
                  <c:v>2014</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varsta'!$J$128:$J$134</c:f>
              <c:numCache>
                <c:formatCode>General</c:formatCode>
                <c:ptCount val="7"/>
                <c:pt idx="0">
                  <c:v>30850</c:v>
                </c:pt>
                <c:pt idx="1">
                  <c:v>17794</c:v>
                </c:pt>
                <c:pt idx="2">
                  <c:v>28336</c:v>
                </c:pt>
                <c:pt idx="3">
                  <c:v>14184</c:v>
                </c:pt>
                <c:pt idx="4">
                  <c:v>16551</c:v>
                </c:pt>
                <c:pt idx="5">
                  <c:v>39091</c:v>
                </c:pt>
                <c:pt idx="6">
                  <c:v>18540</c:v>
                </c:pt>
              </c:numCache>
            </c:numRef>
          </c:val>
          <c:extLst>
            <c:ext xmlns:c16="http://schemas.microsoft.com/office/drawing/2014/chart" uri="{C3380CC4-5D6E-409C-BE32-E72D297353CC}">
              <c16:uniqueId val="{00000006-F057-4AA6-8952-8DF059B3ACE0}"/>
            </c:ext>
          </c:extLst>
        </c:ser>
        <c:ser>
          <c:idx val="7"/>
          <c:order val="7"/>
          <c:tx>
            <c:strRef>
              <c:f>'A 1 e Ev. pe gr. de varsta'!$K$99</c:f>
              <c:strCache>
                <c:ptCount val="1"/>
                <c:pt idx="0">
                  <c:v>2015</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varsta'!$K$128:$K$134</c:f>
              <c:numCache>
                <c:formatCode>General</c:formatCode>
                <c:ptCount val="7"/>
                <c:pt idx="0">
                  <c:v>30353</c:v>
                </c:pt>
                <c:pt idx="1">
                  <c:v>17676</c:v>
                </c:pt>
                <c:pt idx="2">
                  <c:v>28121</c:v>
                </c:pt>
                <c:pt idx="3">
                  <c:v>13883</c:v>
                </c:pt>
                <c:pt idx="4">
                  <c:v>16270</c:v>
                </c:pt>
                <c:pt idx="5">
                  <c:v>39453</c:v>
                </c:pt>
                <c:pt idx="6">
                  <c:v>18163</c:v>
                </c:pt>
              </c:numCache>
            </c:numRef>
          </c:val>
          <c:extLst>
            <c:ext xmlns:c16="http://schemas.microsoft.com/office/drawing/2014/chart" uri="{C3380CC4-5D6E-409C-BE32-E72D297353CC}">
              <c16:uniqueId val="{00000007-F057-4AA6-8952-8DF059B3ACE0}"/>
            </c:ext>
          </c:extLst>
        </c:ser>
        <c:ser>
          <c:idx val="8"/>
          <c:order val="8"/>
          <c:tx>
            <c:strRef>
              <c:f>'A 1 e Ev. pe gr. de varsta'!$L$99</c:f>
              <c:strCache>
                <c:ptCount val="1"/>
                <c:pt idx="0">
                  <c:v>2016</c:v>
                </c:pt>
              </c:strCache>
            </c:strRef>
          </c:tx>
          <c:spPr>
            <a:ln>
              <a:solidFill>
                <a:schemeClr val="accent1"/>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varsta'!$L$128:$L$134</c:f>
              <c:numCache>
                <c:formatCode>General</c:formatCode>
                <c:ptCount val="7"/>
                <c:pt idx="0">
                  <c:v>30326</c:v>
                </c:pt>
                <c:pt idx="1">
                  <c:v>17724</c:v>
                </c:pt>
                <c:pt idx="2">
                  <c:v>27897</c:v>
                </c:pt>
                <c:pt idx="3">
                  <c:v>13753</c:v>
                </c:pt>
                <c:pt idx="4">
                  <c:v>16289</c:v>
                </c:pt>
                <c:pt idx="5">
                  <c:v>39803</c:v>
                </c:pt>
                <c:pt idx="6">
                  <c:v>17875</c:v>
                </c:pt>
              </c:numCache>
            </c:numRef>
          </c:val>
          <c:extLst>
            <c:ext xmlns:c16="http://schemas.microsoft.com/office/drawing/2014/chart" uri="{C3380CC4-5D6E-409C-BE32-E72D297353CC}">
              <c16:uniqueId val="{00000008-F057-4AA6-8952-8DF059B3ACE0}"/>
            </c:ext>
          </c:extLst>
        </c:ser>
        <c:ser>
          <c:idx val="9"/>
          <c:order val="9"/>
          <c:tx>
            <c:strRef>
              <c:f>'A 1 e Ev. pe gr. de varsta'!$M$99</c:f>
              <c:strCache>
                <c:ptCount val="1"/>
                <c:pt idx="0">
                  <c:v>2017</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varsta'!$M$128:$M$134</c:f>
              <c:numCache>
                <c:formatCode>General</c:formatCode>
                <c:ptCount val="7"/>
                <c:pt idx="0">
                  <c:v>30328</c:v>
                </c:pt>
                <c:pt idx="1">
                  <c:v>17728</c:v>
                </c:pt>
                <c:pt idx="2">
                  <c:v>27733</c:v>
                </c:pt>
                <c:pt idx="3">
                  <c:v>13637</c:v>
                </c:pt>
                <c:pt idx="4">
                  <c:v>16416</c:v>
                </c:pt>
                <c:pt idx="5">
                  <c:v>40330</c:v>
                </c:pt>
                <c:pt idx="6">
                  <c:v>17753</c:v>
                </c:pt>
              </c:numCache>
            </c:numRef>
          </c:val>
          <c:extLst>
            <c:ext xmlns:c16="http://schemas.microsoft.com/office/drawing/2014/chart" uri="{C3380CC4-5D6E-409C-BE32-E72D297353CC}">
              <c16:uniqueId val="{00000009-F057-4AA6-8952-8DF059B3ACE0}"/>
            </c:ext>
          </c:extLst>
        </c:ser>
        <c:dLbls>
          <c:showLegendKey val="0"/>
          <c:showVal val="0"/>
          <c:showCatName val="0"/>
          <c:showSerName val="0"/>
          <c:showPercent val="0"/>
          <c:showBubbleSize val="0"/>
        </c:dLbls>
        <c:gapWidth val="75"/>
        <c:axId val="2058793199"/>
        <c:axId val="1"/>
      </c:barChart>
      <c:catAx>
        <c:axId val="2058793199"/>
        <c:scaling>
          <c:orientation val="minMax"/>
        </c:scaling>
        <c:delete val="0"/>
        <c:axPos val="b"/>
        <c:numFmt formatCode="General" sourceLinked="1"/>
        <c:majorTickMark val="none"/>
        <c:minorTickMark val="none"/>
        <c:tickLblPos val="nextTo"/>
        <c:txPr>
          <a:bodyPr rot="0" vert="horz"/>
          <a:lstStyle/>
          <a:p>
            <a:pPr>
              <a:defRPr sz="800" b="1"/>
            </a:pPr>
            <a:endParaRPr lang="ro-RO"/>
          </a:p>
        </c:txPr>
        <c:crossAx val="1"/>
        <c:crosses val="autoZero"/>
        <c:auto val="1"/>
        <c:lblAlgn val="ctr"/>
        <c:lblOffset val="100"/>
        <c:noMultiLvlLbl val="0"/>
      </c:catAx>
      <c:valAx>
        <c:axId val="1"/>
        <c:scaling>
          <c:orientation val="minMax"/>
          <c:min val="10000"/>
        </c:scaling>
        <c:delete val="0"/>
        <c:axPos val="l"/>
        <c:majorGridlines/>
        <c:numFmt formatCode="General" sourceLinked="1"/>
        <c:majorTickMark val="none"/>
        <c:minorTickMark val="none"/>
        <c:tickLblPos val="nextTo"/>
        <c:txPr>
          <a:bodyPr rot="0" vert="horz"/>
          <a:lstStyle/>
          <a:p>
            <a:pPr>
              <a:defRPr/>
            </a:pPr>
            <a:endParaRPr lang="ro-RO"/>
          </a:p>
        </c:txPr>
        <c:crossAx val="2058793199"/>
        <c:crosses val="autoZero"/>
        <c:crossBetween val="between"/>
      </c:valAx>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c:spPr>
    </c:plotArea>
    <c:legend>
      <c:legendPos val="b"/>
      <c:overlay val="0"/>
      <c:txPr>
        <a:bodyPr/>
        <a:lstStyle/>
        <a:p>
          <a:pPr>
            <a:defRPr sz="800" b="1"/>
          </a:pPr>
          <a:endParaRPr lang="ro-RO"/>
        </a:p>
      </c:txPr>
    </c:legend>
    <c:plotVisOnly val="1"/>
    <c:dispBlanksAs val="gap"/>
    <c:showDLblsOverMax val="0"/>
  </c:chart>
  <c:txPr>
    <a:bodyPr/>
    <a:lstStyle/>
    <a:p>
      <a:pPr>
        <a:defRPr sz="1000">
          <a:latin typeface="Calibri" panose="020F0502020204030204" pitchFamily="34" charset="0"/>
          <a:cs typeface="Calibri" panose="020F0502020204030204" pitchFamily="34" charset="0"/>
        </a:defRPr>
      </a:pPr>
      <a:endParaRPr lang="ro-RO"/>
    </a:p>
  </c:txPr>
  <c:externalData r:id="rId1">
    <c:autoUpdate val="0"/>
  </c:externalData>
</c:chartSpace>
</file>

<file path=word/charts/chart1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sz="1000"/>
            </a:pPr>
            <a:r>
              <a:rPr lang="ro-RO" sz="1000"/>
              <a:t>Evoluţia populaţiei totale în judeţele Regiunii de Dezvoltare Sud Muntenia</a:t>
            </a:r>
          </a:p>
        </c:rich>
      </c:tx>
      <c:overlay val="0"/>
    </c:title>
    <c:autoTitleDeleted val="0"/>
    <c:plotArea>
      <c:layout/>
      <c:barChart>
        <c:barDir val="col"/>
        <c:grouping val="clustered"/>
        <c:varyColors val="0"/>
        <c:ser>
          <c:idx val="0"/>
          <c:order val="0"/>
          <c:tx>
            <c:strRef>
              <c:f>'A 1 e Ev. pe gr. de varsta'!$D$39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varsta'!$D$68:$D$74</c:f>
              <c:numCache>
                <c:formatCode>0</c:formatCode>
                <c:ptCount val="7"/>
                <c:pt idx="0">
                  <c:v>256526</c:v>
                </c:pt>
                <c:pt idx="1">
                  <c:v>399191</c:v>
                </c:pt>
                <c:pt idx="2" formatCode="#,##0">
                  <c:v>2946674</c:v>
                </c:pt>
                <c:pt idx="3">
                  <c:v>665281</c:v>
                </c:pt>
                <c:pt idx="4">
                  <c:v>329015</c:v>
                </c:pt>
                <c:pt idx="5">
                  <c:v>538231</c:v>
                </c:pt>
                <c:pt idx="6">
                  <c:v>285730</c:v>
                </c:pt>
              </c:numCache>
            </c:numRef>
          </c:val>
          <c:extLst>
            <c:ext xmlns:c16="http://schemas.microsoft.com/office/drawing/2014/chart" uri="{C3380CC4-5D6E-409C-BE32-E72D297353CC}">
              <c16:uniqueId val="{00000000-4368-4B6B-A575-514F66A2EF95}"/>
            </c:ext>
          </c:extLst>
        </c:ser>
        <c:ser>
          <c:idx val="1"/>
          <c:order val="1"/>
          <c:tx>
            <c:strRef>
              <c:f>'A 1 e Ev. pe gr. de varsta'!$E$39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varsta'!$E$68:$E$74</c:f>
              <c:numCache>
                <c:formatCode>0</c:formatCode>
                <c:ptCount val="7"/>
                <c:pt idx="0">
                  <c:v>255346</c:v>
                </c:pt>
                <c:pt idx="1">
                  <c:v>398805</c:v>
                </c:pt>
                <c:pt idx="2" formatCode="#,##0">
                  <c:v>2941693</c:v>
                </c:pt>
                <c:pt idx="3">
                  <c:v>663075</c:v>
                </c:pt>
                <c:pt idx="4">
                  <c:v>328282</c:v>
                </c:pt>
                <c:pt idx="5">
                  <c:v>537877</c:v>
                </c:pt>
                <c:pt idx="6">
                  <c:v>284567</c:v>
                </c:pt>
              </c:numCache>
            </c:numRef>
          </c:val>
          <c:extLst>
            <c:ext xmlns:c16="http://schemas.microsoft.com/office/drawing/2014/chart" uri="{C3380CC4-5D6E-409C-BE32-E72D297353CC}">
              <c16:uniqueId val="{00000001-4368-4B6B-A575-514F66A2EF95}"/>
            </c:ext>
          </c:extLst>
        </c:ser>
        <c:ser>
          <c:idx val="2"/>
          <c:order val="2"/>
          <c:tx>
            <c:strRef>
              <c:f>'A 1 e Ev. pe gr. de varsta'!$F$39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varsta'!$F$68:$F$74</c:f>
              <c:numCache>
                <c:formatCode>0</c:formatCode>
                <c:ptCount val="7"/>
                <c:pt idx="0">
                  <c:v>254067</c:v>
                </c:pt>
                <c:pt idx="1">
                  <c:v>398151</c:v>
                </c:pt>
                <c:pt idx="2" formatCode="#,##0">
                  <c:v>2935625</c:v>
                </c:pt>
                <c:pt idx="3">
                  <c:v>661091</c:v>
                </c:pt>
                <c:pt idx="4">
                  <c:v>327085</c:v>
                </c:pt>
                <c:pt idx="5">
                  <c:v>537414</c:v>
                </c:pt>
                <c:pt idx="6">
                  <c:v>283502</c:v>
                </c:pt>
              </c:numCache>
            </c:numRef>
          </c:val>
          <c:extLst>
            <c:ext xmlns:c16="http://schemas.microsoft.com/office/drawing/2014/chart" uri="{C3380CC4-5D6E-409C-BE32-E72D297353CC}">
              <c16:uniqueId val="{00000002-4368-4B6B-A575-514F66A2EF95}"/>
            </c:ext>
          </c:extLst>
        </c:ser>
        <c:ser>
          <c:idx val="3"/>
          <c:order val="3"/>
          <c:tx>
            <c:strRef>
              <c:f>'A 1 e Ev. pe gr. de varsta'!$G$39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varsta'!$G$68:$G$74</c:f>
              <c:numCache>
                <c:formatCode>0</c:formatCode>
                <c:ptCount val="7"/>
                <c:pt idx="0">
                  <c:v>252128</c:v>
                </c:pt>
                <c:pt idx="1">
                  <c:v>397163</c:v>
                </c:pt>
                <c:pt idx="2" formatCode="#,##0">
                  <c:v>2924664</c:v>
                </c:pt>
                <c:pt idx="3">
                  <c:v>658421</c:v>
                </c:pt>
                <c:pt idx="4">
                  <c:v>325353</c:v>
                </c:pt>
                <c:pt idx="5">
                  <c:v>536623</c:v>
                </c:pt>
                <c:pt idx="6">
                  <c:v>282525</c:v>
                </c:pt>
              </c:numCache>
            </c:numRef>
          </c:val>
          <c:extLst>
            <c:ext xmlns:c16="http://schemas.microsoft.com/office/drawing/2014/chart" uri="{C3380CC4-5D6E-409C-BE32-E72D297353CC}">
              <c16:uniqueId val="{00000003-4368-4B6B-A575-514F66A2EF95}"/>
            </c:ext>
          </c:extLst>
        </c:ser>
        <c:ser>
          <c:idx val="4"/>
          <c:order val="4"/>
          <c:tx>
            <c:strRef>
              <c:f>'A 1 e Ev. pe gr. de varsta'!$H$39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varsta'!$H$68:$H$74</c:f>
              <c:numCache>
                <c:formatCode>0</c:formatCode>
                <c:ptCount val="7"/>
                <c:pt idx="0">
                  <c:v>250653</c:v>
                </c:pt>
                <c:pt idx="1">
                  <c:v>396100</c:v>
                </c:pt>
                <c:pt idx="2" formatCode="#,##0">
                  <c:v>2915472</c:v>
                </c:pt>
                <c:pt idx="3">
                  <c:v>655633</c:v>
                </c:pt>
                <c:pt idx="4">
                  <c:v>324089</c:v>
                </c:pt>
                <c:pt idx="5">
                  <c:v>535852</c:v>
                </c:pt>
                <c:pt idx="6">
                  <c:v>281869</c:v>
                </c:pt>
              </c:numCache>
            </c:numRef>
          </c:val>
          <c:extLst>
            <c:ext xmlns:c16="http://schemas.microsoft.com/office/drawing/2014/chart" uri="{C3380CC4-5D6E-409C-BE32-E72D297353CC}">
              <c16:uniqueId val="{00000004-4368-4B6B-A575-514F66A2EF95}"/>
            </c:ext>
          </c:extLst>
        </c:ser>
        <c:ser>
          <c:idx val="5"/>
          <c:order val="5"/>
          <c:tx>
            <c:strRef>
              <c:f>'A 1 e Ev. pe gr. de varsta'!$I$39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varsta'!$I$68:$I$74</c:f>
              <c:numCache>
                <c:formatCode>0</c:formatCode>
                <c:ptCount val="7"/>
                <c:pt idx="0">
                  <c:v>249017</c:v>
                </c:pt>
                <c:pt idx="1">
                  <c:v>394864</c:v>
                </c:pt>
                <c:pt idx="2" formatCode="#,##0">
                  <c:v>2905263</c:v>
                </c:pt>
                <c:pt idx="3">
                  <c:v>653212</c:v>
                </c:pt>
                <c:pt idx="4">
                  <c:v>322394</c:v>
                </c:pt>
                <c:pt idx="5">
                  <c:v>533954</c:v>
                </c:pt>
                <c:pt idx="6">
                  <c:v>280114</c:v>
                </c:pt>
              </c:numCache>
            </c:numRef>
          </c:val>
          <c:extLst>
            <c:ext xmlns:c16="http://schemas.microsoft.com/office/drawing/2014/chart" uri="{C3380CC4-5D6E-409C-BE32-E72D297353CC}">
              <c16:uniqueId val="{00000005-4368-4B6B-A575-514F66A2EF95}"/>
            </c:ext>
          </c:extLst>
        </c:ser>
        <c:ser>
          <c:idx val="6"/>
          <c:order val="6"/>
          <c:tx>
            <c:strRef>
              <c:f>'A 1 e Ev. pe gr. de varsta'!$J$39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varsta'!$J$68:$J$74</c:f>
              <c:numCache>
                <c:formatCode>0</c:formatCode>
                <c:ptCount val="7"/>
                <c:pt idx="0">
                  <c:v>247111</c:v>
                </c:pt>
                <c:pt idx="1">
                  <c:v>393303</c:v>
                </c:pt>
                <c:pt idx="2" formatCode="#,##0">
                  <c:v>2892498</c:v>
                </c:pt>
                <c:pt idx="3">
                  <c:v>650332</c:v>
                </c:pt>
                <c:pt idx="4">
                  <c:v>320302</c:v>
                </c:pt>
                <c:pt idx="5">
                  <c:v>531715</c:v>
                </c:pt>
                <c:pt idx="6">
                  <c:v>278630</c:v>
                </c:pt>
              </c:numCache>
            </c:numRef>
          </c:val>
          <c:extLst>
            <c:ext xmlns:c16="http://schemas.microsoft.com/office/drawing/2014/chart" uri="{C3380CC4-5D6E-409C-BE32-E72D297353CC}">
              <c16:uniqueId val="{00000006-4368-4B6B-A575-514F66A2EF95}"/>
            </c:ext>
          </c:extLst>
        </c:ser>
        <c:ser>
          <c:idx val="7"/>
          <c:order val="7"/>
          <c:tx>
            <c:strRef>
              <c:f>'A 1 e Ev. pe gr. de varsta'!$K$39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varsta'!$K$68:$K$74</c:f>
              <c:numCache>
                <c:formatCode>0</c:formatCode>
                <c:ptCount val="7"/>
                <c:pt idx="0">
                  <c:v>245288</c:v>
                </c:pt>
                <c:pt idx="1">
                  <c:v>391976</c:v>
                </c:pt>
                <c:pt idx="2" formatCode="#,##0">
                  <c:v>2878662</c:v>
                </c:pt>
                <c:pt idx="3">
                  <c:v>647410</c:v>
                </c:pt>
                <c:pt idx="4">
                  <c:v>318266</c:v>
                </c:pt>
                <c:pt idx="5">
                  <c:v>529289</c:v>
                </c:pt>
                <c:pt idx="6">
                  <c:v>277310</c:v>
                </c:pt>
              </c:numCache>
            </c:numRef>
          </c:val>
          <c:extLst>
            <c:ext xmlns:c16="http://schemas.microsoft.com/office/drawing/2014/chart" uri="{C3380CC4-5D6E-409C-BE32-E72D297353CC}">
              <c16:uniqueId val="{00000007-4368-4B6B-A575-514F66A2EF95}"/>
            </c:ext>
          </c:extLst>
        </c:ser>
        <c:ser>
          <c:idx val="8"/>
          <c:order val="8"/>
          <c:tx>
            <c:strRef>
              <c:f>'A 1 e Ev. pe gr. de varsta'!$L$39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varsta'!$L$68:$L$74</c:f>
              <c:numCache>
                <c:formatCode>0</c:formatCode>
                <c:ptCount val="7"/>
                <c:pt idx="0">
                  <c:v>243419</c:v>
                </c:pt>
                <c:pt idx="1">
                  <c:v>390861</c:v>
                </c:pt>
                <c:pt idx="2" formatCode="#,##0">
                  <c:v>2865838</c:v>
                </c:pt>
                <c:pt idx="3">
                  <c:v>644726</c:v>
                </c:pt>
                <c:pt idx="4">
                  <c:v>316634</c:v>
                </c:pt>
                <c:pt idx="5">
                  <c:v>527842</c:v>
                </c:pt>
                <c:pt idx="6">
                  <c:v>276413</c:v>
                </c:pt>
              </c:numCache>
            </c:numRef>
          </c:val>
          <c:extLst>
            <c:ext xmlns:c16="http://schemas.microsoft.com/office/drawing/2014/chart" uri="{C3380CC4-5D6E-409C-BE32-E72D297353CC}">
              <c16:uniqueId val="{00000008-4368-4B6B-A575-514F66A2EF95}"/>
            </c:ext>
          </c:extLst>
        </c:ser>
        <c:ser>
          <c:idx val="9"/>
          <c:order val="9"/>
          <c:tx>
            <c:strRef>
              <c:f>'A 1 e Ev. pe gr. de varsta'!$M$39</c:f>
              <c:strCache>
                <c:ptCount val="1"/>
              </c:strCache>
            </c:strRef>
          </c:tx>
          <c:invertIfNegative val="0"/>
          <c:cat>
            <c:strRef>
              <c:f>'A 1 e Ev. pe gr. de varsta'!$C$68:$C$74</c:f>
              <c:strCache>
                <c:ptCount val="7"/>
                <c:pt idx="0">
                  <c:v>Tulcea</c:v>
                </c:pt>
                <c:pt idx="1">
                  <c:v>Vrancea</c:v>
                </c:pt>
                <c:pt idx="3">
                  <c:v>Argeş</c:v>
                </c:pt>
                <c:pt idx="4">
                  <c:v>Călăraşi</c:v>
                </c:pt>
                <c:pt idx="5">
                  <c:v>Dâmboviţa</c:v>
                </c:pt>
                <c:pt idx="6">
                  <c:v>Giurgiu</c:v>
                </c:pt>
              </c:strCache>
            </c:strRef>
          </c:cat>
          <c:val>
            <c:numRef>
              <c:f>'A 1 e Ev. pe gr. de varsta'!$M$68:$M$74</c:f>
              <c:numCache>
                <c:formatCode>0</c:formatCode>
                <c:ptCount val="7"/>
                <c:pt idx="0">
                  <c:v>241061</c:v>
                </c:pt>
                <c:pt idx="1">
                  <c:v>388495</c:v>
                </c:pt>
                <c:pt idx="2" formatCode="#,##0">
                  <c:v>2849489</c:v>
                </c:pt>
                <c:pt idx="3">
                  <c:v>641463</c:v>
                </c:pt>
                <c:pt idx="4">
                  <c:v>314150</c:v>
                </c:pt>
                <c:pt idx="5">
                  <c:v>525048</c:v>
                </c:pt>
                <c:pt idx="6">
                  <c:v>274848</c:v>
                </c:pt>
              </c:numCache>
            </c:numRef>
          </c:val>
          <c:extLst>
            <c:ext xmlns:c16="http://schemas.microsoft.com/office/drawing/2014/chart" uri="{C3380CC4-5D6E-409C-BE32-E72D297353CC}">
              <c16:uniqueId val="{00000009-4368-4B6B-A575-514F66A2EF95}"/>
            </c:ext>
          </c:extLst>
        </c:ser>
        <c:dLbls>
          <c:showLegendKey val="0"/>
          <c:showVal val="0"/>
          <c:showCatName val="0"/>
          <c:showSerName val="0"/>
          <c:showPercent val="0"/>
          <c:showBubbleSize val="0"/>
        </c:dLbls>
        <c:gapWidth val="75"/>
        <c:axId val="807681215"/>
        <c:axId val="1"/>
      </c:barChart>
      <c:catAx>
        <c:axId val="807681215"/>
        <c:scaling>
          <c:orientation val="minMax"/>
        </c:scaling>
        <c:delete val="0"/>
        <c:axPos val="b"/>
        <c:numFmt formatCode="General" sourceLinked="1"/>
        <c:majorTickMark val="none"/>
        <c:minorTickMark val="none"/>
        <c:tickLblPos val="nextTo"/>
        <c:txPr>
          <a:bodyPr rot="-2700000" vert="horz"/>
          <a:lstStyle/>
          <a:p>
            <a:pPr>
              <a:defRPr sz="800" b="1"/>
            </a:pPr>
            <a:endParaRPr lang="ro-RO"/>
          </a:p>
        </c:txPr>
        <c:crossAx val="1"/>
        <c:crosses val="autoZero"/>
        <c:auto val="1"/>
        <c:lblAlgn val="ctr"/>
        <c:lblOffset val="100"/>
        <c:noMultiLvlLbl val="0"/>
      </c:catAx>
      <c:valAx>
        <c:axId val="1"/>
        <c:scaling>
          <c:orientation val="minMax"/>
          <c:min val="10000"/>
        </c:scaling>
        <c:delete val="0"/>
        <c:axPos val="l"/>
        <c:majorGridlines/>
        <c:numFmt formatCode="0" sourceLinked="1"/>
        <c:majorTickMark val="none"/>
        <c:minorTickMark val="none"/>
        <c:tickLblPos val="nextTo"/>
        <c:txPr>
          <a:bodyPr rot="0" vert="horz"/>
          <a:lstStyle/>
          <a:p>
            <a:pPr>
              <a:defRPr/>
            </a:pPr>
            <a:endParaRPr lang="ro-RO"/>
          </a:p>
        </c:txPr>
        <c:crossAx val="807681215"/>
        <c:crosses val="autoZero"/>
        <c:crossBetween val="between"/>
      </c:valAx>
    </c:plotArea>
    <c:legend>
      <c:legendPos val="b"/>
      <c:overlay val="0"/>
      <c:txPr>
        <a:bodyPr/>
        <a:lstStyle/>
        <a:p>
          <a:pPr>
            <a:defRPr sz="800"/>
          </a:pPr>
          <a:endParaRPr lang="ro-RO"/>
        </a:p>
      </c:txPr>
    </c:legend>
    <c:plotVisOnly val="1"/>
    <c:dispBlanksAs val="gap"/>
    <c:showDLblsOverMax val="0"/>
  </c:chart>
  <c:externalData r:id="rId1">
    <c:autoUpdate val="0"/>
  </c:externalData>
</c:chartSpace>
</file>

<file path=word/charts/chart1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sz="1000"/>
            </a:pPr>
            <a:r>
              <a:rPr lang="vi-VN" sz="1000"/>
              <a:t>Evoluţia grupei de vârstă 10-14 ani în judeţele Regiunii de Dezvoltare Sud Muntenia</a:t>
            </a:r>
          </a:p>
        </c:rich>
      </c:tx>
      <c:layout>
        <c:manualLayout>
          <c:xMode val="edge"/>
          <c:yMode val="edge"/>
          <c:x val="0.12641755233695948"/>
          <c:y val="0"/>
        </c:manualLayout>
      </c:layout>
      <c:overlay val="0"/>
    </c:title>
    <c:autoTitleDeleted val="0"/>
    <c:plotArea>
      <c:layout>
        <c:manualLayout>
          <c:layoutTarget val="inner"/>
          <c:xMode val="edge"/>
          <c:yMode val="edge"/>
          <c:x val="8.7177163267946042E-2"/>
          <c:y val="0.11502056170104245"/>
          <c:w val="0.88950540164991299"/>
          <c:h val="0.65281179933479971"/>
        </c:manualLayout>
      </c:layout>
      <c:barChart>
        <c:barDir val="col"/>
        <c:grouping val="clustered"/>
        <c:varyColors val="0"/>
        <c:ser>
          <c:idx val="0"/>
          <c:order val="0"/>
          <c:tx>
            <c:strRef>
              <c:f>'A 1 e Ev. pe gr. de varsta'!$D$99</c:f>
              <c:strCache>
                <c:ptCount val="1"/>
                <c:pt idx="0">
                  <c:v>2008</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varsta'!$D$128:$D$134</c:f>
              <c:numCache>
                <c:formatCode>General</c:formatCode>
                <c:ptCount val="7"/>
                <c:pt idx="0">
                  <c:v>34318</c:v>
                </c:pt>
                <c:pt idx="1">
                  <c:v>18298</c:v>
                </c:pt>
                <c:pt idx="2">
                  <c:v>30093</c:v>
                </c:pt>
                <c:pt idx="3">
                  <c:v>15890</c:v>
                </c:pt>
                <c:pt idx="4">
                  <c:v>17243</c:v>
                </c:pt>
                <c:pt idx="5">
                  <c:v>40982</c:v>
                </c:pt>
                <c:pt idx="6">
                  <c:v>21634</c:v>
                </c:pt>
              </c:numCache>
            </c:numRef>
          </c:val>
          <c:extLst>
            <c:ext xmlns:c16="http://schemas.microsoft.com/office/drawing/2014/chart" uri="{C3380CC4-5D6E-409C-BE32-E72D297353CC}">
              <c16:uniqueId val="{00000000-F057-4AA6-8952-8DF059B3ACE0}"/>
            </c:ext>
          </c:extLst>
        </c:ser>
        <c:ser>
          <c:idx val="1"/>
          <c:order val="1"/>
          <c:tx>
            <c:strRef>
              <c:f>'A 1 e Ev. pe gr. de varsta'!$E$99</c:f>
              <c:strCache>
                <c:ptCount val="1"/>
                <c:pt idx="0">
                  <c:v>2009</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varsta'!$E$128:$E$134</c:f>
              <c:numCache>
                <c:formatCode>General</c:formatCode>
                <c:ptCount val="7"/>
                <c:pt idx="0">
                  <c:v>33723</c:v>
                </c:pt>
                <c:pt idx="1">
                  <c:v>17919</c:v>
                </c:pt>
                <c:pt idx="2">
                  <c:v>29387</c:v>
                </c:pt>
                <c:pt idx="3">
                  <c:v>15520</c:v>
                </c:pt>
                <c:pt idx="4">
                  <c:v>16932</c:v>
                </c:pt>
                <c:pt idx="5">
                  <c:v>40063</c:v>
                </c:pt>
                <c:pt idx="6">
                  <c:v>21032</c:v>
                </c:pt>
              </c:numCache>
            </c:numRef>
          </c:val>
          <c:extLst>
            <c:ext xmlns:c16="http://schemas.microsoft.com/office/drawing/2014/chart" uri="{C3380CC4-5D6E-409C-BE32-E72D297353CC}">
              <c16:uniqueId val="{00000001-F057-4AA6-8952-8DF059B3ACE0}"/>
            </c:ext>
          </c:extLst>
        </c:ser>
        <c:ser>
          <c:idx val="2"/>
          <c:order val="2"/>
          <c:tx>
            <c:strRef>
              <c:f>'A 1 e Ev. pe gr. de varsta'!$F$99</c:f>
              <c:strCache>
                <c:ptCount val="1"/>
                <c:pt idx="0">
                  <c:v>2010</c:v>
                </c:pt>
              </c:strCache>
            </c:strRef>
          </c:tx>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varsta'!$F$128:$F$134</c:f>
              <c:numCache>
                <c:formatCode>General</c:formatCode>
                <c:ptCount val="7"/>
                <c:pt idx="0">
                  <c:v>33489</c:v>
                </c:pt>
                <c:pt idx="1">
                  <c:v>17928</c:v>
                </c:pt>
                <c:pt idx="2">
                  <c:v>29191</c:v>
                </c:pt>
                <c:pt idx="3">
                  <c:v>15318</c:v>
                </c:pt>
                <c:pt idx="4">
                  <c:v>16997</c:v>
                </c:pt>
                <c:pt idx="5">
                  <c:v>39778</c:v>
                </c:pt>
                <c:pt idx="6">
                  <c:v>20726</c:v>
                </c:pt>
              </c:numCache>
            </c:numRef>
          </c:val>
          <c:extLst>
            <c:ext xmlns:c16="http://schemas.microsoft.com/office/drawing/2014/chart" uri="{C3380CC4-5D6E-409C-BE32-E72D297353CC}">
              <c16:uniqueId val="{00000002-F057-4AA6-8952-8DF059B3ACE0}"/>
            </c:ext>
          </c:extLst>
        </c:ser>
        <c:ser>
          <c:idx val="3"/>
          <c:order val="3"/>
          <c:tx>
            <c:strRef>
              <c:f>'A 1 e Ev. pe gr. de varsta'!$G$99</c:f>
              <c:strCache>
                <c:ptCount val="1"/>
                <c:pt idx="0">
                  <c:v>2011</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varsta'!$G$128:$G$134</c:f>
              <c:numCache>
                <c:formatCode>General</c:formatCode>
                <c:ptCount val="7"/>
                <c:pt idx="0">
                  <c:v>32836</c:v>
                </c:pt>
                <c:pt idx="1">
                  <c:v>18091</c:v>
                </c:pt>
                <c:pt idx="2">
                  <c:v>29031</c:v>
                </c:pt>
                <c:pt idx="3">
                  <c:v>14998</c:v>
                </c:pt>
                <c:pt idx="4">
                  <c:v>17075</c:v>
                </c:pt>
                <c:pt idx="5">
                  <c:v>39762</c:v>
                </c:pt>
                <c:pt idx="6">
                  <c:v>20289</c:v>
                </c:pt>
              </c:numCache>
            </c:numRef>
          </c:val>
          <c:extLst>
            <c:ext xmlns:c16="http://schemas.microsoft.com/office/drawing/2014/chart" uri="{C3380CC4-5D6E-409C-BE32-E72D297353CC}">
              <c16:uniqueId val="{00000003-F057-4AA6-8952-8DF059B3ACE0}"/>
            </c:ext>
          </c:extLst>
        </c:ser>
        <c:ser>
          <c:idx val="4"/>
          <c:order val="4"/>
          <c:tx>
            <c:strRef>
              <c:f>'A 1 e Ev. pe gr. de varsta'!$H$99</c:f>
              <c:strCache>
                <c:ptCount val="1"/>
                <c:pt idx="0">
                  <c:v>2012</c:v>
                </c:pt>
              </c:strCache>
            </c:strRef>
          </c:tx>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varsta'!$H$128:$H$134</c:f>
              <c:numCache>
                <c:formatCode>General</c:formatCode>
                <c:ptCount val="7"/>
                <c:pt idx="0">
                  <c:v>32265</c:v>
                </c:pt>
                <c:pt idx="1">
                  <c:v>18144</c:v>
                </c:pt>
                <c:pt idx="2">
                  <c:v>28992</c:v>
                </c:pt>
                <c:pt idx="3">
                  <c:v>14767</c:v>
                </c:pt>
                <c:pt idx="4">
                  <c:v>17213</c:v>
                </c:pt>
                <c:pt idx="5">
                  <c:v>39420</c:v>
                </c:pt>
                <c:pt idx="6">
                  <c:v>19770</c:v>
                </c:pt>
              </c:numCache>
            </c:numRef>
          </c:val>
          <c:extLst>
            <c:ext xmlns:c16="http://schemas.microsoft.com/office/drawing/2014/chart" uri="{C3380CC4-5D6E-409C-BE32-E72D297353CC}">
              <c16:uniqueId val="{00000004-F057-4AA6-8952-8DF059B3ACE0}"/>
            </c:ext>
          </c:extLst>
        </c:ser>
        <c:ser>
          <c:idx val="5"/>
          <c:order val="5"/>
          <c:tx>
            <c:strRef>
              <c:f>'A 1 e Ev. pe gr. de varsta'!$I$99</c:f>
              <c:strCache>
                <c:ptCount val="1"/>
                <c:pt idx="0">
                  <c:v>2013</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varsta'!$I$128:$I$134</c:f>
              <c:numCache>
                <c:formatCode>General</c:formatCode>
                <c:ptCount val="7"/>
                <c:pt idx="0">
                  <c:v>31612</c:v>
                </c:pt>
                <c:pt idx="1">
                  <c:v>17952</c:v>
                </c:pt>
                <c:pt idx="2">
                  <c:v>28565</c:v>
                </c:pt>
                <c:pt idx="3">
                  <c:v>14376</c:v>
                </c:pt>
                <c:pt idx="4">
                  <c:v>16985</c:v>
                </c:pt>
                <c:pt idx="5">
                  <c:v>39015</c:v>
                </c:pt>
                <c:pt idx="6">
                  <c:v>19123</c:v>
                </c:pt>
              </c:numCache>
            </c:numRef>
          </c:val>
          <c:extLst>
            <c:ext xmlns:c16="http://schemas.microsoft.com/office/drawing/2014/chart" uri="{C3380CC4-5D6E-409C-BE32-E72D297353CC}">
              <c16:uniqueId val="{00000005-F057-4AA6-8952-8DF059B3ACE0}"/>
            </c:ext>
          </c:extLst>
        </c:ser>
        <c:ser>
          <c:idx val="6"/>
          <c:order val="6"/>
          <c:tx>
            <c:strRef>
              <c:f>'A 1 e Ev. pe gr. de varsta'!$J$99</c:f>
              <c:strCache>
                <c:ptCount val="1"/>
                <c:pt idx="0">
                  <c:v>2014</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varsta'!$J$128:$J$134</c:f>
              <c:numCache>
                <c:formatCode>General</c:formatCode>
                <c:ptCount val="7"/>
                <c:pt idx="0">
                  <c:v>30850</c:v>
                </c:pt>
                <c:pt idx="1">
                  <c:v>17794</c:v>
                </c:pt>
                <c:pt idx="2">
                  <c:v>28336</c:v>
                </c:pt>
                <c:pt idx="3">
                  <c:v>14184</c:v>
                </c:pt>
                <c:pt idx="4">
                  <c:v>16551</c:v>
                </c:pt>
                <c:pt idx="5">
                  <c:v>39091</c:v>
                </c:pt>
                <c:pt idx="6">
                  <c:v>18540</c:v>
                </c:pt>
              </c:numCache>
            </c:numRef>
          </c:val>
          <c:extLst>
            <c:ext xmlns:c16="http://schemas.microsoft.com/office/drawing/2014/chart" uri="{C3380CC4-5D6E-409C-BE32-E72D297353CC}">
              <c16:uniqueId val="{00000006-F057-4AA6-8952-8DF059B3ACE0}"/>
            </c:ext>
          </c:extLst>
        </c:ser>
        <c:ser>
          <c:idx val="7"/>
          <c:order val="7"/>
          <c:tx>
            <c:strRef>
              <c:f>'A 1 e Ev. pe gr. de varsta'!$K$99</c:f>
              <c:strCache>
                <c:ptCount val="1"/>
                <c:pt idx="0">
                  <c:v>2015</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varsta'!$K$128:$K$134</c:f>
              <c:numCache>
                <c:formatCode>General</c:formatCode>
                <c:ptCount val="7"/>
                <c:pt idx="0">
                  <c:v>30353</c:v>
                </c:pt>
                <c:pt idx="1">
                  <c:v>17676</c:v>
                </c:pt>
                <c:pt idx="2">
                  <c:v>28121</c:v>
                </c:pt>
                <c:pt idx="3">
                  <c:v>13883</c:v>
                </c:pt>
                <c:pt idx="4">
                  <c:v>16270</c:v>
                </c:pt>
                <c:pt idx="5">
                  <c:v>39453</c:v>
                </c:pt>
                <c:pt idx="6">
                  <c:v>18163</c:v>
                </c:pt>
              </c:numCache>
            </c:numRef>
          </c:val>
          <c:extLst>
            <c:ext xmlns:c16="http://schemas.microsoft.com/office/drawing/2014/chart" uri="{C3380CC4-5D6E-409C-BE32-E72D297353CC}">
              <c16:uniqueId val="{00000007-F057-4AA6-8952-8DF059B3ACE0}"/>
            </c:ext>
          </c:extLst>
        </c:ser>
        <c:ser>
          <c:idx val="8"/>
          <c:order val="8"/>
          <c:tx>
            <c:strRef>
              <c:f>'A 1 e Ev. pe gr. de varsta'!$L$99</c:f>
              <c:strCache>
                <c:ptCount val="1"/>
                <c:pt idx="0">
                  <c:v>2016</c:v>
                </c:pt>
              </c:strCache>
            </c:strRef>
          </c:tx>
          <c:spPr>
            <a:ln>
              <a:solidFill>
                <a:schemeClr val="accent1"/>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varsta'!$L$128:$L$134</c:f>
              <c:numCache>
                <c:formatCode>General</c:formatCode>
                <c:ptCount val="7"/>
                <c:pt idx="0">
                  <c:v>30326</c:v>
                </c:pt>
                <c:pt idx="1">
                  <c:v>17724</c:v>
                </c:pt>
                <c:pt idx="2">
                  <c:v>27897</c:v>
                </c:pt>
                <c:pt idx="3">
                  <c:v>13753</c:v>
                </c:pt>
                <c:pt idx="4">
                  <c:v>16289</c:v>
                </c:pt>
                <c:pt idx="5">
                  <c:v>39803</c:v>
                </c:pt>
                <c:pt idx="6">
                  <c:v>17875</c:v>
                </c:pt>
              </c:numCache>
            </c:numRef>
          </c:val>
          <c:extLst>
            <c:ext xmlns:c16="http://schemas.microsoft.com/office/drawing/2014/chart" uri="{C3380CC4-5D6E-409C-BE32-E72D297353CC}">
              <c16:uniqueId val="{00000008-F057-4AA6-8952-8DF059B3ACE0}"/>
            </c:ext>
          </c:extLst>
        </c:ser>
        <c:ser>
          <c:idx val="9"/>
          <c:order val="9"/>
          <c:tx>
            <c:strRef>
              <c:f>'A 1 e Ev. pe gr. de varsta'!$M$99</c:f>
              <c:strCache>
                <c:ptCount val="1"/>
                <c:pt idx="0">
                  <c:v>2017</c:v>
                </c:pt>
              </c:strCache>
            </c:strRef>
          </c:tx>
          <c:spPr>
            <a:ln>
              <a:solidFill>
                <a:schemeClr val="tx2"/>
              </a:solidFill>
            </a:ln>
          </c:spPr>
          <c:invertIfNegative val="0"/>
          <c:cat>
            <c:strRef>
              <c:f>'A 1 e Ev. pe gr. de varsta'!$C$128:$C$134</c:f>
              <c:strCache>
                <c:ptCount val="7"/>
                <c:pt idx="0">
                  <c:v>Argeş</c:v>
                </c:pt>
                <c:pt idx="1">
                  <c:v>Călăraşi</c:v>
                </c:pt>
                <c:pt idx="2">
                  <c:v>Dâmboviţa</c:v>
                </c:pt>
                <c:pt idx="3">
                  <c:v>Giurgiu</c:v>
                </c:pt>
                <c:pt idx="4">
                  <c:v>Ialomiţa</c:v>
                </c:pt>
                <c:pt idx="5">
                  <c:v>Prahova</c:v>
                </c:pt>
                <c:pt idx="6">
                  <c:v>Teleorman</c:v>
                </c:pt>
              </c:strCache>
            </c:strRef>
          </c:cat>
          <c:val>
            <c:numRef>
              <c:f>'A 1 e Ev. pe gr. de varsta'!$M$128:$M$134</c:f>
              <c:numCache>
                <c:formatCode>General</c:formatCode>
                <c:ptCount val="7"/>
                <c:pt idx="0">
                  <c:v>30328</c:v>
                </c:pt>
                <c:pt idx="1">
                  <c:v>17728</c:v>
                </c:pt>
                <c:pt idx="2">
                  <c:v>27733</c:v>
                </c:pt>
                <c:pt idx="3">
                  <c:v>13637</c:v>
                </c:pt>
                <c:pt idx="4">
                  <c:v>16416</c:v>
                </c:pt>
                <c:pt idx="5">
                  <c:v>40330</c:v>
                </c:pt>
                <c:pt idx="6">
                  <c:v>17753</c:v>
                </c:pt>
              </c:numCache>
            </c:numRef>
          </c:val>
          <c:extLst>
            <c:ext xmlns:c16="http://schemas.microsoft.com/office/drawing/2014/chart" uri="{C3380CC4-5D6E-409C-BE32-E72D297353CC}">
              <c16:uniqueId val="{00000009-F057-4AA6-8952-8DF059B3ACE0}"/>
            </c:ext>
          </c:extLst>
        </c:ser>
        <c:dLbls>
          <c:showLegendKey val="0"/>
          <c:showVal val="0"/>
          <c:showCatName val="0"/>
          <c:showSerName val="0"/>
          <c:showPercent val="0"/>
          <c:showBubbleSize val="0"/>
        </c:dLbls>
        <c:gapWidth val="75"/>
        <c:axId val="2058793199"/>
        <c:axId val="1"/>
      </c:barChart>
      <c:catAx>
        <c:axId val="2058793199"/>
        <c:scaling>
          <c:orientation val="minMax"/>
        </c:scaling>
        <c:delete val="0"/>
        <c:axPos val="b"/>
        <c:numFmt formatCode="General" sourceLinked="1"/>
        <c:majorTickMark val="none"/>
        <c:minorTickMark val="none"/>
        <c:tickLblPos val="nextTo"/>
        <c:txPr>
          <a:bodyPr rot="0" vert="horz"/>
          <a:lstStyle/>
          <a:p>
            <a:pPr>
              <a:defRPr sz="800" b="1"/>
            </a:pPr>
            <a:endParaRPr lang="ro-RO"/>
          </a:p>
        </c:txPr>
        <c:crossAx val="1"/>
        <c:crosses val="autoZero"/>
        <c:auto val="1"/>
        <c:lblAlgn val="ctr"/>
        <c:lblOffset val="100"/>
        <c:noMultiLvlLbl val="0"/>
      </c:catAx>
      <c:valAx>
        <c:axId val="1"/>
        <c:scaling>
          <c:orientation val="minMax"/>
          <c:min val="10000"/>
        </c:scaling>
        <c:delete val="0"/>
        <c:axPos val="l"/>
        <c:majorGridlines/>
        <c:numFmt formatCode="General" sourceLinked="1"/>
        <c:majorTickMark val="none"/>
        <c:minorTickMark val="none"/>
        <c:tickLblPos val="nextTo"/>
        <c:txPr>
          <a:bodyPr rot="0" vert="horz"/>
          <a:lstStyle/>
          <a:p>
            <a:pPr>
              <a:defRPr/>
            </a:pPr>
            <a:endParaRPr lang="ro-RO"/>
          </a:p>
        </c:txPr>
        <c:crossAx val="2058793199"/>
        <c:crosses val="autoZero"/>
        <c:crossBetween val="between"/>
      </c:valAx>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c:spPr>
    </c:plotArea>
    <c:legend>
      <c:legendPos val="b"/>
      <c:overlay val="0"/>
      <c:txPr>
        <a:bodyPr/>
        <a:lstStyle/>
        <a:p>
          <a:pPr>
            <a:defRPr sz="800" b="1"/>
          </a:pPr>
          <a:endParaRPr lang="ro-RO"/>
        </a:p>
      </c:txPr>
    </c:legend>
    <c:plotVisOnly val="1"/>
    <c:dispBlanksAs val="gap"/>
    <c:showDLblsOverMax val="0"/>
  </c:chart>
  <c:txPr>
    <a:bodyPr/>
    <a:lstStyle/>
    <a:p>
      <a:pPr>
        <a:defRPr sz="1000">
          <a:latin typeface="Calibri" panose="020F0502020204030204" pitchFamily="34" charset="0"/>
          <a:cs typeface="Calibri" panose="020F0502020204030204" pitchFamily="34" charset="0"/>
        </a:defRPr>
      </a:pPr>
      <a:endParaRPr lang="ro-RO"/>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sz="1000"/>
            </a:pPr>
            <a:r>
              <a:rPr lang="vi-VN" sz="1000"/>
              <a:t>Evoluţia grupei de vârstă 15 -19 ani în judeţele Regiunii de Dezvoltare Sud Muntenia</a:t>
            </a:r>
          </a:p>
        </c:rich>
      </c:tx>
      <c:overlay val="0"/>
    </c:title>
    <c:autoTitleDeleted val="0"/>
    <c:plotArea>
      <c:layout/>
      <c:barChart>
        <c:barDir val="col"/>
        <c:grouping val="clustered"/>
        <c:varyColors val="0"/>
        <c:ser>
          <c:idx val="0"/>
          <c:order val="0"/>
          <c:tx>
            <c:strRef>
              <c:f>'A 1 e Ev. pe gr. de varsta'!$D$155</c:f>
              <c:strCache>
                <c:ptCount val="1"/>
                <c:pt idx="0">
                  <c:v>2008</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varsta'!$D$184:$D$190</c:f>
              <c:numCache>
                <c:formatCode>General</c:formatCode>
                <c:ptCount val="7"/>
                <c:pt idx="0">
                  <c:v>42776</c:v>
                </c:pt>
                <c:pt idx="1">
                  <c:v>22627</c:v>
                </c:pt>
                <c:pt idx="2">
                  <c:v>37322</c:v>
                </c:pt>
                <c:pt idx="3">
                  <c:v>19081</c:v>
                </c:pt>
                <c:pt idx="4">
                  <c:v>20805</c:v>
                </c:pt>
                <c:pt idx="5">
                  <c:v>52247</c:v>
                </c:pt>
                <c:pt idx="6">
                  <c:v>26655</c:v>
                </c:pt>
              </c:numCache>
            </c:numRef>
          </c:val>
          <c:extLst>
            <c:ext xmlns:c16="http://schemas.microsoft.com/office/drawing/2014/chart" uri="{C3380CC4-5D6E-409C-BE32-E72D297353CC}">
              <c16:uniqueId val="{00000000-2614-483A-9AC6-816824E90DFA}"/>
            </c:ext>
          </c:extLst>
        </c:ser>
        <c:ser>
          <c:idx val="1"/>
          <c:order val="1"/>
          <c:tx>
            <c:strRef>
              <c:f>'A 1 e Ev. pe gr. de varsta'!$E$155</c:f>
              <c:strCache>
                <c:ptCount val="1"/>
                <c:pt idx="0">
                  <c:v>2009</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varsta'!$E$184:$E$190</c:f>
              <c:numCache>
                <c:formatCode>General</c:formatCode>
                <c:ptCount val="7"/>
                <c:pt idx="0">
                  <c:v>40220</c:v>
                </c:pt>
                <c:pt idx="1">
                  <c:v>20821</c:v>
                </c:pt>
                <c:pt idx="2">
                  <c:v>34960</c:v>
                </c:pt>
                <c:pt idx="3">
                  <c:v>17978</c:v>
                </c:pt>
                <c:pt idx="4">
                  <c:v>19378</c:v>
                </c:pt>
                <c:pt idx="5">
                  <c:v>47875</c:v>
                </c:pt>
                <c:pt idx="6">
                  <c:v>25238</c:v>
                </c:pt>
              </c:numCache>
            </c:numRef>
          </c:val>
          <c:extLst>
            <c:ext xmlns:c16="http://schemas.microsoft.com/office/drawing/2014/chart" uri="{C3380CC4-5D6E-409C-BE32-E72D297353CC}">
              <c16:uniqueId val="{00000001-2614-483A-9AC6-816824E90DFA}"/>
            </c:ext>
          </c:extLst>
        </c:ser>
        <c:ser>
          <c:idx val="2"/>
          <c:order val="2"/>
          <c:tx>
            <c:strRef>
              <c:f>'A 1 e Ev. pe gr. de varsta'!$F$155</c:f>
              <c:strCache>
                <c:ptCount val="1"/>
                <c:pt idx="0">
                  <c:v>2010</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varsta'!$F$184:$F$190</c:f>
              <c:numCache>
                <c:formatCode>General</c:formatCode>
                <c:ptCount val="7"/>
                <c:pt idx="0">
                  <c:v>37411</c:v>
                </c:pt>
                <c:pt idx="1">
                  <c:v>18773</c:v>
                </c:pt>
                <c:pt idx="2">
                  <c:v>32213</c:v>
                </c:pt>
                <c:pt idx="3">
                  <c:v>16729</c:v>
                </c:pt>
                <c:pt idx="4">
                  <c:v>17655</c:v>
                </c:pt>
                <c:pt idx="5">
                  <c:v>43612</c:v>
                </c:pt>
                <c:pt idx="6">
                  <c:v>23398</c:v>
                </c:pt>
              </c:numCache>
            </c:numRef>
          </c:val>
          <c:extLst>
            <c:ext xmlns:c16="http://schemas.microsoft.com/office/drawing/2014/chart" uri="{C3380CC4-5D6E-409C-BE32-E72D297353CC}">
              <c16:uniqueId val="{00000002-2614-483A-9AC6-816824E90DFA}"/>
            </c:ext>
          </c:extLst>
        </c:ser>
        <c:ser>
          <c:idx val="3"/>
          <c:order val="3"/>
          <c:tx>
            <c:strRef>
              <c:f>'A 1 e Ev. pe gr. de varsta'!$G$155</c:f>
              <c:strCache>
                <c:ptCount val="1"/>
                <c:pt idx="0">
                  <c:v>2011</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varsta'!$G$184:$G$190</c:f>
              <c:numCache>
                <c:formatCode>General</c:formatCode>
                <c:ptCount val="7"/>
                <c:pt idx="0">
                  <c:v>36512</c:v>
                </c:pt>
                <c:pt idx="1">
                  <c:v>18693</c:v>
                </c:pt>
                <c:pt idx="2">
                  <c:v>31851</c:v>
                </c:pt>
                <c:pt idx="3">
                  <c:v>16867</c:v>
                </c:pt>
                <c:pt idx="4">
                  <c:v>17665</c:v>
                </c:pt>
                <c:pt idx="5">
                  <c:v>42805</c:v>
                </c:pt>
                <c:pt idx="6">
                  <c:v>23011</c:v>
                </c:pt>
              </c:numCache>
            </c:numRef>
          </c:val>
          <c:extLst>
            <c:ext xmlns:c16="http://schemas.microsoft.com/office/drawing/2014/chart" uri="{C3380CC4-5D6E-409C-BE32-E72D297353CC}">
              <c16:uniqueId val="{00000003-2614-483A-9AC6-816824E90DFA}"/>
            </c:ext>
          </c:extLst>
        </c:ser>
        <c:ser>
          <c:idx val="4"/>
          <c:order val="4"/>
          <c:tx>
            <c:strRef>
              <c:f>'A 1 e Ev. pe gr. de varsta'!$H$155</c:f>
              <c:strCache>
                <c:ptCount val="1"/>
                <c:pt idx="0">
                  <c:v>2012</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varsta'!$H$184:$H$190</c:f>
              <c:numCache>
                <c:formatCode>General</c:formatCode>
                <c:ptCount val="7"/>
                <c:pt idx="0">
                  <c:v>34948</c:v>
                </c:pt>
                <c:pt idx="1">
                  <c:v>18232</c:v>
                </c:pt>
                <c:pt idx="2">
                  <c:v>30731</c:v>
                </c:pt>
                <c:pt idx="3">
                  <c:v>16550</c:v>
                </c:pt>
                <c:pt idx="4">
                  <c:v>17281</c:v>
                </c:pt>
                <c:pt idx="5">
                  <c:v>41433</c:v>
                </c:pt>
                <c:pt idx="6">
                  <c:v>21943</c:v>
                </c:pt>
              </c:numCache>
            </c:numRef>
          </c:val>
          <c:extLst>
            <c:ext xmlns:c16="http://schemas.microsoft.com/office/drawing/2014/chart" uri="{C3380CC4-5D6E-409C-BE32-E72D297353CC}">
              <c16:uniqueId val="{00000004-2614-483A-9AC6-816824E90DFA}"/>
            </c:ext>
          </c:extLst>
        </c:ser>
        <c:ser>
          <c:idx val="5"/>
          <c:order val="5"/>
          <c:tx>
            <c:strRef>
              <c:f>'A 1 e Ev. pe gr. de varsta'!$I$155</c:f>
              <c:strCache>
                <c:ptCount val="1"/>
                <c:pt idx="0">
                  <c:v>2013</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varsta'!$I$184:$I$190</c:f>
              <c:numCache>
                <c:formatCode>General</c:formatCode>
                <c:ptCount val="7"/>
                <c:pt idx="0">
                  <c:v>34289</c:v>
                </c:pt>
                <c:pt idx="1">
                  <c:v>18359</c:v>
                </c:pt>
                <c:pt idx="2">
                  <c:v>30432</c:v>
                </c:pt>
                <c:pt idx="3">
                  <c:v>16311</c:v>
                </c:pt>
                <c:pt idx="4">
                  <c:v>17133</c:v>
                </c:pt>
                <c:pt idx="5">
                  <c:v>40562</c:v>
                </c:pt>
                <c:pt idx="6">
                  <c:v>21474</c:v>
                </c:pt>
              </c:numCache>
            </c:numRef>
          </c:val>
          <c:extLst>
            <c:ext xmlns:c16="http://schemas.microsoft.com/office/drawing/2014/chart" uri="{C3380CC4-5D6E-409C-BE32-E72D297353CC}">
              <c16:uniqueId val="{00000005-2614-483A-9AC6-816824E90DFA}"/>
            </c:ext>
          </c:extLst>
        </c:ser>
        <c:ser>
          <c:idx val="6"/>
          <c:order val="6"/>
          <c:tx>
            <c:strRef>
              <c:f>'A 1 e Ev. pe gr. de varsta'!$J$155</c:f>
              <c:strCache>
                <c:ptCount val="1"/>
                <c:pt idx="0">
                  <c:v>2014</c:v>
                </c:pt>
              </c:strCache>
            </c:strRef>
          </c:tx>
          <c:spPr>
            <a:ln>
              <a:solidFill>
                <a:schemeClr val="accent6"/>
              </a:solidFill>
            </a:ln>
          </c:spPr>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varsta'!$J$184:$J$190</c:f>
              <c:numCache>
                <c:formatCode>General</c:formatCode>
                <c:ptCount val="7"/>
                <c:pt idx="0">
                  <c:v>33699</c:v>
                </c:pt>
                <c:pt idx="1">
                  <c:v>17929</c:v>
                </c:pt>
                <c:pt idx="2">
                  <c:v>29667</c:v>
                </c:pt>
                <c:pt idx="3">
                  <c:v>15966</c:v>
                </c:pt>
                <c:pt idx="4">
                  <c:v>16797</c:v>
                </c:pt>
                <c:pt idx="5">
                  <c:v>39612</c:v>
                </c:pt>
                <c:pt idx="6">
                  <c:v>20788</c:v>
                </c:pt>
              </c:numCache>
            </c:numRef>
          </c:val>
          <c:extLst>
            <c:ext xmlns:c16="http://schemas.microsoft.com/office/drawing/2014/chart" uri="{C3380CC4-5D6E-409C-BE32-E72D297353CC}">
              <c16:uniqueId val="{00000006-2614-483A-9AC6-816824E90DFA}"/>
            </c:ext>
          </c:extLst>
        </c:ser>
        <c:ser>
          <c:idx val="7"/>
          <c:order val="7"/>
          <c:tx>
            <c:strRef>
              <c:f>'A 1 e Ev. pe gr. de varsta'!$K$155</c:f>
              <c:strCache>
                <c:ptCount val="1"/>
                <c:pt idx="0">
                  <c:v>2015</c:v>
                </c:pt>
              </c:strCache>
            </c:strRef>
          </c:tx>
          <c:spPr>
            <a:ln>
              <a:solidFill>
                <a:schemeClr val="accent6"/>
              </a:solidFill>
            </a:ln>
          </c:spPr>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varsta'!$K$184:$K$190</c:f>
              <c:numCache>
                <c:formatCode>General</c:formatCode>
                <c:ptCount val="7"/>
                <c:pt idx="0">
                  <c:v>33425</c:v>
                </c:pt>
                <c:pt idx="1">
                  <c:v>17983</c:v>
                </c:pt>
                <c:pt idx="2">
                  <c:v>29451</c:v>
                </c:pt>
                <c:pt idx="3">
                  <c:v>15742</c:v>
                </c:pt>
                <c:pt idx="4">
                  <c:v>16878</c:v>
                </c:pt>
                <c:pt idx="5">
                  <c:v>39357</c:v>
                </c:pt>
                <c:pt idx="6">
                  <c:v>20503</c:v>
                </c:pt>
              </c:numCache>
            </c:numRef>
          </c:val>
          <c:extLst>
            <c:ext xmlns:c16="http://schemas.microsoft.com/office/drawing/2014/chart" uri="{C3380CC4-5D6E-409C-BE32-E72D297353CC}">
              <c16:uniqueId val="{00000007-2614-483A-9AC6-816824E90DFA}"/>
            </c:ext>
          </c:extLst>
        </c:ser>
        <c:ser>
          <c:idx val="8"/>
          <c:order val="8"/>
          <c:tx>
            <c:strRef>
              <c:f>'A 1 e Ev. pe gr. de varsta'!$L$155</c:f>
              <c:strCache>
                <c:ptCount val="1"/>
                <c:pt idx="0">
                  <c:v>2016</c:v>
                </c:pt>
              </c:strCache>
            </c:strRef>
          </c:tx>
          <c:spPr>
            <a:ln>
              <a:solidFill>
                <a:schemeClr val="accent6"/>
              </a:solidFill>
            </a:ln>
          </c:spPr>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varsta'!$L$184:$L$190</c:f>
              <c:numCache>
                <c:formatCode>General</c:formatCode>
                <c:ptCount val="7"/>
                <c:pt idx="0">
                  <c:v>32731</c:v>
                </c:pt>
                <c:pt idx="1">
                  <c:v>18052</c:v>
                </c:pt>
                <c:pt idx="2">
                  <c:v>29218</c:v>
                </c:pt>
                <c:pt idx="3">
                  <c:v>15433</c:v>
                </c:pt>
                <c:pt idx="4">
                  <c:v>16884</c:v>
                </c:pt>
                <c:pt idx="5">
                  <c:v>39385</c:v>
                </c:pt>
                <c:pt idx="6">
                  <c:v>20027</c:v>
                </c:pt>
              </c:numCache>
            </c:numRef>
          </c:val>
          <c:extLst>
            <c:ext xmlns:c16="http://schemas.microsoft.com/office/drawing/2014/chart" uri="{C3380CC4-5D6E-409C-BE32-E72D297353CC}">
              <c16:uniqueId val="{00000008-2614-483A-9AC6-816824E90DFA}"/>
            </c:ext>
          </c:extLst>
        </c:ser>
        <c:ser>
          <c:idx val="9"/>
          <c:order val="9"/>
          <c:tx>
            <c:strRef>
              <c:f>'A 1 e Ev. pe gr. de varsta'!$M$155</c:f>
              <c:strCache>
                <c:ptCount val="1"/>
                <c:pt idx="0">
                  <c:v>2017</c:v>
                </c:pt>
              </c:strCache>
            </c:strRef>
          </c:tx>
          <c:spPr>
            <a:ln>
              <a:solidFill>
                <a:schemeClr val="accent6"/>
              </a:solidFill>
            </a:ln>
          </c:spPr>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varsta'!$M$184:$M$190</c:f>
              <c:numCache>
                <c:formatCode>General</c:formatCode>
                <c:ptCount val="7"/>
                <c:pt idx="0">
                  <c:v>32160</c:v>
                </c:pt>
                <c:pt idx="1">
                  <c:v>18109</c:v>
                </c:pt>
                <c:pt idx="2">
                  <c:v>29036</c:v>
                </c:pt>
                <c:pt idx="3">
                  <c:v>15245</c:v>
                </c:pt>
                <c:pt idx="4">
                  <c:v>16924</c:v>
                </c:pt>
                <c:pt idx="5">
                  <c:v>39081</c:v>
                </c:pt>
                <c:pt idx="6">
                  <c:v>19470</c:v>
                </c:pt>
              </c:numCache>
            </c:numRef>
          </c:val>
          <c:extLst>
            <c:ext xmlns:c16="http://schemas.microsoft.com/office/drawing/2014/chart" uri="{C3380CC4-5D6E-409C-BE32-E72D297353CC}">
              <c16:uniqueId val="{00000009-2614-483A-9AC6-816824E90DFA}"/>
            </c:ext>
          </c:extLst>
        </c:ser>
        <c:dLbls>
          <c:showLegendKey val="0"/>
          <c:showVal val="0"/>
          <c:showCatName val="0"/>
          <c:showSerName val="0"/>
          <c:showPercent val="0"/>
          <c:showBubbleSize val="0"/>
        </c:dLbls>
        <c:gapWidth val="75"/>
        <c:axId val="2058803199"/>
        <c:axId val="1"/>
      </c:barChart>
      <c:catAx>
        <c:axId val="2058803199"/>
        <c:scaling>
          <c:orientation val="minMax"/>
        </c:scaling>
        <c:delete val="0"/>
        <c:axPos val="b"/>
        <c:numFmt formatCode="General" sourceLinked="1"/>
        <c:majorTickMark val="none"/>
        <c:minorTickMark val="none"/>
        <c:tickLblPos val="nextTo"/>
        <c:txPr>
          <a:bodyPr rot="0" vert="horz"/>
          <a:lstStyle/>
          <a:p>
            <a:pPr>
              <a:defRPr sz="800" b="1">
                <a:latin typeface="Calibri" panose="020F0502020204030204" pitchFamily="34" charset="0"/>
                <a:cs typeface="Calibri" panose="020F0502020204030204" pitchFamily="34" charset="0"/>
              </a:defRPr>
            </a:pPr>
            <a:endParaRPr lang="ro-RO"/>
          </a:p>
        </c:txPr>
        <c:crossAx val="1"/>
        <c:crosses val="autoZero"/>
        <c:auto val="1"/>
        <c:lblAlgn val="ctr"/>
        <c:lblOffset val="100"/>
        <c:noMultiLvlLbl val="0"/>
      </c:catAx>
      <c:valAx>
        <c:axId val="1"/>
        <c:scaling>
          <c:orientation val="minMax"/>
          <c:min val="5000"/>
        </c:scaling>
        <c:delete val="0"/>
        <c:axPos val="l"/>
        <c:majorGridlines/>
        <c:numFmt formatCode="General" sourceLinked="1"/>
        <c:majorTickMark val="none"/>
        <c:minorTickMark val="none"/>
        <c:tickLblPos val="nextTo"/>
        <c:txPr>
          <a:bodyPr rot="0" vert="horz"/>
          <a:lstStyle/>
          <a:p>
            <a:pPr>
              <a:defRPr sz="800"/>
            </a:pPr>
            <a:endParaRPr lang="ro-RO"/>
          </a:p>
        </c:txPr>
        <c:crossAx val="2058803199"/>
        <c:crosses val="autoZero"/>
        <c:crossBetween val="between"/>
      </c:valAx>
      <c:spPr>
        <a:gradFill flip="none" rotWithShape="1">
          <a:gsLst>
            <a:gs pos="0">
              <a:schemeClr val="accent6">
                <a:lumMod val="5000"/>
                <a:lumOff val="95000"/>
              </a:schemeClr>
            </a:gs>
            <a:gs pos="74000">
              <a:schemeClr val="accent6">
                <a:lumMod val="45000"/>
                <a:lumOff val="55000"/>
              </a:schemeClr>
            </a:gs>
            <a:gs pos="83000">
              <a:schemeClr val="accent6">
                <a:lumMod val="45000"/>
                <a:lumOff val="55000"/>
              </a:schemeClr>
            </a:gs>
            <a:gs pos="100000">
              <a:schemeClr val="accent6">
                <a:lumMod val="30000"/>
                <a:lumOff val="70000"/>
              </a:schemeClr>
            </a:gs>
          </a:gsLst>
          <a:lin ang="5400000" scaled="1"/>
          <a:tileRect/>
        </a:gradFill>
      </c:spPr>
    </c:plotArea>
    <c:legend>
      <c:legendPos val="b"/>
      <c:overlay val="0"/>
      <c:txPr>
        <a:bodyPr/>
        <a:lstStyle/>
        <a:p>
          <a:pPr>
            <a:defRPr sz="800" b="1"/>
          </a:pPr>
          <a:endParaRPr lang="ro-RO"/>
        </a:p>
      </c:txPr>
    </c:legend>
    <c:plotVisOnly val="1"/>
    <c:dispBlanksAs val="gap"/>
    <c:showDLblsOverMax val="0"/>
  </c:chart>
  <c:externalData r:id="rId1">
    <c:autoUpdate val="0"/>
  </c:externalData>
</c:chartSpace>
</file>

<file path=word/charts/chart1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sz="1000"/>
            </a:pPr>
            <a:r>
              <a:rPr lang="vi-VN" sz="1000"/>
              <a:t>Evoluţia grupei de vârstă 15 -19 ani în judeţele Regiunii de Dezvoltare Sud Muntenia</a:t>
            </a:r>
          </a:p>
        </c:rich>
      </c:tx>
      <c:overlay val="0"/>
    </c:title>
    <c:autoTitleDeleted val="0"/>
    <c:plotArea>
      <c:layout/>
      <c:barChart>
        <c:barDir val="col"/>
        <c:grouping val="clustered"/>
        <c:varyColors val="0"/>
        <c:ser>
          <c:idx val="0"/>
          <c:order val="0"/>
          <c:tx>
            <c:strRef>
              <c:f>'A 1 e Ev. pe gr. de varsta'!$D$155</c:f>
              <c:strCache>
                <c:ptCount val="1"/>
                <c:pt idx="0">
                  <c:v>2008</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varsta'!$D$184:$D$190</c:f>
              <c:numCache>
                <c:formatCode>General</c:formatCode>
                <c:ptCount val="7"/>
                <c:pt idx="0">
                  <c:v>42776</c:v>
                </c:pt>
                <c:pt idx="1">
                  <c:v>22627</c:v>
                </c:pt>
                <c:pt idx="2">
                  <c:v>37322</c:v>
                </c:pt>
                <c:pt idx="3">
                  <c:v>19081</c:v>
                </c:pt>
                <c:pt idx="4">
                  <c:v>20805</c:v>
                </c:pt>
                <c:pt idx="5">
                  <c:v>52247</c:v>
                </c:pt>
                <c:pt idx="6">
                  <c:v>26655</c:v>
                </c:pt>
              </c:numCache>
            </c:numRef>
          </c:val>
          <c:extLst>
            <c:ext xmlns:c16="http://schemas.microsoft.com/office/drawing/2014/chart" uri="{C3380CC4-5D6E-409C-BE32-E72D297353CC}">
              <c16:uniqueId val="{00000000-2614-483A-9AC6-816824E90DFA}"/>
            </c:ext>
          </c:extLst>
        </c:ser>
        <c:ser>
          <c:idx val="1"/>
          <c:order val="1"/>
          <c:tx>
            <c:strRef>
              <c:f>'A 1 e Ev. pe gr. de varsta'!$E$155</c:f>
              <c:strCache>
                <c:ptCount val="1"/>
                <c:pt idx="0">
                  <c:v>2009</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varsta'!$E$184:$E$190</c:f>
              <c:numCache>
                <c:formatCode>General</c:formatCode>
                <c:ptCount val="7"/>
                <c:pt idx="0">
                  <c:v>40220</c:v>
                </c:pt>
                <c:pt idx="1">
                  <c:v>20821</c:v>
                </c:pt>
                <c:pt idx="2">
                  <c:v>34960</c:v>
                </c:pt>
                <c:pt idx="3">
                  <c:v>17978</c:v>
                </c:pt>
                <c:pt idx="4">
                  <c:v>19378</c:v>
                </c:pt>
                <c:pt idx="5">
                  <c:v>47875</c:v>
                </c:pt>
                <c:pt idx="6">
                  <c:v>25238</c:v>
                </c:pt>
              </c:numCache>
            </c:numRef>
          </c:val>
          <c:extLst>
            <c:ext xmlns:c16="http://schemas.microsoft.com/office/drawing/2014/chart" uri="{C3380CC4-5D6E-409C-BE32-E72D297353CC}">
              <c16:uniqueId val="{00000001-2614-483A-9AC6-816824E90DFA}"/>
            </c:ext>
          </c:extLst>
        </c:ser>
        <c:ser>
          <c:idx val="2"/>
          <c:order val="2"/>
          <c:tx>
            <c:strRef>
              <c:f>'A 1 e Ev. pe gr. de varsta'!$F$155</c:f>
              <c:strCache>
                <c:ptCount val="1"/>
                <c:pt idx="0">
                  <c:v>2010</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varsta'!$F$184:$F$190</c:f>
              <c:numCache>
                <c:formatCode>General</c:formatCode>
                <c:ptCount val="7"/>
                <c:pt idx="0">
                  <c:v>37411</c:v>
                </c:pt>
                <c:pt idx="1">
                  <c:v>18773</c:v>
                </c:pt>
                <c:pt idx="2">
                  <c:v>32213</c:v>
                </c:pt>
                <c:pt idx="3">
                  <c:v>16729</c:v>
                </c:pt>
                <c:pt idx="4">
                  <c:v>17655</c:v>
                </c:pt>
                <c:pt idx="5">
                  <c:v>43612</c:v>
                </c:pt>
                <c:pt idx="6">
                  <c:v>23398</c:v>
                </c:pt>
              </c:numCache>
            </c:numRef>
          </c:val>
          <c:extLst>
            <c:ext xmlns:c16="http://schemas.microsoft.com/office/drawing/2014/chart" uri="{C3380CC4-5D6E-409C-BE32-E72D297353CC}">
              <c16:uniqueId val="{00000002-2614-483A-9AC6-816824E90DFA}"/>
            </c:ext>
          </c:extLst>
        </c:ser>
        <c:ser>
          <c:idx val="3"/>
          <c:order val="3"/>
          <c:tx>
            <c:strRef>
              <c:f>'A 1 e Ev. pe gr. de varsta'!$G$155</c:f>
              <c:strCache>
                <c:ptCount val="1"/>
                <c:pt idx="0">
                  <c:v>2011</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varsta'!$G$184:$G$190</c:f>
              <c:numCache>
                <c:formatCode>General</c:formatCode>
                <c:ptCount val="7"/>
                <c:pt idx="0">
                  <c:v>36512</c:v>
                </c:pt>
                <c:pt idx="1">
                  <c:v>18693</c:v>
                </c:pt>
                <c:pt idx="2">
                  <c:v>31851</c:v>
                </c:pt>
                <c:pt idx="3">
                  <c:v>16867</c:v>
                </c:pt>
                <c:pt idx="4">
                  <c:v>17665</c:v>
                </c:pt>
                <c:pt idx="5">
                  <c:v>42805</c:v>
                </c:pt>
                <c:pt idx="6">
                  <c:v>23011</c:v>
                </c:pt>
              </c:numCache>
            </c:numRef>
          </c:val>
          <c:extLst>
            <c:ext xmlns:c16="http://schemas.microsoft.com/office/drawing/2014/chart" uri="{C3380CC4-5D6E-409C-BE32-E72D297353CC}">
              <c16:uniqueId val="{00000003-2614-483A-9AC6-816824E90DFA}"/>
            </c:ext>
          </c:extLst>
        </c:ser>
        <c:ser>
          <c:idx val="4"/>
          <c:order val="4"/>
          <c:tx>
            <c:strRef>
              <c:f>'A 1 e Ev. pe gr. de varsta'!$H$155</c:f>
              <c:strCache>
                <c:ptCount val="1"/>
                <c:pt idx="0">
                  <c:v>2012</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varsta'!$H$184:$H$190</c:f>
              <c:numCache>
                <c:formatCode>General</c:formatCode>
                <c:ptCount val="7"/>
                <c:pt idx="0">
                  <c:v>34948</c:v>
                </c:pt>
                <c:pt idx="1">
                  <c:v>18232</c:v>
                </c:pt>
                <c:pt idx="2">
                  <c:v>30731</c:v>
                </c:pt>
                <c:pt idx="3">
                  <c:v>16550</c:v>
                </c:pt>
                <c:pt idx="4">
                  <c:v>17281</c:v>
                </c:pt>
                <c:pt idx="5">
                  <c:v>41433</c:v>
                </c:pt>
                <c:pt idx="6">
                  <c:v>21943</c:v>
                </c:pt>
              </c:numCache>
            </c:numRef>
          </c:val>
          <c:extLst>
            <c:ext xmlns:c16="http://schemas.microsoft.com/office/drawing/2014/chart" uri="{C3380CC4-5D6E-409C-BE32-E72D297353CC}">
              <c16:uniqueId val="{00000004-2614-483A-9AC6-816824E90DFA}"/>
            </c:ext>
          </c:extLst>
        </c:ser>
        <c:ser>
          <c:idx val="5"/>
          <c:order val="5"/>
          <c:tx>
            <c:strRef>
              <c:f>'A 1 e Ev. pe gr. de varsta'!$I$155</c:f>
              <c:strCache>
                <c:ptCount val="1"/>
                <c:pt idx="0">
                  <c:v>2013</c:v>
                </c:pt>
              </c:strCache>
            </c:strRef>
          </c:tx>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varsta'!$I$184:$I$190</c:f>
              <c:numCache>
                <c:formatCode>General</c:formatCode>
                <c:ptCount val="7"/>
                <c:pt idx="0">
                  <c:v>34289</c:v>
                </c:pt>
                <c:pt idx="1">
                  <c:v>18359</c:v>
                </c:pt>
                <c:pt idx="2">
                  <c:v>30432</c:v>
                </c:pt>
                <c:pt idx="3">
                  <c:v>16311</c:v>
                </c:pt>
                <c:pt idx="4">
                  <c:v>17133</c:v>
                </c:pt>
                <c:pt idx="5">
                  <c:v>40562</c:v>
                </c:pt>
                <c:pt idx="6">
                  <c:v>21474</c:v>
                </c:pt>
              </c:numCache>
            </c:numRef>
          </c:val>
          <c:extLst>
            <c:ext xmlns:c16="http://schemas.microsoft.com/office/drawing/2014/chart" uri="{C3380CC4-5D6E-409C-BE32-E72D297353CC}">
              <c16:uniqueId val="{00000005-2614-483A-9AC6-816824E90DFA}"/>
            </c:ext>
          </c:extLst>
        </c:ser>
        <c:ser>
          <c:idx val="6"/>
          <c:order val="6"/>
          <c:tx>
            <c:strRef>
              <c:f>'A 1 e Ev. pe gr. de varsta'!$J$155</c:f>
              <c:strCache>
                <c:ptCount val="1"/>
                <c:pt idx="0">
                  <c:v>2014</c:v>
                </c:pt>
              </c:strCache>
            </c:strRef>
          </c:tx>
          <c:spPr>
            <a:ln>
              <a:solidFill>
                <a:schemeClr val="accent6"/>
              </a:solidFill>
            </a:ln>
          </c:spPr>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varsta'!$J$184:$J$190</c:f>
              <c:numCache>
                <c:formatCode>General</c:formatCode>
                <c:ptCount val="7"/>
                <c:pt idx="0">
                  <c:v>33699</c:v>
                </c:pt>
                <c:pt idx="1">
                  <c:v>17929</c:v>
                </c:pt>
                <c:pt idx="2">
                  <c:v>29667</c:v>
                </c:pt>
                <c:pt idx="3">
                  <c:v>15966</c:v>
                </c:pt>
                <c:pt idx="4">
                  <c:v>16797</c:v>
                </c:pt>
                <c:pt idx="5">
                  <c:v>39612</c:v>
                </c:pt>
                <c:pt idx="6">
                  <c:v>20788</c:v>
                </c:pt>
              </c:numCache>
            </c:numRef>
          </c:val>
          <c:extLst>
            <c:ext xmlns:c16="http://schemas.microsoft.com/office/drawing/2014/chart" uri="{C3380CC4-5D6E-409C-BE32-E72D297353CC}">
              <c16:uniqueId val="{00000006-2614-483A-9AC6-816824E90DFA}"/>
            </c:ext>
          </c:extLst>
        </c:ser>
        <c:ser>
          <c:idx val="7"/>
          <c:order val="7"/>
          <c:tx>
            <c:strRef>
              <c:f>'A 1 e Ev. pe gr. de varsta'!$K$155</c:f>
              <c:strCache>
                <c:ptCount val="1"/>
                <c:pt idx="0">
                  <c:v>2015</c:v>
                </c:pt>
              </c:strCache>
            </c:strRef>
          </c:tx>
          <c:spPr>
            <a:ln>
              <a:solidFill>
                <a:schemeClr val="accent6"/>
              </a:solidFill>
            </a:ln>
          </c:spPr>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varsta'!$K$184:$K$190</c:f>
              <c:numCache>
                <c:formatCode>General</c:formatCode>
                <c:ptCount val="7"/>
                <c:pt idx="0">
                  <c:v>33425</c:v>
                </c:pt>
                <c:pt idx="1">
                  <c:v>17983</c:v>
                </c:pt>
                <c:pt idx="2">
                  <c:v>29451</c:v>
                </c:pt>
                <c:pt idx="3">
                  <c:v>15742</c:v>
                </c:pt>
                <c:pt idx="4">
                  <c:v>16878</c:v>
                </c:pt>
                <c:pt idx="5">
                  <c:v>39357</c:v>
                </c:pt>
                <c:pt idx="6">
                  <c:v>20503</c:v>
                </c:pt>
              </c:numCache>
            </c:numRef>
          </c:val>
          <c:extLst>
            <c:ext xmlns:c16="http://schemas.microsoft.com/office/drawing/2014/chart" uri="{C3380CC4-5D6E-409C-BE32-E72D297353CC}">
              <c16:uniqueId val="{00000007-2614-483A-9AC6-816824E90DFA}"/>
            </c:ext>
          </c:extLst>
        </c:ser>
        <c:ser>
          <c:idx val="8"/>
          <c:order val="8"/>
          <c:tx>
            <c:strRef>
              <c:f>'A 1 e Ev. pe gr. de varsta'!$L$155</c:f>
              <c:strCache>
                <c:ptCount val="1"/>
                <c:pt idx="0">
                  <c:v>2016</c:v>
                </c:pt>
              </c:strCache>
            </c:strRef>
          </c:tx>
          <c:spPr>
            <a:ln>
              <a:solidFill>
                <a:schemeClr val="accent6"/>
              </a:solidFill>
            </a:ln>
          </c:spPr>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varsta'!$L$184:$L$190</c:f>
              <c:numCache>
                <c:formatCode>General</c:formatCode>
                <c:ptCount val="7"/>
                <c:pt idx="0">
                  <c:v>32731</c:v>
                </c:pt>
                <c:pt idx="1">
                  <c:v>18052</c:v>
                </c:pt>
                <c:pt idx="2">
                  <c:v>29218</c:v>
                </c:pt>
                <c:pt idx="3">
                  <c:v>15433</c:v>
                </c:pt>
                <c:pt idx="4">
                  <c:v>16884</c:v>
                </c:pt>
                <c:pt idx="5">
                  <c:v>39385</c:v>
                </c:pt>
                <c:pt idx="6">
                  <c:v>20027</c:v>
                </c:pt>
              </c:numCache>
            </c:numRef>
          </c:val>
          <c:extLst>
            <c:ext xmlns:c16="http://schemas.microsoft.com/office/drawing/2014/chart" uri="{C3380CC4-5D6E-409C-BE32-E72D297353CC}">
              <c16:uniqueId val="{00000008-2614-483A-9AC6-816824E90DFA}"/>
            </c:ext>
          </c:extLst>
        </c:ser>
        <c:ser>
          <c:idx val="9"/>
          <c:order val="9"/>
          <c:tx>
            <c:strRef>
              <c:f>'A 1 e Ev. pe gr. de varsta'!$M$155</c:f>
              <c:strCache>
                <c:ptCount val="1"/>
                <c:pt idx="0">
                  <c:v>2017</c:v>
                </c:pt>
              </c:strCache>
            </c:strRef>
          </c:tx>
          <c:spPr>
            <a:ln>
              <a:solidFill>
                <a:schemeClr val="accent6"/>
              </a:solidFill>
            </a:ln>
          </c:spPr>
          <c:invertIfNegative val="0"/>
          <c:cat>
            <c:strRef>
              <c:f>'A 1 e Ev. pe gr. de varsta'!$C$184:$C$190</c:f>
              <c:strCache>
                <c:ptCount val="7"/>
                <c:pt idx="0">
                  <c:v>Argeş</c:v>
                </c:pt>
                <c:pt idx="1">
                  <c:v>Călăraşi</c:v>
                </c:pt>
                <c:pt idx="2">
                  <c:v>Dâmboviţa</c:v>
                </c:pt>
                <c:pt idx="3">
                  <c:v>Giurgiu</c:v>
                </c:pt>
                <c:pt idx="4">
                  <c:v>Ialomiţa</c:v>
                </c:pt>
                <c:pt idx="5">
                  <c:v>Prahova</c:v>
                </c:pt>
                <c:pt idx="6">
                  <c:v>Teleorman</c:v>
                </c:pt>
              </c:strCache>
            </c:strRef>
          </c:cat>
          <c:val>
            <c:numRef>
              <c:f>'A 1 e Ev. pe gr. de varsta'!$M$184:$M$190</c:f>
              <c:numCache>
                <c:formatCode>General</c:formatCode>
                <c:ptCount val="7"/>
                <c:pt idx="0">
                  <c:v>32160</c:v>
                </c:pt>
                <c:pt idx="1">
                  <c:v>18109</c:v>
                </c:pt>
                <c:pt idx="2">
                  <c:v>29036</c:v>
                </c:pt>
                <c:pt idx="3">
                  <c:v>15245</c:v>
                </c:pt>
                <c:pt idx="4">
                  <c:v>16924</c:v>
                </c:pt>
                <c:pt idx="5">
                  <c:v>39081</c:v>
                </c:pt>
                <c:pt idx="6">
                  <c:v>19470</c:v>
                </c:pt>
              </c:numCache>
            </c:numRef>
          </c:val>
          <c:extLst>
            <c:ext xmlns:c16="http://schemas.microsoft.com/office/drawing/2014/chart" uri="{C3380CC4-5D6E-409C-BE32-E72D297353CC}">
              <c16:uniqueId val="{00000009-2614-483A-9AC6-816824E90DFA}"/>
            </c:ext>
          </c:extLst>
        </c:ser>
        <c:dLbls>
          <c:showLegendKey val="0"/>
          <c:showVal val="0"/>
          <c:showCatName val="0"/>
          <c:showSerName val="0"/>
          <c:showPercent val="0"/>
          <c:showBubbleSize val="0"/>
        </c:dLbls>
        <c:gapWidth val="75"/>
        <c:axId val="2058803199"/>
        <c:axId val="1"/>
      </c:barChart>
      <c:catAx>
        <c:axId val="2058803199"/>
        <c:scaling>
          <c:orientation val="minMax"/>
        </c:scaling>
        <c:delete val="0"/>
        <c:axPos val="b"/>
        <c:numFmt formatCode="General" sourceLinked="1"/>
        <c:majorTickMark val="none"/>
        <c:minorTickMark val="none"/>
        <c:tickLblPos val="nextTo"/>
        <c:txPr>
          <a:bodyPr rot="0" vert="horz"/>
          <a:lstStyle/>
          <a:p>
            <a:pPr>
              <a:defRPr sz="800" b="1">
                <a:latin typeface="Calibri" panose="020F0502020204030204" pitchFamily="34" charset="0"/>
                <a:cs typeface="Calibri" panose="020F0502020204030204" pitchFamily="34" charset="0"/>
              </a:defRPr>
            </a:pPr>
            <a:endParaRPr lang="ro-RO"/>
          </a:p>
        </c:txPr>
        <c:crossAx val="1"/>
        <c:crosses val="autoZero"/>
        <c:auto val="1"/>
        <c:lblAlgn val="ctr"/>
        <c:lblOffset val="100"/>
        <c:noMultiLvlLbl val="0"/>
      </c:catAx>
      <c:valAx>
        <c:axId val="1"/>
        <c:scaling>
          <c:orientation val="minMax"/>
          <c:min val="5000"/>
        </c:scaling>
        <c:delete val="0"/>
        <c:axPos val="l"/>
        <c:majorGridlines/>
        <c:numFmt formatCode="General" sourceLinked="1"/>
        <c:majorTickMark val="none"/>
        <c:minorTickMark val="none"/>
        <c:tickLblPos val="nextTo"/>
        <c:txPr>
          <a:bodyPr rot="0" vert="horz"/>
          <a:lstStyle/>
          <a:p>
            <a:pPr>
              <a:defRPr sz="800"/>
            </a:pPr>
            <a:endParaRPr lang="ro-RO"/>
          </a:p>
        </c:txPr>
        <c:crossAx val="2058803199"/>
        <c:crosses val="autoZero"/>
        <c:crossBetween val="between"/>
      </c:valAx>
      <c:spPr>
        <a:gradFill flip="none" rotWithShape="1">
          <a:gsLst>
            <a:gs pos="0">
              <a:schemeClr val="accent6">
                <a:lumMod val="5000"/>
                <a:lumOff val="95000"/>
              </a:schemeClr>
            </a:gs>
            <a:gs pos="74000">
              <a:schemeClr val="accent6">
                <a:lumMod val="45000"/>
                <a:lumOff val="55000"/>
              </a:schemeClr>
            </a:gs>
            <a:gs pos="83000">
              <a:schemeClr val="accent6">
                <a:lumMod val="45000"/>
                <a:lumOff val="55000"/>
              </a:schemeClr>
            </a:gs>
            <a:gs pos="100000">
              <a:schemeClr val="accent6">
                <a:lumMod val="30000"/>
                <a:lumOff val="70000"/>
              </a:schemeClr>
            </a:gs>
          </a:gsLst>
          <a:lin ang="5400000" scaled="1"/>
          <a:tileRect/>
        </a:gradFill>
      </c:spPr>
    </c:plotArea>
    <c:legend>
      <c:legendPos val="b"/>
      <c:overlay val="0"/>
      <c:txPr>
        <a:bodyPr/>
        <a:lstStyle/>
        <a:p>
          <a:pPr>
            <a:defRPr sz="800" b="1"/>
          </a:pPr>
          <a:endParaRPr lang="ro-RO"/>
        </a:p>
      </c:txPr>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r>
              <a:rPr lang="vi-VN" sz="1000"/>
              <a:t>Evoluţia grupei de vârstă 20-24 ani în judeţele Regiunii de Dezvoltare Sud Muntenia</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ro-RO"/>
        </a:p>
      </c:txPr>
    </c:title>
    <c:autoTitleDeleted val="0"/>
    <c:plotArea>
      <c:layout>
        <c:manualLayout>
          <c:layoutTarget val="inner"/>
          <c:xMode val="edge"/>
          <c:yMode val="edge"/>
          <c:x val="7.4501226562365977E-2"/>
          <c:y val="0.13153961136023917"/>
          <c:w val="0.90153363182543356"/>
          <c:h val="0.61130609794851876"/>
        </c:manualLayout>
      </c:layout>
      <c:barChart>
        <c:barDir val="col"/>
        <c:grouping val="clustered"/>
        <c:varyColors val="0"/>
        <c:ser>
          <c:idx val="0"/>
          <c:order val="0"/>
          <c:tx>
            <c:strRef>
              <c:f>'A 1 e Ev. pe gr. de varsta'!$D$211</c:f>
              <c:strCache>
                <c:ptCount val="1"/>
                <c:pt idx="0">
                  <c:v>2008</c:v>
                </c:pt>
              </c:strCache>
            </c:strRef>
          </c:tx>
          <c:spPr>
            <a:solidFill>
              <a:schemeClr val="accent2">
                <a:shade val="42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varsta'!$D$240:$D$246</c:f>
              <c:numCache>
                <c:formatCode>General</c:formatCode>
                <c:ptCount val="7"/>
                <c:pt idx="0">
                  <c:v>49828</c:v>
                </c:pt>
                <c:pt idx="1">
                  <c:v>26456</c:v>
                </c:pt>
                <c:pt idx="2">
                  <c:v>42466</c:v>
                </c:pt>
                <c:pt idx="3">
                  <c:v>21305</c:v>
                </c:pt>
                <c:pt idx="4">
                  <c:v>23638</c:v>
                </c:pt>
                <c:pt idx="5">
                  <c:v>61982</c:v>
                </c:pt>
                <c:pt idx="6">
                  <c:v>29320</c:v>
                </c:pt>
              </c:numCache>
            </c:numRef>
          </c:val>
          <c:extLst>
            <c:ext xmlns:c16="http://schemas.microsoft.com/office/drawing/2014/chart" uri="{C3380CC4-5D6E-409C-BE32-E72D297353CC}">
              <c16:uniqueId val="{00000000-3AFF-4B9F-A8CA-1C24C826BD1B}"/>
            </c:ext>
          </c:extLst>
        </c:ser>
        <c:ser>
          <c:idx val="1"/>
          <c:order val="1"/>
          <c:tx>
            <c:strRef>
              <c:f>'A 1 e Ev. pe gr. de varsta'!$E$211</c:f>
              <c:strCache>
                <c:ptCount val="1"/>
                <c:pt idx="0">
                  <c:v>2009</c:v>
                </c:pt>
              </c:strCache>
            </c:strRef>
          </c:tx>
          <c:spPr>
            <a:solidFill>
              <a:schemeClr val="accent2">
                <a:shade val="55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varsta'!$E$240:$E$246</c:f>
              <c:numCache>
                <c:formatCode>General</c:formatCode>
                <c:ptCount val="7"/>
                <c:pt idx="0">
                  <c:v>50218</c:v>
                </c:pt>
                <c:pt idx="1">
                  <c:v>27852</c:v>
                </c:pt>
                <c:pt idx="2">
                  <c:v>44266</c:v>
                </c:pt>
                <c:pt idx="3">
                  <c:v>22189</c:v>
                </c:pt>
                <c:pt idx="4">
                  <c:v>24590</c:v>
                </c:pt>
                <c:pt idx="5">
                  <c:v>64016</c:v>
                </c:pt>
                <c:pt idx="6">
                  <c:v>30141</c:v>
                </c:pt>
              </c:numCache>
            </c:numRef>
          </c:val>
          <c:extLst>
            <c:ext xmlns:c16="http://schemas.microsoft.com/office/drawing/2014/chart" uri="{C3380CC4-5D6E-409C-BE32-E72D297353CC}">
              <c16:uniqueId val="{00000001-3AFF-4B9F-A8CA-1C24C826BD1B}"/>
            </c:ext>
          </c:extLst>
        </c:ser>
        <c:ser>
          <c:idx val="2"/>
          <c:order val="2"/>
          <c:tx>
            <c:strRef>
              <c:f>'A 1 e Ev. pe gr. de varsta'!$F$211</c:f>
              <c:strCache>
                <c:ptCount val="1"/>
                <c:pt idx="0">
                  <c:v>2010</c:v>
                </c:pt>
              </c:strCache>
            </c:strRef>
          </c:tx>
          <c:spPr>
            <a:solidFill>
              <a:schemeClr val="accent2">
                <a:shade val="68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varsta'!$F$240:$F$246</c:f>
              <c:numCache>
                <c:formatCode>General</c:formatCode>
                <c:ptCount val="7"/>
                <c:pt idx="0">
                  <c:v>49612</c:v>
                </c:pt>
                <c:pt idx="1">
                  <c:v>28039</c:v>
                </c:pt>
                <c:pt idx="2">
                  <c:v>44705</c:v>
                </c:pt>
                <c:pt idx="3">
                  <c:v>22412</c:v>
                </c:pt>
                <c:pt idx="4">
                  <c:v>25076</c:v>
                </c:pt>
                <c:pt idx="5">
                  <c:v>64178</c:v>
                </c:pt>
                <c:pt idx="6">
                  <c:v>30104</c:v>
                </c:pt>
              </c:numCache>
            </c:numRef>
          </c:val>
          <c:extLst>
            <c:ext xmlns:c16="http://schemas.microsoft.com/office/drawing/2014/chart" uri="{C3380CC4-5D6E-409C-BE32-E72D297353CC}">
              <c16:uniqueId val="{00000002-3AFF-4B9F-A8CA-1C24C826BD1B}"/>
            </c:ext>
          </c:extLst>
        </c:ser>
        <c:ser>
          <c:idx val="3"/>
          <c:order val="3"/>
          <c:tx>
            <c:strRef>
              <c:f>'A 1 e Ev. pe gr. de varsta'!$G$211</c:f>
              <c:strCache>
                <c:ptCount val="1"/>
                <c:pt idx="0">
                  <c:v>2011</c:v>
                </c:pt>
              </c:strCache>
            </c:strRef>
          </c:tx>
          <c:spPr>
            <a:solidFill>
              <a:schemeClr val="accent2">
                <a:shade val="80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varsta'!$G$240:$G$246</c:f>
              <c:numCache>
                <c:formatCode>General</c:formatCode>
                <c:ptCount val="7"/>
                <c:pt idx="0">
                  <c:v>47768</c:v>
                </c:pt>
                <c:pt idx="1">
                  <c:v>26349</c:v>
                </c:pt>
                <c:pt idx="2">
                  <c:v>43014</c:v>
                </c:pt>
                <c:pt idx="3">
                  <c:v>21549</c:v>
                </c:pt>
                <c:pt idx="4">
                  <c:v>23753</c:v>
                </c:pt>
                <c:pt idx="5">
                  <c:v>61115</c:v>
                </c:pt>
                <c:pt idx="6">
                  <c:v>28823</c:v>
                </c:pt>
              </c:numCache>
            </c:numRef>
          </c:val>
          <c:extLst>
            <c:ext xmlns:c16="http://schemas.microsoft.com/office/drawing/2014/chart" uri="{C3380CC4-5D6E-409C-BE32-E72D297353CC}">
              <c16:uniqueId val="{00000003-3AFF-4B9F-A8CA-1C24C826BD1B}"/>
            </c:ext>
          </c:extLst>
        </c:ser>
        <c:ser>
          <c:idx val="4"/>
          <c:order val="4"/>
          <c:tx>
            <c:strRef>
              <c:f>'A 1 e Ev. pe gr. de varsta'!$H$211</c:f>
              <c:strCache>
                <c:ptCount val="1"/>
                <c:pt idx="0">
                  <c:v>2012</c:v>
                </c:pt>
              </c:strCache>
            </c:strRef>
          </c:tx>
          <c:spPr>
            <a:solidFill>
              <a:schemeClr val="accent2">
                <a:shade val="93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varsta'!$H$240:$H$246</c:f>
              <c:numCache>
                <c:formatCode>General</c:formatCode>
                <c:ptCount val="7"/>
                <c:pt idx="0">
                  <c:v>45151</c:v>
                </c:pt>
                <c:pt idx="1">
                  <c:v>24130</c:v>
                </c:pt>
                <c:pt idx="2">
                  <c:v>40176</c:v>
                </c:pt>
                <c:pt idx="3">
                  <c:v>20385</c:v>
                </c:pt>
                <c:pt idx="4">
                  <c:v>21761</c:v>
                </c:pt>
                <c:pt idx="5">
                  <c:v>56330</c:v>
                </c:pt>
                <c:pt idx="6">
                  <c:v>27293</c:v>
                </c:pt>
              </c:numCache>
            </c:numRef>
          </c:val>
          <c:extLst>
            <c:ext xmlns:c16="http://schemas.microsoft.com/office/drawing/2014/chart" uri="{C3380CC4-5D6E-409C-BE32-E72D297353CC}">
              <c16:uniqueId val="{00000004-3AFF-4B9F-A8CA-1C24C826BD1B}"/>
            </c:ext>
          </c:extLst>
        </c:ser>
        <c:ser>
          <c:idx val="5"/>
          <c:order val="5"/>
          <c:tx>
            <c:strRef>
              <c:f>'A 1 e Ev. pe gr. de varsta'!$I$211</c:f>
              <c:strCache>
                <c:ptCount val="1"/>
                <c:pt idx="0">
                  <c:v>2013</c:v>
                </c:pt>
              </c:strCache>
            </c:strRef>
          </c:tx>
          <c:spPr>
            <a:solidFill>
              <a:schemeClr val="accent2">
                <a:tint val="94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varsta'!$I$240:$I$246</c:f>
              <c:numCache>
                <c:formatCode>General</c:formatCode>
                <c:ptCount val="7"/>
                <c:pt idx="0">
                  <c:v>42509</c:v>
                </c:pt>
                <c:pt idx="1">
                  <c:v>22031</c:v>
                </c:pt>
                <c:pt idx="2">
                  <c:v>37074</c:v>
                </c:pt>
                <c:pt idx="3">
                  <c:v>18937</c:v>
                </c:pt>
                <c:pt idx="4">
                  <c:v>20090</c:v>
                </c:pt>
                <c:pt idx="5">
                  <c:v>51894</c:v>
                </c:pt>
                <c:pt idx="6">
                  <c:v>25709</c:v>
                </c:pt>
              </c:numCache>
            </c:numRef>
          </c:val>
          <c:extLst>
            <c:ext xmlns:c16="http://schemas.microsoft.com/office/drawing/2014/chart" uri="{C3380CC4-5D6E-409C-BE32-E72D297353CC}">
              <c16:uniqueId val="{00000005-3AFF-4B9F-A8CA-1C24C826BD1B}"/>
            </c:ext>
          </c:extLst>
        </c:ser>
        <c:ser>
          <c:idx val="6"/>
          <c:order val="6"/>
          <c:tx>
            <c:strRef>
              <c:f>'A 1 e Ev. pe gr. de varsta'!$J$211</c:f>
              <c:strCache>
                <c:ptCount val="1"/>
                <c:pt idx="0">
                  <c:v>2014</c:v>
                </c:pt>
              </c:strCache>
            </c:strRef>
          </c:tx>
          <c:spPr>
            <a:solidFill>
              <a:schemeClr val="accent2">
                <a:tint val="81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varsta'!$J$240:$J$246</c:f>
              <c:numCache>
                <c:formatCode>General</c:formatCode>
                <c:ptCount val="7"/>
                <c:pt idx="0">
                  <c:v>39989</c:v>
                </c:pt>
                <c:pt idx="1">
                  <c:v>20238</c:v>
                </c:pt>
                <c:pt idx="2">
                  <c:v>34605</c:v>
                </c:pt>
                <c:pt idx="3">
                  <c:v>17891</c:v>
                </c:pt>
                <c:pt idx="4">
                  <c:v>18773</c:v>
                </c:pt>
                <c:pt idx="5">
                  <c:v>47504</c:v>
                </c:pt>
                <c:pt idx="6">
                  <c:v>24365</c:v>
                </c:pt>
              </c:numCache>
            </c:numRef>
          </c:val>
          <c:extLst>
            <c:ext xmlns:c16="http://schemas.microsoft.com/office/drawing/2014/chart" uri="{C3380CC4-5D6E-409C-BE32-E72D297353CC}">
              <c16:uniqueId val="{00000006-3AFF-4B9F-A8CA-1C24C826BD1B}"/>
            </c:ext>
          </c:extLst>
        </c:ser>
        <c:ser>
          <c:idx val="7"/>
          <c:order val="7"/>
          <c:tx>
            <c:strRef>
              <c:f>'A 1 e Ev. pe gr. de varsta'!$K$211</c:f>
              <c:strCache>
                <c:ptCount val="1"/>
                <c:pt idx="0">
                  <c:v>2015</c:v>
                </c:pt>
              </c:strCache>
            </c:strRef>
          </c:tx>
          <c:spPr>
            <a:solidFill>
              <a:schemeClr val="accent2">
                <a:tint val="69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varsta'!$K$240:$K$246</c:f>
              <c:numCache>
                <c:formatCode>General</c:formatCode>
                <c:ptCount val="7"/>
                <c:pt idx="0">
                  <c:v>37219</c:v>
                </c:pt>
                <c:pt idx="1">
                  <c:v>18211</c:v>
                </c:pt>
                <c:pt idx="2">
                  <c:v>31774</c:v>
                </c:pt>
                <c:pt idx="3">
                  <c:v>16696</c:v>
                </c:pt>
                <c:pt idx="4">
                  <c:v>17254</c:v>
                </c:pt>
                <c:pt idx="5">
                  <c:v>43237</c:v>
                </c:pt>
                <c:pt idx="6">
                  <c:v>22589</c:v>
                </c:pt>
              </c:numCache>
            </c:numRef>
          </c:val>
          <c:extLst>
            <c:ext xmlns:c16="http://schemas.microsoft.com/office/drawing/2014/chart" uri="{C3380CC4-5D6E-409C-BE32-E72D297353CC}">
              <c16:uniqueId val="{00000007-3AFF-4B9F-A8CA-1C24C826BD1B}"/>
            </c:ext>
          </c:extLst>
        </c:ser>
        <c:ser>
          <c:idx val="8"/>
          <c:order val="8"/>
          <c:tx>
            <c:strRef>
              <c:f>'A 1 e Ev. pe gr. de varsta'!$L$211</c:f>
              <c:strCache>
                <c:ptCount val="1"/>
                <c:pt idx="0">
                  <c:v>2016</c:v>
                </c:pt>
              </c:strCache>
            </c:strRef>
          </c:tx>
          <c:spPr>
            <a:solidFill>
              <a:schemeClr val="accent2">
                <a:tint val="56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varsta'!$L$240:$L$246</c:f>
              <c:numCache>
                <c:formatCode>General</c:formatCode>
                <c:ptCount val="7"/>
                <c:pt idx="0">
                  <c:v>36331</c:v>
                </c:pt>
                <c:pt idx="1">
                  <c:v>18127</c:v>
                </c:pt>
                <c:pt idx="2">
                  <c:v>31421</c:v>
                </c:pt>
                <c:pt idx="3">
                  <c:v>16776</c:v>
                </c:pt>
                <c:pt idx="4">
                  <c:v>17308</c:v>
                </c:pt>
                <c:pt idx="5">
                  <c:v>42419</c:v>
                </c:pt>
                <c:pt idx="6">
                  <c:v>22126</c:v>
                </c:pt>
              </c:numCache>
            </c:numRef>
          </c:val>
          <c:extLst>
            <c:ext xmlns:c16="http://schemas.microsoft.com/office/drawing/2014/chart" uri="{C3380CC4-5D6E-409C-BE32-E72D297353CC}">
              <c16:uniqueId val="{00000008-3AFF-4B9F-A8CA-1C24C826BD1B}"/>
            </c:ext>
          </c:extLst>
        </c:ser>
        <c:ser>
          <c:idx val="9"/>
          <c:order val="9"/>
          <c:tx>
            <c:strRef>
              <c:f>'A 1 e Ev. pe gr. de varsta'!$M$211</c:f>
              <c:strCache>
                <c:ptCount val="1"/>
                <c:pt idx="0">
                  <c:v>2017</c:v>
                </c:pt>
              </c:strCache>
            </c:strRef>
          </c:tx>
          <c:spPr>
            <a:solidFill>
              <a:schemeClr val="accent2">
                <a:tint val="43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varsta'!$M$240:$M$246</c:f>
              <c:numCache>
                <c:formatCode>General</c:formatCode>
                <c:ptCount val="7"/>
                <c:pt idx="0">
                  <c:v>34704</c:v>
                </c:pt>
                <c:pt idx="1">
                  <c:v>17593</c:v>
                </c:pt>
                <c:pt idx="2">
                  <c:v>30278</c:v>
                </c:pt>
                <c:pt idx="3">
                  <c:v>16444</c:v>
                </c:pt>
                <c:pt idx="4">
                  <c:v>16895</c:v>
                </c:pt>
                <c:pt idx="5">
                  <c:v>41044</c:v>
                </c:pt>
                <c:pt idx="6">
                  <c:v>21054</c:v>
                </c:pt>
              </c:numCache>
            </c:numRef>
          </c:val>
          <c:extLst>
            <c:ext xmlns:c16="http://schemas.microsoft.com/office/drawing/2014/chart" uri="{C3380CC4-5D6E-409C-BE32-E72D297353CC}">
              <c16:uniqueId val="{00000009-3AFF-4B9F-A8CA-1C24C826BD1B}"/>
            </c:ext>
          </c:extLst>
        </c:ser>
        <c:dLbls>
          <c:showLegendKey val="0"/>
          <c:showVal val="0"/>
          <c:showCatName val="0"/>
          <c:showSerName val="0"/>
          <c:showPercent val="0"/>
          <c:showBubbleSize val="0"/>
        </c:dLbls>
        <c:gapWidth val="75"/>
        <c:axId val="2058819599"/>
        <c:axId val="1"/>
      </c:barChart>
      <c:catAx>
        <c:axId val="2058819599"/>
        <c:scaling>
          <c:orientation val="minMax"/>
        </c:scaling>
        <c:delete val="0"/>
        <c:axPos val="b"/>
        <c:numFmt formatCode="General" sourceLinked="1"/>
        <c:majorTickMark val="none"/>
        <c:minorTickMark val="none"/>
        <c:tickLblPos val="nextTo"/>
        <c:spPr>
          <a:noFill/>
          <a:ln w="6350" cap="flat" cmpd="sng" algn="ctr">
            <a:solidFill>
              <a:schemeClr val="tx1">
                <a:tint val="75000"/>
              </a:schemeClr>
            </a:solidFill>
            <a:prstDash val="solid"/>
            <a:round/>
          </a:ln>
          <a:effectLst/>
        </c:spPr>
        <c:txPr>
          <a:bodyPr rot="0" spcFirstLastPara="1" vertOverflow="ellipsis" wrap="square" anchor="ctr" anchorCtr="1"/>
          <a:lstStyle/>
          <a:p>
            <a:pPr>
              <a:defRPr sz="800" b="1" i="0" u="none" strike="noStrike" kern="1200" baseline="0">
                <a:solidFill>
                  <a:schemeClr val="tx1"/>
                </a:solidFill>
                <a:latin typeface="+mn-lt"/>
                <a:ea typeface="+mn-ea"/>
                <a:cs typeface="+mn-cs"/>
              </a:defRPr>
            </a:pPr>
            <a:endParaRPr lang="ro-RO"/>
          </a:p>
        </c:txPr>
        <c:crossAx val="1"/>
        <c:crosses val="autoZero"/>
        <c:auto val="1"/>
        <c:lblAlgn val="ctr"/>
        <c:lblOffset val="100"/>
        <c:noMultiLvlLbl val="0"/>
      </c:catAx>
      <c:valAx>
        <c:axId val="1"/>
        <c:scaling>
          <c:orientation val="minMax"/>
          <c:min val="5000"/>
        </c:scaling>
        <c:delete val="0"/>
        <c:axPos val="l"/>
        <c:majorGridlines>
          <c:spPr>
            <a:ln w="6350" cap="flat" cmpd="sng" algn="ctr">
              <a:solidFill>
                <a:schemeClr val="tx1">
                  <a:tint val="75000"/>
                </a:schemeClr>
              </a:solidFill>
              <a:prstDash val="solid"/>
              <a:round/>
            </a:ln>
            <a:effectLst/>
          </c:spPr>
        </c:majorGridlines>
        <c:numFmt formatCode="General" sourceLinked="1"/>
        <c:majorTickMark val="none"/>
        <c:minorTickMark val="none"/>
        <c:tickLblPos val="nextTo"/>
        <c:spPr>
          <a:noFill/>
          <a:ln w="6350" cap="flat" cmpd="sng" algn="ctr">
            <a:solidFill>
              <a:schemeClr val="tx1">
                <a:tint val="75000"/>
              </a:schemeClr>
            </a:solidFill>
            <a:prstDash val="solid"/>
            <a:round/>
          </a:ln>
          <a:effectLst/>
        </c:spPr>
        <c:txPr>
          <a:bodyPr rot="0" spcFirstLastPara="1" vertOverflow="ellipsis" wrap="square" anchor="ctr" anchorCtr="1"/>
          <a:lstStyle/>
          <a:p>
            <a:pPr>
              <a:defRPr sz="800" b="0" i="0" u="none" strike="noStrike" kern="1200" baseline="0">
                <a:solidFill>
                  <a:schemeClr val="tx1"/>
                </a:solidFill>
                <a:latin typeface="+mn-lt"/>
                <a:ea typeface="+mn-ea"/>
                <a:cs typeface="+mn-cs"/>
              </a:defRPr>
            </a:pPr>
            <a:endParaRPr lang="ro-RO"/>
          </a:p>
        </c:txPr>
        <c:crossAx val="2058819599"/>
        <c:crosses val="autoZero"/>
        <c:crossBetween val="between"/>
      </c:valAx>
      <c:spPr>
        <a:gradFill flip="none" rotWithShape="1">
          <a:gsLst>
            <a:gs pos="0">
              <a:schemeClr val="accent2">
                <a:lumMod val="0"/>
                <a:lumOff val="100000"/>
              </a:schemeClr>
            </a:gs>
            <a:gs pos="35000">
              <a:schemeClr val="accent2">
                <a:lumMod val="0"/>
                <a:lumOff val="100000"/>
              </a:schemeClr>
            </a:gs>
            <a:gs pos="100000">
              <a:schemeClr val="accent2">
                <a:lumMod val="100000"/>
              </a:schemeClr>
            </a:gs>
          </a:gsLst>
          <a:path path="circle">
            <a:fillToRect l="50000" t="-80000" r="50000" b="180000"/>
          </a:path>
          <a:tileRect/>
        </a:gradFill>
        <a:ln>
          <a:noFill/>
        </a:ln>
        <a:effectLst/>
      </c:spPr>
    </c:plotArea>
    <c:legend>
      <c:legendPos val="b"/>
      <c:overlay val="0"/>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mn-lt"/>
              <a:ea typeface="+mn-ea"/>
              <a:cs typeface="+mn-cs"/>
            </a:defRPr>
          </a:pPr>
          <a:endParaRPr lang="ro-RO"/>
        </a:p>
      </c:txPr>
    </c:legend>
    <c:plotVisOnly val="1"/>
    <c:dispBlanksAs val="gap"/>
    <c:showDLblsOverMax val="0"/>
  </c:chart>
  <c:spPr>
    <a:solidFill>
      <a:schemeClr val="bg1"/>
    </a:solidFill>
    <a:ln w="6350" cap="flat" cmpd="sng" algn="ctr">
      <a:solidFill>
        <a:schemeClr val="tx1">
          <a:tint val="75000"/>
        </a:schemeClr>
      </a:solidFill>
      <a:prstDash val="solid"/>
      <a:round/>
    </a:ln>
    <a:effectLst/>
  </c:spPr>
  <c:txPr>
    <a:bodyPr/>
    <a:lstStyle/>
    <a:p>
      <a:pPr>
        <a:defRPr/>
      </a:pPr>
      <a:endParaRPr lang="ro-RO"/>
    </a:p>
  </c:txPr>
  <c:externalData r:id="rId3">
    <c:autoUpdate val="0"/>
  </c:externalData>
</c:chartSpace>
</file>

<file path=word/charts/chart1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r>
              <a:rPr lang="vi-VN" sz="1000"/>
              <a:t>Evoluţia grupei de vârstă 20-24 ani în judeţele Regiunii de Dezvoltare Sud Muntenia</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ro-RO"/>
        </a:p>
      </c:txPr>
    </c:title>
    <c:autoTitleDeleted val="0"/>
    <c:plotArea>
      <c:layout>
        <c:manualLayout>
          <c:layoutTarget val="inner"/>
          <c:xMode val="edge"/>
          <c:yMode val="edge"/>
          <c:x val="7.4501226562365977E-2"/>
          <c:y val="0.13153961136023917"/>
          <c:w val="0.90153363182543356"/>
          <c:h val="0.61130609794851876"/>
        </c:manualLayout>
      </c:layout>
      <c:barChart>
        <c:barDir val="col"/>
        <c:grouping val="clustered"/>
        <c:varyColors val="0"/>
        <c:ser>
          <c:idx val="0"/>
          <c:order val="0"/>
          <c:tx>
            <c:strRef>
              <c:f>'A 1 e Ev. pe gr. de varsta'!$D$211</c:f>
              <c:strCache>
                <c:ptCount val="1"/>
                <c:pt idx="0">
                  <c:v>2008</c:v>
                </c:pt>
              </c:strCache>
            </c:strRef>
          </c:tx>
          <c:spPr>
            <a:solidFill>
              <a:schemeClr val="accent2">
                <a:shade val="42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varsta'!$D$240:$D$246</c:f>
              <c:numCache>
                <c:formatCode>General</c:formatCode>
                <c:ptCount val="7"/>
                <c:pt idx="0">
                  <c:v>49828</c:v>
                </c:pt>
                <c:pt idx="1">
                  <c:v>26456</c:v>
                </c:pt>
                <c:pt idx="2">
                  <c:v>42466</c:v>
                </c:pt>
                <c:pt idx="3">
                  <c:v>21305</c:v>
                </c:pt>
                <c:pt idx="4">
                  <c:v>23638</c:v>
                </c:pt>
                <c:pt idx="5">
                  <c:v>61982</c:v>
                </c:pt>
                <c:pt idx="6">
                  <c:v>29320</c:v>
                </c:pt>
              </c:numCache>
            </c:numRef>
          </c:val>
          <c:extLst>
            <c:ext xmlns:c16="http://schemas.microsoft.com/office/drawing/2014/chart" uri="{C3380CC4-5D6E-409C-BE32-E72D297353CC}">
              <c16:uniqueId val="{00000000-3AFF-4B9F-A8CA-1C24C826BD1B}"/>
            </c:ext>
          </c:extLst>
        </c:ser>
        <c:ser>
          <c:idx val="1"/>
          <c:order val="1"/>
          <c:tx>
            <c:strRef>
              <c:f>'A 1 e Ev. pe gr. de varsta'!$E$211</c:f>
              <c:strCache>
                <c:ptCount val="1"/>
                <c:pt idx="0">
                  <c:v>2009</c:v>
                </c:pt>
              </c:strCache>
            </c:strRef>
          </c:tx>
          <c:spPr>
            <a:solidFill>
              <a:schemeClr val="accent2">
                <a:shade val="55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varsta'!$E$240:$E$246</c:f>
              <c:numCache>
                <c:formatCode>General</c:formatCode>
                <c:ptCount val="7"/>
                <c:pt idx="0">
                  <c:v>50218</c:v>
                </c:pt>
                <c:pt idx="1">
                  <c:v>27852</c:v>
                </c:pt>
                <c:pt idx="2">
                  <c:v>44266</c:v>
                </c:pt>
                <c:pt idx="3">
                  <c:v>22189</c:v>
                </c:pt>
                <c:pt idx="4">
                  <c:v>24590</c:v>
                </c:pt>
                <c:pt idx="5">
                  <c:v>64016</c:v>
                </c:pt>
                <c:pt idx="6">
                  <c:v>30141</c:v>
                </c:pt>
              </c:numCache>
            </c:numRef>
          </c:val>
          <c:extLst>
            <c:ext xmlns:c16="http://schemas.microsoft.com/office/drawing/2014/chart" uri="{C3380CC4-5D6E-409C-BE32-E72D297353CC}">
              <c16:uniqueId val="{00000001-3AFF-4B9F-A8CA-1C24C826BD1B}"/>
            </c:ext>
          </c:extLst>
        </c:ser>
        <c:ser>
          <c:idx val="2"/>
          <c:order val="2"/>
          <c:tx>
            <c:strRef>
              <c:f>'A 1 e Ev. pe gr. de varsta'!$F$211</c:f>
              <c:strCache>
                <c:ptCount val="1"/>
                <c:pt idx="0">
                  <c:v>2010</c:v>
                </c:pt>
              </c:strCache>
            </c:strRef>
          </c:tx>
          <c:spPr>
            <a:solidFill>
              <a:schemeClr val="accent2">
                <a:shade val="68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varsta'!$F$240:$F$246</c:f>
              <c:numCache>
                <c:formatCode>General</c:formatCode>
                <c:ptCount val="7"/>
                <c:pt idx="0">
                  <c:v>49612</c:v>
                </c:pt>
                <c:pt idx="1">
                  <c:v>28039</c:v>
                </c:pt>
                <c:pt idx="2">
                  <c:v>44705</c:v>
                </c:pt>
                <c:pt idx="3">
                  <c:v>22412</c:v>
                </c:pt>
                <c:pt idx="4">
                  <c:v>25076</c:v>
                </c:pt>
                <c:pt idx="5">
                  <c:v>64178</c:v>
                </c:pt>
                <c:pt idx="6">
                  <c:v>30104</c:v>
                </c:pt>
              </c:numCache>
            </c:numRef>
          </c:val>
          <c:extLst>
            <c:ext xmlns:c16="http://schemas.microsoft.com/office/drawing/2014/chart" uri="{C3380CC4-5D6E-409C-BE32-E72D297353CC}">
              <c16:uniqueId val="{00000002-3AFF-4B9F-A8CA-1C24C826BD1B}"/>
            </c:ext>
          </c:extLst>
        </c:ser>
        <c:ser>
          <c:idx val="3"/>
          <c:order val="3"/>
          <c:tx>
            <c:strRef>
              <c:f>'A 1 e Ev. pe gr. de varsta'!$G$211</c:f>
              <c:strCache>
                <c:ptCount val="1"/>
                <c:pt idx="0">
                  <c:v>2011</c:v>
                </c:pt>
              </c:strCache>
            </c:strRef>
          </c:tx>
          <c:spPr>
            <a:solidFill>
              <a:schemeClr val="accent2">
                <a:shade val="80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varsta'!$G$240:$G$246</c:f>
              <c:numCache>
                <c:formatCode>General</c:formatCode>
                <c:ptCount val="7"/>
                <c:pt idx="0">
                  <c:v>47768</c:v>
                </c:pt>
                <c:pt idx="1">
                  <c:v>26349</c:v>
                </c:pt>
                <c:pt idx="2">
                  <c:v>43014</c:v>
                </c:pt>
                <c:pt idx="3">
                  <c:v>21549</c:v>
                </c:pt>
                <c:pt idx="4">
                  <c:v>23753</c:v>
                </c:pt>
                <c:pt idx="5">
                  <c:v>61115</c:v>
                </c:pt>
                <c:pt idx="6">
                  <c:v>28823</c:v>
                </c:pt>
              </c:numCache>
            </c:numRef>
          </c:val>
          <c:extLst>
            <c:ext xmlns:c16="http://schemas.microsoft.com/office/drawing/2014/chart" uri="{C3380CC4-5D6E-409C-BE32-E72D297353CC}">
              <c16:uniqueId val="{00000003-3AFF-4B9F-A8CA-1C24C826BD1B}"/>
            </c:ext>
          </c:extLst>
        </c:ser>
        <c:ser>
          <c:idx val="4"/>
          <c:order val="4"/>
          <c:tx>
            <c:strRef>
              <c:f>'A 1 e Ev. pe gr. de varsta'!$H$211</c:f>
              <c:strCache>
                <c:ptCount val="1"/>
                <c:pt idx="0">
                  <c:v>2012</c:v>
                </c:pt>
              </c:strCache>
            </c:strRef>
          </c:tx>
          <c:spPr>
            <a:solidFill>
              <a:schemeClr val="accent2">
                <a:shade val="93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varsta'!$H$240:$H$246</c:f>
              <c:numCache>
                <c:formatCode>General</c:formatCode>
                <c:ptCount val="7"/>
                <c:pt idx="0">
                  <c:v>45151</c:v>
                </c:pt>
                <c:pt idx="1">
                  <c:v>24130</c:v>
                </c:pt>
                <c:pt idx="2">
                  <c:v>40176</c:v>
                </c:pt>
                <c:pt idx="3">
                  <c:v>20385</c:v>
                </c:pt>
                <c:pt idx="4">
                  <c:v>21761</c:v>
                </c:pt>
                <c:pt idx="5">
                  <c:v>56330</c:v>
                </c:pt>
                <c:pt idx="6">
                  <c:v>27293</c:v>
                </c:pt>
              </c:numCache>
            </c:numRef>
          </c:val>
          <c:extLst>
            <c:ext xmlns:c16="http://schemas.microsoft.com/office/drawing/2014/chart" uri="{C3380CC4-5D6E-409C-BE32-E72D297353CC}">
              <c16:uniqueId val="{00000004-3AFF-4B9F-A8CA-1C24C826BD1B}"/>
            </c:ext>
          </c:extLst>
        </c:ser>
        <c:ser>
          <c:idx val="5"/>
          <c:order val="5"/>
          <c:tx>
            <c:strRef>
              <c:f>'A 1 e Ev. pe gr. de varsta'!$I$211</c:f>
              <c:strCache>
                <c:ptCount val="1"/>
                <c:pt idx="0">
                  <c:v>2013</c:v>
                </c:pt>
              </c:strCache>
            </c:strRef>
          </c:tx>
          <c:spPr>
            <a:solidFill>
              <a:schemeClr val="accent2">
                <a:tint val="94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varsta'!$I$240:$I$246</c:f>
              <c:numCache>
                <c:formatCode>General</c:formatCode>
                <c:ptCount val="7"/>
                <c:pt idx="0">
                  <c:v>42509</c:v>
                </c:pt>
                <c:pt idx="1">
                  <c:v>22031</c:v>
                </c:pt>
                <c:pt idx="2">
                  <c:v>37074</c:v>
                </c:pt>
                <c:pt idx="3">
                  <c:v>18937</c:v>
                </c:pt>
                <c:pt idx="4">
                  <c:v>20090</c:v>
                </c:pt>
                <c:pt idx="5">
                  <c:v>51894</c:v>
                </c:pt>
                <c:pt idx="6">
                  <c:v>25709</c:v>
                </c:pt>
              </c:numCache>
            </c:numRef>
          </c:val>
          <c:extLst>
            <c:ext xmlns:c16="http://schemas.microsoft.com/office/drawing/2014/chart" uri="{C3380CC4-5D6E-409C-BE32-E72D297353CC}">
              <c16:uniqueId val="{00000005-3AFF-4B9F-A8CA-1C24C826BD1B}"/>
            </c:ext>
          </c:extLst>
        </c:ser>
        <c:ser>
          <c:idx val="6"/>
          <c:order val="6"/>
          <c:tx>
            <c:strRef>
              <c:f>'A 1 e Ev. pe gr. de varsta'!$J$211</c:f>
              <c:strCache>
                <c:ptCount val="1"/>
                <c:pt idx="0">
                  <c:v>2014</c:v>
                </c:pt>
              </c:strCache>
            </c:strRef>
          </c:tx>
          <c:spPr>
            <a:solidFill>
              <a:schemeClr val="accent2">
                <a:tint val="81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varsta'!$J$240:$J$246</c:f>
              <c:numCache>
                <c:formatCode>General</c:formatCode>
                <c:ptCount val="7"/>
                <c:pt idx="0">
                  <c:v>39989</c:v>
                </c:pt>
                <c:pt idx="1">
                  <c:v>20238</c:v>
                </c:pt>
                <c:pt idx="2">
                  <c:v>34605</c:v>
                </c:pt>
                <c:pt idx="3">
                  <c:v>17891</c:v>
                </c:pt>
                <c:pt idx="4">
                  <c:v>18773</c:v>
                </c:pt>
                <c:pt idx="5">
                  <c:v>47504</c:v>
                </c:pt>
                <c:pt idx="6">
                  <c:v>24365</c:v>
                </c:pt>
              </c:numCache>
            </c:numRef>
          </c:val>
          <c:extLst>
            <c:ext xmlns:c16="http://schemas.microsoft.com/office/drawing/2014/chart" uri="{C3380CC4-5D6E-409C-BE32-E72D297353CC}">
              <c16:uniqueId val="{00000006-3AFF-4B9F-A8CA-1C24C826BD1B}"/>
            </c:ext>
          </c:extLst>
        </c:ser>
        <c:ser>
          <c:idx val="7"/>
          <c:order val="7"/>
          <c:tx>
            <c:strRef>
              <c:f>'A 1 e Ev. pe gr. de varsta'!$K$211</c:f>
              <c:strCache>
                <c:ptCount val="1"/>
                <c:pt idx="0">
                  <c:v>2015</c:v>
                </c:pt>
              </c:strCache>
            </c:strRef>
          </c:tx>
          <c:spPr>
            <a:solidFill>
              <a:schemeClr val="accent2">
                <a:tint val="69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varsta'!$K$240:$K$246</c:f>
              <c:numCache>
                <c:formatCode>General</c:formatCode>
                <c:ptCount val="7"/>
                <c:pt idx="0">
                  <c:v>37219</c:v>
                </c:pt>
                <c:pt idx="1">
                  <c:v>18211</c:v>
                </c:pt>
                <c:pt idx="2">
                  <c:v>31774</c:v>
                </c:pt>
                <c:pt idx="3">
                  <c:v>16696</c:v>
                </c:pt>
                <c:pt idx="4">
                  <c:v>17254</c:v>
                </c:pt>
                <c:pt idx="5">
                  <c:v>43237</c:v>
                </c:pt>
                <c:pt idx="6">
                  <c:v>22589</c:v>
                </c:pt>
              </c:numCache>
            </c:numRef>
          </c:val>
          <c:extLst>
            <c:ext xmlns:c16="http://schemas.microsoft.com/office/drawing/2014/chart" uri="{C3380CC4-5D6E-409C-BE32-E72D297353CC}">
              <c16:uniqueId val="{00000007-3AFF-4B9F-A8CA-1C24C826BD1B}"/>
            </c:ext>
          </c:extLst>
        </c:ser>
        <c:ser>
          <c:idx val="8"/>
          <c:order val="8"/>
          <c:tx>
            <c:strRef>
              <c:f>'A 1 e Ev. pe gr. de varsta'!$L$211</c:f>
              <c:strCache>
                <c:ptCount val="1"/>
                <c:pt idx="0">
                  <c:v>2016</c:v>
                </c:pt>
              </c:strCache>
            </c:strRef>
          </c:tx>
          <c:spPr>
            <a:solidFill>
              <a:schemeClr val="accent2">
                <a:tint val="56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varsta'!$L$240:$L$246</c:f>
              <c:numCache>
                <c:formatCode>General</c:formatCode>
                <c:ptCount val="7"/>
                <c:pt idx="0">
                  <c:v>36331</c:v>
                </c:pt>
                <c:pt idx="1">
                  <c:v>18127</c:v>
                </c:pt>
                <c:pt idx="2">
                  <c:v>31421</c:v>
                </c:pt>
                <c:pt idx="3">
                  <c:v>16776</c:v>
                </c:pt>
                <c:pt idx="4">
                  <c:v>17308</c:v>
                </c:pt>
                <c:pt idx="5">
                  <c:v>42419</c:v>
                </c:pt>
                <c:pt idx="6">
                  <c:v>22126</c:v>
                </c:pt>
              </c:numCache>
            </c:numRef>
          </c:val>
          <c:extLst>
            <c:ext xmlns:c16="http://schemas.microsoft.com/office/drawing/2014/chart" uri="{C3380CC4-5D6E-409C-BE32-E72D297353CC}">
              <c16:uniqueId val="{00000008-3AFF-4B9F-A8CA-1C24C826BD1B}"/>
            </c:ext>
          </c:extLst>
        </c:ser>
        <c:ser>
          <c:idx val="9"/>
          <c:order val="9"/>
          <c:tx>
            <c:strRef>
              <c:f>'A 1 e Ev. pe gr. de varsta'!$M$211</c:f>
              <c:strCache>
                <c:ptCount val="1"/>
                <c:pt idx="0">
                  <c:v>2017</c:v>
                </c:pt>
              </c:strCache>
            </c:strRef>
          </c:tx>
          <c:spPr>
            <a:solidFill>
              <a:schemeClr val="accent2">
                <a:tint val="43000"/>
              </a:schemeClr>
            </a:solidFill>
            <a:ln>
              <a:noFill/>
            </a:ln>
            <a:effectLst/>
          </c:spPr>
          <c:invertIfNegative val="0"/>
          <c:cat>
            <c:strRef>
              <c:f>'A 1 e Ev. pe gr. de varsta'!$C$240:$C$246</c:f>
              <c:strCache>
                <c:ptCount val="7"/>
                <c:pt idx="0">
                  <c:v>Argeş</c:v>
                </c:pt>
                <c:pt idx="1">
                  <c:v>Călăraşi</c:v>
                </c:pt>
                <c:pt idx="2">
                  <c:v>Dâmboviţa</c:v>
                </c:pt>
                <c:pt idx="3">
                  <c:v>Giurgiu</c:v>
                </c:pt>
                <c:pt idx="4">
                  <c:v>Ialomiţa</c:v>
                </c:pt>
                <c:pt idx="5">
                  <c:v>Prahova</c:v>
                </c:pt>
                <c:pt idx="6">
                  <c:v>Teleorman</c:v>
                </c:pt>
              </c:strCache>
            </c:strRef>
          </c:cat>
          <c:val>
            <c:numRef>
              <c:f>'A 1 e Ev. pe gr. de varsta'!$M$240:$M$246</c:f>
              <c:numCache>
                <c:formatCode>General</c:formatCode>
                <c:ptCount val="7"/>
                <c:pt idx="0">
                  <c:v>34704</c:v>
                </c:pt>
                <c:pt idx="1">
                  <c:v>17593</c:v>
                </c:pt>
                <c:pt idx="2">
                  <c:v>30278</c:v>
                </c:pt>
                <c:pt idx="3">
                  <c:v>16444</c:v>
                </c:pt>
                <c:pt idx="4">
                  <c:v>16895</c:v>
                </c:pt>
                <c:pt idx="5">
                  <c:v>41044</c:v>
                </c:pt>
                <c:pt idx="6">
                  <c:v>21054</c:v>
                </c:pt>
              </c:numCache>
            </c:numRef>
          </c:val>
          <c:extLst>
            <c:ext xmlns:c16="http://schemas.microsoft.com/office/drawing/2014/chart" uri="{C3380CC4-5D6E-409C-BE32-E72D297353CC}">
              <c16:uniqueId val="{00000009-3AFF-4B9F-A8CA-1C24C826BD1B}"/>
            </c:ext>
          </c:extLst>
        </c:ser>
        <c:dLbls>
          <c:showLegendKey val="0"/>
          <c:showVal val="0"/>
          <c:showCatName val="0"/>
          <c:showSerName val="0"/>
          <c:showPercent val="0"/>
          <c:showBubbleSize val="0"/>
        </c:dLbls>
        <c:gapWidth val="75"/>
        <c:axId val="2058819599"/>
        <c:axId val="1"/>
      </c:barChart>
      <c:catAx>
        <c:axId val="2058819599"/>
        <c:scaling>
          <c:orientation val="minMax"/>
        </c:scaling>
        <c:delete val="0"/>
        <c:axPos val="b"/>
        <c:numFmt formatCode="General" sourceLinked="1"/>
        <c:majorTickMark val="none"/>
        <c:minorTickMark val="none"/>
        <c:tickLblPos val="nextTo"/>
        <c:spPr>
          <a:noFill/>
          <a:ln w="6350" cap="flat" cmpd="sng" algn="ctr">
            <a:solidFill>
              <a:schemeClr val="tx1">
                <a:tint val="75000"/>
              </a:schemeClr>
            </a:solidFill>
            <a:prstDash val="solid"/>
            <a:round/>
          </a:ln>
          <a:effectLst/>
        </c:spPr>
        <c:txPr>
          <a:bodyPr rot="0" spcFirstLastPara="1" vertOverflow="ellipsis" wrap="square" anchor="ctr" anchorCtr="1"/>
          <a:lstStyle/>
          <a:p>
            <a:pPr>
              <a:defRPr sz="800" b="1" i="0" u="none" strike="noStrike" kern="1200" baseline="0">
                <a:solidFill>
                  <a:schemeClr val="tx1"/>
                </a:solidFill>
                <a:latin typeface="+mn-lt"/>
                <a:ea typeface="+mn-ea"/>
                <a:cs typeface="+mn-cs"/>
              </a:defRPr>
            </a:pPr>
            <a:endParaRPr lang="ro-RO"/>
          </a:p>
        </c:txPr>
        <c:crossAx val="1"/>
        <c:crosses val="autoZero"/>
        <c:auto val="1"/>
        <c:lblAlgn val="ctr"/>
        <c:lblOffset val="100"/>
        <c:noMultiLvlLbl val="0"/>
      </c:catAx>
      <c:valAx>
        <c:axId val="1"/>
        <c:scaling>
          <c:orientation val="minMax"/>
          <c:min val="5000"/>
        </c:scaling>
        <c:delete val="0"/>
        <c:axPos val="l"/>
        <c:majorGridlines>
          <c:spPr>
            <a:ln w="6350" cap="flat" cmpd="sng" algn="ctr">
              <a:solidFill>
                <a:schemeClr val="tx1">
                  <a:tint val="75000"/>
                </a:schemeClr>
              </a:solidFill>
              <a:prstDash val="solid"/>
              <a:round/>
            </a:ln>
            <a:effectLst/>
          </c:spPr>
        </c:majorGridlines>
        <c:numFmt formatCode="General" sourceLinked="1"/>
        <c:majorTickMark val="none"/>
        <c:minorTickMark val="none"/>
        <c:tickLblPos val="nextTo"/>
        <c:spPr>
          <a:noFill/>
          <a:ln w="6350" cap="flat" cmpd="sng" algn="ctr">
            <a:solidFill>
              <a:schemeClr val="tx1">
                <a:tint val="75000"/>
              </a:schemeClr>
            </a:solidFill>
            <a:prstDash val="solid"/>
            <a:round/>
          </a:ln>
          <a:effectLst/>
        </c:spPr>
        <c:txPr>
          <a:bodyPr rot="0" spcFirstLastPara="1" vertOverflow="ellipsis" wrap="square" anchor="ctr" anchorCtr="1"/>
          <a:lstStyle/>
          <a:p>
            <a:pPr>
              <a:defRPr sz="800" b="0" i="0" u="none" strike="noStrike" kern="1200" baseline="0">
                <a:solidFill>
                  <a:schemeClr val="tx1"/>
                </a:solidFill>
                <a:latin typeface="+mn-lt"/>
                <a:ea typeface="+mn-ea"/>
                <a:cs typeface="+mn-cs"/>
              </a:defRPr>
            </a:pPr>
            <a:endParaRPr lang="ro-RO"/>
          </a:p>
        </c:txPr>
        <c:crossAx val="2058819599"/>
        <c:crosses val="autoZero"/>
        <c:crossBetween val="between"/>
      </c:valAx>
      <c:spPr>
        <a:gradFill flip="none" rotWithShape="1">
          <a:gsLst>
            <a:gs pos="0">
              <a:schemeClr val="accent2">
                <a:lumMod val="0"/>
                <a:lumOff val="100000"/>
              </a:schemeClr>
            </a:gs>
            <a:gs pos="35000">
              <a:schemeClr val="accent2">
                <a:lumMod val="0"/>
                <a:lumOff val="100000"/>
              </a:schemeClr>
            </a:gs>
            <a:gs pos="100000">
              <a:schemeClr val="accent2">
                <a:lumMod val="100000"/>
              </a:schemeClr>
            </a:gs>
          </a:gsLst>
          <a:path path="circle">
            <a:fillToRect l="50000" t="-80000" r="50000" b="180000"/>
          </a:path>
          <a:tileRect/>
        </a:gradFill>
        <a:ln>
          <a:noFill/>
        </a:ln>
        <a:effectLst/>
      </c:spPr>
    </c:plotArea>
    <c:legend>
      <c:legendPos val="b"/>
      <c:overlay val="0"/>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mn-lt"/>
              <a:ea typeface="+mn-ea"/>
              <a:cs typeface="+mn-cs"/>
            </a:defRPr>
          </a:pPr>
          <a:endParaRPr lang="ro-RO"/>
        </a:p>
      </c:txPr>
    </c:legend>
    <c:plotVisOnly val="1"/>
    <c:dispBlanksAs val="gap"/>
    <c:showDLblsOverMax val="0"/>
  </c:chart>
  <c:spPr>
    <a:solidFill>
      <a:schemeClr val="bg1"/>
    </a:solidFill>
    <a:ln w="6350" cap="flat" cmpd="sng" algn="ctr">
      <a:solidFill>
        <a:schemeClr val="tx1">
          <a:tint val="75000"/>
        </a:schemeClr>
      </a:solidFill>
      <a:prstDash val="solid"/>
      <a:round/>
    </a:ln>
    <a:effectLst/>
  </c:spPr>
  <c:txPr>
    <a:bodyPr/>
    <a:lstStyle/>
    <a:p>
      <a:pPr>
        <a:defRPr/>
      </a:pPr>
      <a:endParaRPr lang="ro-RO"/>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r>
              <a:rPr lang="ro-RO" sz="1100" b="0" i="0" baseline="0">
                <a:effectLst/>
                <a:latin typeface="Arial" panose="020B0604020202020204" pitchFamily="34" charset="0"/>
                <a:cs typeface="Arial" panose="020B0604020202020204" pitchFamily="34" charset="0"/>
              </a:rPr>
              <a:t>Distribuția pe medii rezidențiale a populației la 1 iulie 2017</a:t>
            </a:r>
            <a:endParaRPr lang="ro-RO" sz="1100">
              <a:effectLst/>
              <a:latin typeface="Arial" panose="020B0604020202020204" pitchFamily="34" charset="0"/>
              <a:cs typeface="Arial" panose="020B0604020202020204" pitchFamily="34" charset="0"/>
            </a:endParaRPr>
          </a:p>
        </c:rich>
      </c:tx>
      <c:layout>
        <c:manualLayout>
          <c:xMode val="edge"/>
          <c:yMode val="edge"/>
          <c:x val="0.18698993397553848"/>
          <c:y val="4.6296296296296294E-3"/>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endParaRPr lang="ro-RO"/>
        </a:p>
      </c:txPr>
    </c:title>
    <c:autoTitleDeleted val="0"/>
    <c:plotArea>
      <c:layout>
        <c:manualLayout>
          <c:layoutTarget val="inner"/>
          <c:xMode val="edge"/>
          <c:yMode val="edge"/>
          <c:x val="4.7229776546359022E-2"/>
          <c:y val="9.2592664246207546E-2"/>
          <c:w val="0.94306794289527529"/>
          <c:h val="0.56708406240886555"/>
        </c:manualLayout>
      </c:layout>
      <c:barChart>
        <c:barDir val="col"/>
        <c:grouping val="stacked"/>
        <c:varyColors val="0"/>
        <c:ser>
          <c:idx val="0"/>
          <c:order val="0"/>
          <c:tx>
            <c:strRef>
              <c:f>'A 1 f Ev. pe medii de rez.'!$X$3:$AG$3</c:f>
              <c:strCache>
                <c:ptCount val="1"/>
                <c:pt idx="0">
                  <c:v>Ponderea persoanelor în mediul urban</c:v>
                </c:pt>
              </c:strCache>
            </c:strRef>
          </c:tx>
          <c:spPr>
            <a:solidFill>
              <a:schemeClr val="accent6">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 1 f Ev. pe medii de rez.'!$W$34:$W$41</c:f>
              <c:strCache>
                <c:ptCount val="8"/>
                <c:pt idx="0">
                  <c:v>SUD-MUNTENIA</c:v>
                </c:pt>
                <c:pt idx="1">
                  <c:v>Arges</c:v>
                </c:pt>
                <c:pt idx="2">
                  <c:v>Calarasi</c:v>
                </c:pt>
                <c:pt idx="3">
                  <c:v>Dambovita</c:v>
                </c:pt>
                <c:pt idx="4">
                  <c:v>Giurgiu</c:v>
                </c:pt>
                <c:pt idx="5">
                  <c:v>Ialomita</c:v>
                </c:pt>
                <c:pt idx="6">
                  <c:v>Prahova</c:v>
                </c:pt>
                <c:pt idx="7">
                  <c:v>Teleorman</c:v>
                </c:pt>
              </c:strCache>
            </c:strRef>
          </c:cat>
          <c:val>
            <c:numRef>
              <c:f>'A 1 f Ev. pe medii de rez.'!$AG$34:$AG$41</c:f>
              <c:numCache>
                <c:formatCode>0.0%</c:formatCode>
                <c:ptCount val="8"/>
                <c:pt idx="0">
                  <c:v>0.42827577021832791</c:v>
                </c:pt>
                <c:pt idx="1">
                  <c:v>0.48996122925250563</c:v>
                </c:pt>
                <c:pt idx="2">
                  <c:v>0.40053159318796755</c:v>
                </c:pt>
                <c:pt idx="3">
                  <c:v>0.31866419832091541</c:v>
                </c:pt>
                <c:pt idx="4">
                  <c:v>0.32528161019909185</c:v>
                </c:pt>
                <c:pt idx="5">
                  <c:v>0.47488458812926132</c:v>
                </c:pt>
                <c:pt idx="6">
                  <c:v>0.51033976729908204</c:v>
                </c:pt>
                <c:pt idx="7">
                  <c:v>0.36448664352015869</c:v>
                </c:pt>
              </c:numCache>
            </c:numRef>
          </c:val>
          <c:extLst>
            <c:ext xmlns:c16="http://schemas.microsoft.com/office/drawing/2014/chart" uri="{C3380CC4-5D6E-409C-BE32-E72D297353CC}">
              <c16:uniqueId val="{00000000-9C09-481C-8255-484EB72DE174}"/>
            </c:ext>
          </c:extLst>
        </c:ser>
        <c:ser>
          <c:idx val="1"/>
          <c:order val="1"/>
          <c:tx>
            <c:strRef>
              <c:f>'A 1 f Ev. pe medii de rez.'!$AH$3:$AQ$3</c:f>
              <c:strCache>
                <c:ptCount val="1"/>
                <c:pt idx="0">
                  <c:v>Ponderea persoanelor în mediul rural</c:v>
                </c:pt>
              </c:strCache>
            </c:strRef>
          </c:tx>
          <c:spPr>
            <a:solidFill>
              <a:schemeClr val="accent6">
                <a:lumMod val="75000"/>
              </a:schemeClr>
            </a:solidFill>
            <a:ln>
              <a:noFill/>
            </a:ln>
            <a:effectLst/>
          </c:spPr>
          <c:invertIfNegative val="0"/>
          <c:dLbls>
            <c:dLbl>
              <c:idx val="0"/>
              <c:layout>
                <c:manualLayout>
                  <c:x val="4.3294728866760468E-3"/>
                  <c:y val="-5.357684097841578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C09-481C-8255-484EB72DE174}"/>
                </c:ext>
              </c:extLst>
            </c:dLbl>
            <c:dLbl>
              <c:idx val="1"/>
              <c:layout>
                <c:manualLayout>
                  <c:x val="4.3294728866760468E-3"/>
                  <c:y val="1.39913714716864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C09-481C-8255-484EB72DE174}"/>
                </c:ext>
              </c:extLst>
            </c:dLbl>
            <c:dLbl>
              <c:idx val="2"/>
              <c:layout>
                <c:manualLayout>
                  <c:x val="2.1647364433380234E-3"/>
                  <c:y val="4.732148039234603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C09-481C-8255-484EB72DE174}"/>
                </c:ext>
              </c:extLst>
            </c:dLbl>
            <c:dLbl>
              <c:idx val="3"/>
              <c:layout>
                <c:manualLayout>
                  <c:x val="0"/>
                  <c:y val="8.053293092663171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C09-481C-8255-484EB72DE174}"/>
                </c:ext>
              </c:extLst>
            </c:dLbl>
            <c:dLbl>
              <c:idx val="4"/>
              <c:layout>
                <c:manualLayout>
                  <c:x val="0"/>
                  <c:y val="2.593717554347475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C09-481C-8255-484EB72DE174}"/>
                </c:ext>
              </c:extLst>
            </c:dLbl>
            <c:dLbl>
              <c:idx val="5"/>
              <c:layout>
                <c:manualLayout>
                  <c:x val="0"/>
                  <c:y val="-1.95992699929708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C09-481C-8255-484EB72DE174}"/>
                </c:ext>
              </c:extLst>
            </c:dLbl>
            <c:dLbl>
              <c:idx val="6"/>
              <c:layout>
                <c:manualLayout>
                  <c:x val="2.1647364433380234E-3"/>
                  <c:y val="-3.219253612954400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C09-481C-8255-484EB72DE174}"/>
                </c:ext>
              </c:extLst>
            </c:dLbl>
            <c:dLbl>
              <c:idx val="7"/>
              <c:layout>
                <c:manualLayout>
                  <c:x val="-2.1647364433380234E-3"/>
                  <c:y val="-2.30459521798104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C09-481C-8255-484EB72DE174}"/>
                </c:ext>
              </c:extLst>
            </c:dLbl>
            <c:numFmt formatCode="0.00%" sourceLinked="0"/>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 1 f Ev. pe medii de rez.'!$W$34:$W$41</c:f>
              <c:strCache>
                <c:ptCount val="8"/>
                <c:pt idx="0">
                  <c:v>SUD-MUNTENIA</c:v>
                </c:pt>
                <c:pt idx="1">
                  <c:v>Arges</c:v>
                </c:pt>
                <c:pt idx="2">
                  <c:v>Calarasi</c:v>
                </c:pt>
                <c:pt idx="3">
                  <c:v>Dambovita</c:v>
                </c:pt>
                <c:pt idx="4">
                  <c:v>Giurgiu</c:v>
                </c:pt>
                <c:pt idx="5">
                  <c:v>Ialomita</c:v>
                </c:pt>
                <c:pt idx="6">
                  <c:v>Prahova</c:v>
                </c:pt>
                <c:pt idx="7">
                  <c:v>Teleorman</c:v>
                </c:pt>
              </c:strCache>
            </c:strRef>
          </c:cat>
          <c:val>
            <c:numRef>
              <c:f>'A 1 f Ev. pe medii de rez.'!$AQ$34:$AQ$41</c:f>
              <c:numCache>
                <c:formatCode>0.0%</c:formatCode>
                <c:ptCount val="8"/>
                <c:pt idx="0">
                  <c:v>0.57172422978167214</c:v>
                </c:pt>
                <c:pt idx="1">
                  <c:v>0.51003877074749437</c:v>
                </c:pt>
                <c:pt idx="2">
                  <c:v>0.59946840681203251</c:v>
                </c:pt>
                <c:pt idx="3">
                  <c:v>0.68133580167908459</c:v>
                </c:pt>
                <c:pt idx="4">
                  <c:v>0.67471838980090815</c:v>
                </c:pt>
                <c:pt idx="5">
                  <c:v>0.52511541187073874</c:v>
                </c:pt>
                <c:pt idx="6">
                  <c:v>0.48966023270091791</c:v>
                </c:pt>
                <c:pt idx="7">
                  <c:v>0.63551335647984131</c:v>
                </c:pt>
              </c:numCache>
            </c:numRef>
          </c:val>
          <c:extLst>
            <c:ext xmlns:c16="http://schemas.microsoft.com/office/drawing/2014/chart" uri="{C3380CC4-5D6E-409C-BE32-E72D297353CC}">
              <c16:uniqueId val="{00000009-9C09-481C-8255-484EB72DE174}"/>
            </c:ext>
          </c:extLst>
        </c:ser>
        <c:dLbls>
          <c:showLegendKey val="0"/>
          <c:showVal val="1"/>
          <c:showCatName val="0"/>
          <c:showSerName val="0"/>
          <c:showPercent val="0"/>
          <c:showBubbleSize val="0"/>
        </c:dLbls>
        <c:gapWidth val="150"/>
        <c:overlap val="100"/>
        <c:axId val="2123704063"/>
        <c:axId val="279262463"/>
      </c:barChart>
      <c:catAx>
        <c:axId val="21237040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279262463"/>
        <c:crosses val="autoZero"/>
        <c:auto val="1"/>
        <c:lblAlgn val="ctr"/>
        <c:lblOffset val="100"/>
        <c:noMultiLvlLbl val="0"/>
      </c:catAx>
      <c:valAx>
        <c:axId val="279262463"/>
        <c:scaling>
          <c:orientation val="minMax"/>
        </c:scaling>
        <c:delete val="1"/>
        <c:axPos val="l"/>
        <c:numFmt formatCode="0.0%" sourceLinked="1"/>
        <c:majorTickMark val="none"/>
        <c:minorTickMark val="none"/>
        <c:tickLblPos val="nextTo"/>
        <c:crossAx val="212370406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hart1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r>
              <a:rPr lang="ro-RO" sz="1100" b="0" i="0" baseline="0">
                <a:effectLst/>
                <a:latin typeface="Arial" panose="020B0604020202020204" pitchFamily="34" charset="0"/>
                <a:cs typeface="Arial" panose="020B0604020202020204" pitchFamily="34" charset="0"/>
              </a:rPr>
              <a:t>Distribuția pe medii rezidențiale a populației la 1 iulie 2017</a:t>
            </a:r>
            <a:endParaRPr lang="ro-RO" sz="1100">
              <a:effectLst/>
              <a:latin typeface="Arial" panose="020B0604020202020204" pitchFamily="34" charset="0"/>
              <a:cs typeface="Arial" panose="020B0604020202020204" pitchFamily="34" charset="0"/>
            </a:endParaRPr>
          </a:p>
        </c:rich>
      </c:tx>
      <c:layout>
        <c:manualLayout>
          <c:xMode val="edge"/>
          <c:yMode val="edge"/>
          <c:x val="0.18698993397553848"/>
          <c:y val="4.6296296296296294E-3"/>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endParaRPr lang="ro-RO"/>
        </a:p>
      </c:txPr>
    </c:title>
    <c:autoTitleDeleted val="0"/>
    <c:plotArea>
      <c:layout>
        <c:manualLayout>
          <c:layoutTarget val="inner"/>
          <c:xMode val="edge"/>
          <c:yMode val="edge"/>
          <c:x val="4.7229776546359022E-2"/>
          <c:y val="9.2592664246207546E-2"/>
          <c:w val="0.94306794289527529"/>
          <c:h val="0.56708406240886555"/>
        </c:manualLayout>
      </c:layout>
      <c:barChart>
        <c:barDir val="col"/>
        <c:grouping val="stacked"/>
        <c:varyColors val="0"/>
        <c:ser>
          <c:idx val="0"/>
          <c:order val="0"/>
          <c:tx>
            <c:strRef>
              <c:f>'A 1 f Ev. pe medii de rez.'!$X$3:$AG$3</c:f>
              <c:strCache>
                <c:ptCount val="1"/>
                <c:pt idx="0">
                  <c:v>Ponderea persoanelor în mediul urban</c:v>
                </c:pt>
              </c:strCache>
            </c:strRef>
          </c:tx>
          <c:spPr>
            <a:solidFill>
              <a:schemeClr val="accent6">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 1 f Ev. pe medii de rez.'!$W$34:$W$41</c:f>
              <c:strCache>
                <c:ptCount val="8"/>
                <c:pt idx="0">
                  <c:v>SUD-MUNTENIA</c:v>
                </c:pt>
                <c:pt idx="1">
                  <c:v>Arges</c:v>
                </c:pt>
                <c:pt idx="2">
                  <c:v>Calarasi</c:v>
                </c:pt>
                <c:pt idx="3">
                  <c:v>Dambovita</c:v>
                </c:pt>
                <c:pt idx="4">
                  <c:v>Giurgiu</c:v>
                </c:pt>
                <c:pt idx="5">
                  <c:v>Ialomita</c:v>
                </c:pt>
                <c:pt idx="6">
                  <c:v>Prahova</c:v>
                </c:pt>
                <c:pt idx="7">
                  <c:v>Teleorman</c:v>
                </c:pt>
              </c:strCache>
            </c:strRef>
          </c:cat>
          <c:val>
            <c:numRef>
              <c:f>'A 1 f Ev. pe medii de rez.'!$AG$34:$AG$41</c:f>
              <c:numCache>
                <c:formatCode>0.0%</c:formatCode>
                <c:ptCount val="8"/>
                <c:pt idx="0">
                  <c:v>0.42827577021832791</c:v>
                </c:pt>
                <c:pt idx="1">
                  <c:v>0.48996122925250563</c:v>
                </c:pt>
                <c:pt idx="2">
                  <c:v>0.40053159318796755</c:v>
                </c:pt>
                <c:pt idx="3">
                  <c:v>0.31866419832091541</c:v>
                </c:pt>
                <c:pt idx="4">
                  <c:v>0.32528161019909185</c:v>
                </c:pt>
                <c:pt idx="5">
                  <c:v>0.47488458812926132</c:v>
                </c:pt>
                <c:pt idx="6">
                  <c:v>0.51033976729908204</c:v>
                </c:pt>
                <c:pt idx="7">
                  <c:v>0.36448664352015869</c:v>
                </c:pt>
              </c:numCache>
            </c:numRef>
          </c:val>
          <c:extLst>
            <c:ext xmlns:c16="http://schemas.microsoft.com/office/drawing/2014/chart" uri="{C3380CC4-5D6E-409C-BE32-E72D297353CC}">
              <c16:uniqueId val="{00000000-9C09-481C-8255-484EB72DE174}"/>
            </c:ext>
          </c:extLst>
        </c:ser>
        <c:ser>
          <c:idx val="1"/>
          <c:order val="1"/>
          <c:tx>
            <c:strRef>
              <c:f>'A 1 f Ev. pe medii de rez.'!$AH$3:$AQ$3</c:f>
              <c:strCache>
                <c:ptCount val="1"/>
                <c:pt idx="0">
                  <c:v>Ponderea persoanelor în mediul rural</c:v>
                </c:pt>
              </c:strCache>
            </c:strRef>
          </c:tx>
          <c:spPr>
            <a:solidFill>
              <a:schemeClr val="accent6">
                <a:lumMod val="75000"/>
              </a:schemeClr>
            </a:solidFill>
            <a:ln>
              <a:noFill/>
            </a:ln>
            <a:effectLst/>
          </c:spPr>
          <c:invertIfNegative val="0"/>
          <c:dLbls>
            <c:dLbl>
              <c:idx val="0"/>
              <c:layout>
                <c:manualLayout>
                  <c:x val="4.3294728866760468E-3"/>
                  <c:y val="-5.357684097841578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C09-481C-8255-484EB72DE174}"/>
                </c:ext>
              </c:extLst>
            </c:dLbl>
            <c:dLbl>
              <c:idx val="1"/>
              <c:layout>
                <c:manualLayout>
                  <c:x val="4.3294728866760468E-3"/>
                  <c:y val="1.39913714716864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C09-481C-8255-484EB72DE174}"/>
                </c:ext>
              </c:extLst>
            </c:dLbl>
            <c:dLbl>
              <c:idx val="2"/>
              <c:layout>
                <c:manualLayout>
                  <c:x val="2.1647364433380234E-3"/>
                  <c:y val="4.732148039234603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C09-481C-8255-484EB72DE174}"/>
                </c:ext>
              </c:extLst>
            </c:dLbl>
            <c:dLbl>
              <c:idx val="3"/>
              <c:layout>
                <c:manualLayout>
                  <c:x val="0"/>
                  <c:y val="8.053293092663171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C09-481C-8255-484EB72DE174}"/>
                </c:ext>
              </c:extLst>
            </c:dLbl>
            <c:dLbl>
              <c:idx val="4"/>
              <c:layout>
                <c:manualLayout>
                  <c:x val="0"/>
                  <c:y val="2.593717554347475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C09-481C-8255-484EB72DE174}"/>
                </c:ext>
              </c:extLst>
            </c:dLbl>
            <c:dLbl>
              <c:idx val="5"/>
              <c:layout>
                <c:manualLayout>
                  <c:x val="0"/>
                  <c:y val="-1.95992699929708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C09-481C-8255-484EB72DE174}"/>
                </c:ext>
              </c:extLst>
            </c:dLbl>
            <c:dLbl>
              <c:idx val="6"/>
              <c:layout>
                <c:manualLayout>
                  <c:x val="2.1647364433380234E-3"/>
                  <c:y val="-3.219253612954400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C09-481C-8255-484EB72DE174}"/>
                </c:ext>
              </c:extLst>
            </c:dLbl>
            <c:dLbl>
              <c:idx val="7"/>
              <c:layout>
                <c:manualLayout>
                  <c:x val="-2.1647364433380234E-3"/>
                  <c:y val="-2.30459521798104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C09-481C-8255-484EB72DE174}"/>
                </c:ext>
              </c:extLst>
            </c:dLbl>
            <c:numFmt formatCode="0.00%" sourceLinked="0"/>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 1 f Ev. pe medii de rez.'!$W$34:$W$41</c:f>
              <c:strCache>
                <c:ptCount val="8"/>
                <c:pt idx="0">
                  <c:v>SUD-MUNTENIA</c:v>
                </c:pt>
                <c:pt idx="1">
                  <c:v>Arges</c:v>
                </c:pt>
                <c:pt idx="2">
                  <c:v>Calarasi</c:v>
                </c:pt>
                <c:pt idx="3">
                  <c:v>Dambovita</c:v>
                </c:pt>
                <c:pt idx="4">
                  <c:v>Giurgiu</c:v>
                </c:pt>
                <c:pt idx="5">
                  <c:v>Ialomita</c:v>
                </c:pt>
                <c:pt idx="6">
                  <c:v>Prahova</c:v>
                </c:pt>
                <c:pt idx="7">
                  <c:v>Teleorman</c:v>
                </c:pt>
              </c:strCache>
            </c:strRef>
          </c:cat>
          <c:val>
            <c:numRef>
              <c:f>'A 1 f Ev. pe medii de rez.'!$AQ$34:$AQ$41</c:f>
              <c:numCache>
                <c:formatCode>0.0%</c:formatCode>
                <c:ptCount val="8"/>
                <c:pt idx="0">
                  <c:v>0.57172422978167214</c:v>
                </c:pt>
                <c:pt idx="1">
                  <c:v>0.51003877074749437</c:v>
                </c:pt>
                <c:pt idx="2">
                  <c:v>0.59946840681203251</c:v>
                </c:pt>
                <c:pt idx="3">
                  <c:v>0.68133580167908459</c:v>
                </c:pt>
                <c:pt idx="4">
                  <c:v>0.67471838980090815</c:v>
                </c:pt>
                <c:pt idx="5">
                  <c:v>0.52511541187073874</c:v>
                </c:pt>
                <c:pt idx="6">
                  <c:v>0.48966023270091791</c:v>
                </c:pt>
                <c:pt idx="7">
                  <c:v>0.63551335647984131</c:v>
                </c:pt>
              </c:numCache>
            </c:numRef>
          </c:val>
          <c:extLst>
            <c:ext xmlns:c16="http://schemas.microsoft.com/office/drawing/2014/chart" uri="{C3380CC4-5D6E-409C-BE32-E72D297353CC}">
              <c16:uniqueId val="{00000009-9C09-481C-8255-484EB72DE174}"/>
            </c:ext>
          </c:extLst>
        </c:ser>
        <c:dLbls>
          <c:showLegendKey val="0"/>
          <c:showVal val="1"/>
          <c:showCatName val="0"/>
          <c:showSerName val="0"/>
          <c:showPercent val="0"/>
          <c:showBubbleSize val="0"/>
        </c:dLbls>
        <c:gapWidth val="150"/>
        <c:overlap val="100"/>
        <c:axId val="2123704063"/>
        <c:axId val="279262463"/>
      </c:barChart>
      <c:catAx>
        <c:axId val="21237040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279262463"/>
        <c:crosses val="autoZero"/>
        <c:auto val="1"/>
        <c:lblAlgn val="ctr"/>
        <c:lblOffset val="100"/>
        <c:noMultiLvlLbl val="0"/>
      </c:catAx>
      <c:valAx>
        <c:axId val="279262463"/>
        <c:scaling>
          <c:orientation val="minMax"/>
        </c:scaling>
        <c:delete val="1"/>
        <c:axPos val="l"/>
        <c:numFmt formatCode="0.0%" sourceLinked="1"/>
        <c:majorTickMark val="none"/>
        <c:minorTickMark val="none"/>
        <c:tickLblPos val="nextTo"/>
        <c:crossAx val="212370406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Narrow" panose="020B0606020202030204" pitchFamily="34" charset="0"/>
                <a:ea typeface="+mn-ea"/>
                <a:cs typeface="+mn-cs"/>
              </a:defRPr>
            </a:pPr>
            <a:r>
              <a:rPr lang="en-US" sz="1200" b="0" i="0" baseline="0">
                <a:effectLst/>
                <a:latin typeface="Arial Narrow" panose="020B0606020202030204" pitchFamily="34" charset="0"/>
              </a:rPr>
              <a:t>Sud Muntenia - Evolutia e</a:t>
            </a:r>
            <a:r>
              <a:rPr lang="vi-VN" sz="1200" b="0" i="0" baseline="0">
                <a:effectLst/>
              </a:rPr>
              <a:t>migranti</a:t>
            </a:r>
            <a:r>
              <a:rPr lang="en-US" sz="1200" b="0" i="0" baseline="0">
                <a:effectLst/>
                <a:latin typeface="Arial Narrow" panose="020B0606020202030204" pitchFamily="34" charset="0"/>
              </a:rPr>
              <a:t>lor</a:t>
            </a:r>
            <a:r>
              <a:rPr lang="vi-VN" sz="1200" b="0" i="0" baseline="0">
                <a:effectLst/>
              </a:rPr>
              <a:t> definitivi pe grupe de varsta</a:t>
            </a:r>
            <a:r>
              <a:rPr lang="en-US" sz="1200" b="0" i="0" baseline="0">
                <a:effectLst/>
              </a:rPr>
              <a:t>, 1992-2016</a:t>
            </a:r>
            <a:r>
              <a:rPr lang="vi-VN" sz="1200" b="0" i="0" baseline="0">
                <a:effectLst/>
              </a:rPr>
              <a:t> </a:t>
            </a:r>
            <a:endParaRPr lang="ro-RO" sz="1200">
              <a:effectLst/>
              <a:latin typeface="Arial Narrow" panose="020B0606020202030204" pitchFamily="34"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Narrow" panose="020B0606020202030204" pitchFamily="34" charset="0"/>
              <a:ea typeface="+mn-ea"/>
              <a:cs typeface="+mn-cs"/>
            </a:defRPr>
          </a:pPr>
          <a:endParaRPr lang="ro-RO"/>
        </a:p>
      </c:txPr>
    </c:title>
    <c:autoTitleDeleted val="0"/>
    <c:plotArea>
      <c:layout>
        <c:manualLayout>
          <c:layoutTarget val="inner"/>
          <c:xMode val="edge"/>
          <c:yMode val="edge"/>
          <c:x val="7.4097550306211721E-2"/>
          <c:y val="0.15634259259259259"/>
          <c:w val="0.89534689413823276"/>
          <c:h val="0.59770231846019251"/>
        </c:manualLayout>
      </c:layout>
      <c:barChart>
        <c:barDir val="col"/>
        <c:grouping val="clustered"/>
        <c:varyColors val="0"/>
        <c:ser>
          <c:idx val="0"/>
          <c:order val="0"/>
          <c:tx>
            <c:strRef>
              <c:f>'A 1 i Emigranti def gr varsta'!$C$4</c:f>
              <c:strCache>
                <c:ptCount val="1"/>
                <c:pt idx="0">
                  <c:v>1992</c:v>
                </c:pt>
              </c:strCache>
            </c:strRef>
          </c:tx>
          <c:spPr>
            <a:solidFill>
              <a:schemeClr val="accent1"/>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varsta'!$C$150:$C$157</c:f>
              <c:numCache>
                <c:formatCode>General</c:formatCode>
                <c:ptCount val="8"/>
                <c:pt idx="0">
                  <c:v>72</c:v>
                </c:pt>
                <c:pt idx="1">
                  <c:v>23</c:v>
                </c:pt>
                <c:pt idx="2">
                  <c:v>100</c:v>
                </c:pt>
                <c:pt idx="3">
                  <c:v>95</c:v>
                </c:pt>
                <c:pt idx="4">
                  <c:v>79</c:v>
                </c:pt>
                <c:pt idx="5">
                  <c:v>74</c:v>
                </c:pt>
                <c:pt idx="6">
                  <c:v>47</c:v>
                </c:pt>
                <c:pt idx="7">
                  <c:v>97</c:v>
                </c:pt>
              </c:numCache>
            </c:numRef>
          </c:val>
          <c:extLst>
            <c:ext xmlns:c16="http://schemas.microsoft.com/office/drawing/2014/chart" uri="{C3380CC4-5D6E-409C-BE32-E72D297353CC}">
              <c16:uniqueId val="{00000000-7F40-4377-8AB9-6466FE112F5A}"/>
            </c:ext>
          </c:extLst>
        </c:ser>
        <c:ser>
          <c:idx val="1"/>
          <c:order val="1"/>
          <c:tx>
            <c:strRef>
              <c:f>'A 1 i Emigranti def gr varsta'!$D$4</c:f>
              <c:strCache>
                <c:ptCount val="1"/>
                <c:pt idx="0">
                  <c:v>1993</c:v>
                </c:pt>
              </c:strCache>
            </c:strRef>
          </c:tx>
          <c:spPr>
            <a:solidFill>
              <a:schemeClr val="accent2"/>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varsta'!$D$150:$D$157</c:f>
              <c:numCache>
                <c:formatCode>General</c:formatCode>
                <c:ptCount val="8"/>
                <c:pt idx="0">
                  <c:v>109</c:v>
                </c:pt>
                <c:pt idx="1">
                  <c:v>23</c:v>
                </c:pt>
                <c:pt idx="2">
                  <c:v>78</c:v>
                </c:pt>
                <c:pt idx="3">
                  <c:v>58</c:v>
                </c:pt>
                <c:pt idx="4">
                  <c:v>38</c:v>
                </c:pt>
                <c:pt idx="5">
                  <c:v>46</c:v>
                </c:pt>
                <c:pt idx="6">
                  <c:v>35</c:v>
                </c:pt>
                <c:pt idx="7">
                  <c:v>24</c:v>
                </c:pt>
              </c:numCache>
            </c:numRef>
          </c:val>
          <c:extLst>
            <c:ext xmlns:c16="http://schemas.microsoft.com/office/drawing/2014/chart" uri="{C3380CC4-5D6E-409C-BE32-E72D297353CC}">
              <c16:uniqueId val="{00000001-7F40-4377-8AB9-6466FE112F5A}"/>
            </c:ext>
          </c:extLst>
        </c:ser>
        <c:ser>
          <c:idx val="2"/>
          <c:order val="2"/>
          <c:tx>
            <c:strRef>
              <c:f>'A 1 i Emigranti def gr varsta'!$E$4</c:f>
              <c:strCache>
                <c:ptCount val="1"/>
                <c:pt idx="0">
                  <c:v>1994</c:v>
                </c:pt>
              </c:strCache>
            </c:strRef>
          </c:tx>
          <c:spPr>
            <a:solidFill>
              <a:schemeClr val="accent3"/>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varsta'!$E$150:$E$157</c:f>
              <c:numCache>
                <c:formatCode>General</c:formatCode>
                <c:ptCount val="8"/>
                <c:pt idx="0">
                  <c:v>168</c:v>
                </c:pt>
                <c:pt idx="1">
                  <c:v>25</c:v>
                </c:pt>
                <c:pt idx="2">
                  <c:v>63</c:v>
                </c:pt>
                <c:pt idx="3">
                  <c:v>112</c:v>
                </c:pt>
                <c:pt idx="4">
                  <c:v>47</c:v>
                </c:pt>
                <c:pt idx="5">
                  <c:v>52</c:v>
                </c:pt>
                <c:pt idx="6">
                  <c:v>30</c:v>
                </c:pt>
                <c:pt idx="7">
                  <c:v>33</c:v>
                </c:pt>
              </c:numCache>
            </c:numRef>
          </c:val>
          <c:extLst>
            <c:ext xmlns:c16="http://schemas.microsoft.com/office/drawing/2014/chart" uri="{C3380CC4-5D6E-409C-BE32-E72D297353CC}">
              <c16:uniqueId val="{00000002-7F40-4377-8AB9-6466FE112F5A}"/>
            </c:ext>
          </c:extLst>
        </c:ser>
        <c:ser>
          <c:idx val="3"/>
          <c:order val="3"/>
          <c:tx>
            <c:strRef>
              <c:f>'A 1 i Emigranti def gr varsta'!$F$4</c:f>
              <c:strCache>
                <c:ptCount val="1"/>
                <c:pt idx="0">
                  <c:v>1995</c:v>
                </c:pt>
              </c:strCache>
            </c:strRef>
          </c:tx>
          <c:spPr>
            <a:solidFill>
              <a:schemeClr val="accent4"/>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varsta'!$F$150:$F$157</c:f>
              <c:numCache>
                <c:formatCode>General</c:formatCode>
                <c:ptCount val="8"/>
                <c:pt idx="0">
                  <c:v>236</c:v>
                </c:pt>
                <c:pt idx="1">
                  <c:v>48</c:v>
                </c:pt>
                <c:pt idx="2">
                  <c:v>105</c:v>
                </c:pt>
                <c:pt idx="3">
                  <c:v>220</c:v>
                </c:pt>
                <c:pt idx="4">
                  <c:v>120</c:v>
                </c:pt>
                <c:pt idx="5">
                  <c:v>133</c:v>
                </c:pt>
                <c:pt idx="6">
                  <c:v>93</c:v>
                </c:pt>
                <c:pt idx="7">
                  <c:v>74</c:v>
                </c:pt>
              </c:numCache>
            </c:numRef>
          </c:val>
          <c:extLst>
            <c:ext xmlns:c16="http://schemas.microsoft.com/office/drawing/2014/chart" uri="{C3380CC4-5D6E-409C-BE32-E72D297353CC}">
              <c16:uniqueId val="{00000003-7F40-4377-8AB9-6466FE112F5A}"/>
            </c:ext>
          </c:extLst>
        </c:ser>
        <c:ser>
          <c:idx val="4"/>
          <c:order val="4"/>
          <c:tx>
            <c:strRef>
              <c:f>'A 1 i Emigranti def gr varsta'!$G$4</c:f>
              <c:strCache>
                <c:ptCount val="1"/>
                <c:pt idx="0">
                  <c:v>1996</c:v>
                </c:pt>
              </c:strCache>
            </c:strRef>
          </c:tx>
          <c:spPr>
            <a:solidFill>
              <a:schemeClr val="accent5"/>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varsta'!$G$150:$G$157</c:f>
              <c:numCache>
                <c:formatCode>General</c:formatCode>
                <c:ptCount val="8"/>
                <c:pt idx="0">
                  <c:v>281</c:v>
                </c:pt>
                <c:pt idx="1">
                  <c:v>35</c:v>
                </c:pt>
                <c:pt idx="2">
                  <c:v>104</c:v>
                </c:pt>
                <c:pt idx="3">
                  <c:v>214</c:v>
                </c:pt>
                <c:pt idx="4">
                  <c:v>134</c:v>
                </c:pt>
                <c:pt idx="5">
                  <c:v>106</c:v>
                </c:pt>
                <c:pt idx="6">
                  <c:v>66</c:v>
                </c:pt>
                <c:pt idx="7">
                  <c:v>113</c:v>
                </c:pt>
              </c:numCache>
            </c:numRef>
          </c:val>
          <c:extLst>
            <c:ext xmlns:c16="http://schemas.microsoft.com/office/drawing/2014/chart" uri="{C3380CC4-5D6E-409C-BE32-E72D297353CC}">
              <c16:uniqueId val="{00000004-7F40-4377-8AB9-6466FE112F5A}"/>
            </c:ext>
          </c:extLst>
        </c:ser>
        <c:ser>
          <c:idx val="5"/>
          <c:order val="5"/>
          <c:tx>
            <c:strRef>
              <c:f>'A 1 i Emigranti def gr varsta'!$H$4</c:f>
              <c:strCache>
                <c:ptCount val="1"/>
                <c:pt idx="0">
                  <c:v>1997</c:v>
                </c:pt>
              </c:strCache>
            </c:strRef>
          </c:tx>
          <c:spPr>
            <a:solidFill>
              <a:schemeClr val="accent6"/>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varsta'!$H$150:$H$157</c:f>
              <c:numCache>
                <c:formatCode>General</c:formatCode>
                <c:ptCount val="8"/>
                <c:pt idx="0">
                  <c:v>291</c:v>
                </c:pt>
                <c:pt idx="1">
                  <c:v>32</c:v>
                </c:pt>
                <c:pt idx="2">
                  <c:v>80</c:v>
                </c:pt>
                <c:pt idx="3">
                  <c:v>173</c:v>
                </c:pt>
                <c:pt idx="4">
                  <c:v>101</c:v>
                </c:pt>
                <c:pt idx="5">
                  <c:v>84</c:v>
                </c:pt>
                <c:pt idx="6">
                  <c:v>73</c:v>
                </c:pt>
                <c:pt idx="7">
                  <c:v>107</c:v>
                </c:pt>
              </c:numCache>
            </c:numRef>
          </c:val>
          <c:extLst>
            <c:ext xmlns:c16="http://schemas.microsoft.com/office/drawing/2014/chart" uri="{C3380CC4-5D6E-409C-BE32-E72D297353CC}">
              <c16:uniqueId val="{00000005-7F40-4377-8AB9-6466FE112F5A}"/>
            </c:ext>
          </c:extLst>
        </c:ser>
        <c:ser>
          <c:idx val="6"/>
          <c:order val="6"/>
          <c:tx>
            <c:strRef>
              <c:f>'A 1 i Emigranti def gr varsta'!$I$4</c:f>
              <c:strCache>
                <c:ptCount val="1"/>
                <c:pt idx="0">
                  <c:v>1998</c:v>
                </c:pt>
              </c:strCache>
            </c:strRef>
          </c:tx>
          <c:spPr>
            <a:solidFill>
              <a:schemeClr val="accent1">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varsta'!$I$150:$I$157</c:f>
              <c:numCache>
                <c:formatCode>General</c:formatCode>
                <c:ptCount val="8"/>
                <c:pt idx="0">
                  <c:v>270</c:v>
                </c:pt>
                <c:pt idx="1">
                  <c:v>24</c:v>
                </c:pt>
                <c:pt idx="2">
                  <c:v>54</c:v>
                </c:pt>
                <c:pt idx="3">
                  <c:v>119</c:v>
                </c:pt>
                <c:pt idx="4">
                  <c:v>94</c:v>
                </c:pt>
                <c:pt idx="5">
                  <c:v>57</c:v>
                </c:pt>
                <c:pt idx="6">
                  <c:v>41</c:v>
                </c:pt>
                <c:pt idx="7">
                  <c:v>59</c:v>
                </c:pt>
              </c:numCache>
            </c:numRef>
          </c:val>
          <c:extLst>
            <c:ext xmlns:c16="http://schemas.microsoft.com/office/drawing/2014/chart" uri="{C3380CC4-5D6E-409C-BE32-E72D297353CC}">
              <c16:uniqueId val="{00000006-7F40-4377-8AB9-6466FE112F5A}"/>
            </c:ext>
          </c:extLst>
        </c:ser>
        <c:ser>
          <c:idx val="7"/>
          <c:order val="7"/>
          <c:tx>
            <c:strRef>
              <c:f>'A 1 i Emigranti def gr varsta'!$J$4</c:f>
              <c:strCache>
                <c:ptCount val="1"/>
                <c:pt idx="0">
                  <c:v>1999</c:v>
                </c:pt>
              </c:strCache>
            </c:strRef>
          </c:tx>
          <c:spPr>
            <a:solidFill>
              <a:schemeClr val="accent2">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varsta'!$J$150:$J$157</c:f>
              <c:numCache>
                <c:formatCode>General</c:formatCode>
                <c:ptCount val="8"/>
                <c:pt idx="0">
                  <c:v>304</c:v>
                </c:pt>
                <c:pt idx="1">
                  <c:v>22</c:v>
                </c:pt>
                <c:pt idx="2">
                  <c:v>48</c:v>
                </c:pt>
                <c:pt idx="3">
                  <c:v>85</c:v>
                </c:pt>
                <c:pt idx="4">
                  <c:v>99</c:v>
                </c:pt>
                <c:pt idx="5">
                  <c:v>40</c:v>
                </c:pt>
                <c:pt idx="6">
                  <c:v>33</c:v>
                </c:pt>
                <c:pt idx="7">
                  <c:v>41</c:v>
                </c:pt>
              </c:numCache>
            </c:numRef>
          </c:val>
          <c:extLst>
            <c:ext xmlns:c16="http://schemas.microsoft.com/office/drawing/2014/chart" uri="{C3380CC4-5D6E-409C-BE32-E72D297353CC}">
              <c16:uniqueId val="{00000007-7F40-4377-8AB9-6466FE112F5A}"/>
            </c:ext>
          </c:extLst>
        </c:ser>
        <c:ser>
          <c:idx val="8"/>
          <c:order val="8"/>
          <c:tx>
            <c:strRef>
              <c:f>'A 1 i Emigranti def gr varsta'!$K$4</c:f>
              <c:strCache>
                <c:ptCount val="1"/>
                <c:pt idx="0">
                  <c:v>2000</c:v>
                </c:pt>
              </c:strCache>
            </c:strRef>
          </c:tx>
          <c:spPr>
            <a:solidFill>
              <a:schemeClr val="accent3">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varsta'!$K$150:$K$157</c:f>
              <c:numCache>
                <c:formatCode>General</c:formatCode>
                <c:ptCount val="8"/>
                <c:pt idx="0">
                  <c:v>450</c:v>
                </c:pt>
                <c:pt idx="1">
                  <c:v>29</c:v>
                </c:pt>
                <c:pt idx="2">
                  <c:v>65</c:v>
                </c:pt>
                <c:pt idx="3">
                  <c:v>136</c:v>
                </c:pt>
                <c:pt idx="4">
                  <c:v>144</c:v>
                </c:pt>
                <c:pt idx="5">
                  <c:v>83</c:v>
                </c:pt>
                <c:pt idx="6">
                  <c:v>52</c:v>
                </c:pt>
                <c:pt idx="7">
                  <c:v>71</c:v>
                </c:pt>
              </c:numCache>
            </c:numRef>
          </c:val>
          <c:extLst>
            <c:ext xmlns:c16="http://schemas.microsoft.com/office/drawing/2014/chart" uri="{C3380CC4-5D6E-409C-BE32-E72D297353CC}">
              <c16:uniqueId val="{00000008-7F40-4377-8AB9-6466FE112F5A}"/>
            </c:ext>
          </c:extLst>
        </c:ser>
        <c:ser>
          <c:idx val="9"/>
          <c:order val="9"/>
          <c:tx>
            <c:strRef>
              <c:f>'A 1 i Emigranti def gr varsta'!$L$4</c:f>
              <c:strCache>
                <c:ptCount val="1"/>
                <c:pt idx="0">
                  <c:v>2001</c:v>
                </c:pt>
              </c:strCache>
            </c:strRef>
          </c:tx>
          <c:spPr>
            <a:solidFill>
              <a:schemeClr val="accent4">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varsta'!$L$150:$L$157</c:f>
              <c:numCache>
                <c:formatCode>General</c:formatCode>
                <c:ptCount val="8"/>
                <c:pt idx="0">
                  <c:v>253</c:v>
                </c:pt>
                <c:pt idx="1">
                  <c:v>21</c:v>
                </c:pt>
                <c:pt idx="2">
                  <c:v>27</c:v>
                </c:pt>
                <c:pt idx="3">
                  <c:v>77</c:v>
                </c:pt>
                <c:pt idx="4">
                  <c:v>128</c:v>
                </c:pt>
                <c:pt idx="5">
                  <c:v>61</c:v>
                </c:pt>
                <c:pt idx="6">
                  <c:v>36</c:v>
                </c:pt>
                <c:pt idx="7">
                  <c:v>48</c:v>
                </c:pt>
              </c:numCache>
            </c:numRef>
          </c:val>
          <c:extLst>
            <c:ext xmlns:c16="http://schemas.microsoft.com/office/drawing/2014/chart" uri="{C3380CC4-5D6E-409C-BE32-E72D297353CC}">
              <c16:uniqueId val="{00000009-7F40-4377-8AB9-6466FE112F5A}"/>
            </c:ext>
          </c:extLst>
        </c:ser>
        <c:ser>
          <c:idx val="10"/>
          <c:order val="10"/>
          <c:tx>
            <c:strRef>
              <c:f>'A 1 i Emigranti def gr varsta'!$M$4</c:f>
              <c:strCache>
                <c:ptCount val="1"/>
                <c:pt idx="0">
                  <c:v>2002</c:v>
                </c:pt>
              </c:strCache>
            </c:strRef>
          </c:tx>
          <c:spPr>
            <a:solidFill>
              <a:schemeClr val="accent5">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varsta'!$M$150:$M$157</c:f>
              <c:numCache>
                <c:formatCode>General</c:formatCode>
                <c:ptCount val="8"/>
                <c:pt idx="0">
                  <c:v>43</c:v>
                </c:pt>
                <c:pt idx="1">
                  <c:v>15</c:v>
                </c:pt>
                <c:pt idx="2">
                  <c:v>29</c:v>
                </c:pt>
                <c:pt idx="3">
                  <c:v>70</c:v>
                </c:pt>
                <c:pt idx="4">
                  <c:v>81</c:v>
                </c:pt>
                <c:pt idx="5">
                  <c:v>44</c:v>
                </c:pt>
                <c:pt idx="6">
                  <c:v>27</c:v>
                </c:pt>
                <c:pt idx="7">
                  <c:v>41</c:v>
                </c:pt>
              </c:numCache>
            </c:numRef>
          </c:val>
          <c:extLst>
            <c:ext xmlns:c16="http://schemas.microsoft.com/office/drawing/2014/chart" uri="{C3380CC4-5D6E-409C-BE32-E72D297353CC}">
              <c16:uniqueId val="{0000000A-7F40-4377-8AB9-6466FE112F5A}"/>
            </c:ext>
          </c:extLst>
        </c:ser>
        <c:ser>
          <c:idx val="11"/>
          <c:order val="11"/>
          <c:tx>
            <c:strRef>
              <c:f>'A 1 i Emigranti def gr varsta'!$N$4</c:f>
              <c:strCache>
                <c:ptCount val="1"/>
                <c:pt idx="0">
                  <c:v>2003</c:v>
                </c:pt>
              </c:strCache>
            </c:strRef>
          </c:tx>
          <c:spPr>
            <a:solidFill>
              <a:schemeClr val="accent6">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varsta'!$N$150:$N$157</c:f>
              <c:numCache>
                <c:formatCode>General</c:formatCode>
                <c:ptCount val="8"/>
                <c:pt idx="0">
                  <c:v>118</c:v>
                </c:pt>
                <c:pt idx="1">
                  <c:v>27</c:v>
                </c:pt>
                <c:pt idx="2">
                  <c:v>34</c:v>
                </c:pt>
                <c:pt idx="3">
                  <c:v>96</c:v>
                </c:pt>
                <c:pt idx="4">
                  <c:v>91</c:v>
                </c:pt>
                <c:pt idx="5">
                  <c:v>61</c:v>
                </c:pt>
                <c:pt idx="6">
                  <c:v>35</c:v>
                </c:pt>
                <c:pt idx="7">
                  <c:v>62</c:v>
                </c:pt>
              </c:numCache>
            </c:numRef>
          </c:val>
          <c:extLst>
            <c:ext xmlns:c16="http://schemas.microsoft.com/office/drawing/2014/chart" uri="{C3380CC4-5D6E-409C-BE32-E72D297353CC}">
              <c16:uniqueId val="{0000000B-7F40-4377-8AB9-6466FE112F5A}"/>
            </c:ext>
          </c:extLst>
        </c:ser>
        <c:ser>
          <c:idx val="12"/>
          <c:order val="12"/>
          <c:tx>
            <c:strRef>
              <c:f>'A 1 i Emigranti def gr varsta'!$O$4</c:f>
              <c:strCache>
                <c:ptCount val="1"/>
                <c:pt idx="0">
                  <c:v>2004</c:v>
                </c:pt>
              </c:strCache>
            </c:strRef>
          </c:tx>
          <c:spPr>
            <a:solidFill>
              <a:schemeClr val="accent1">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varsta'!$O$150:$O$157</c:f>
              <c:numCache>
                <c:formatCode>General</c:formatCode>
                <c:ptCount val="8"/>
                <c:pt idx="0">
                  <c:v>53</c:v>
                </c:pt>
                <c:pt idx="1">
                  <c:v>33</c:v>
                </c:pt>
                <c:pt idx="2">
                  <c:v>42</c:v>
                </c:pt>
                <c:pt idx="3">
                  <c:v>112</c:v>
                </c:pt>
                <c:pt idx="4">
                  <c:v>121</c:v>
                </c:pt>
                <c:pt idx="5">
                  <c:v>110</c:v>
                </c:pt>
                <c:pt idx="6">
                  <c:v>35</c:v>
                </c:pt>
                <c:pt idx="7">
                  <c:v>59</c:v>
                </c:pt>
              </c:numCache>
            </c:numRef>
          </c:val>
          <c:extLst>
            <c:ext xmlns:c16="http://schemas.microsoft.com/office/drawing/2014/chart" uri="{C3380CC4-5D6E-409C-BE32-E72D297353CC}">
              <c16:uniqueId val="{0000000C-7F40-4377-8AB9-6466FE112F5A}"/>
            </c:ext>
          </c:extLst>
        </c:ser>
        <c:ser>
          <c:idx val="13"/>
          <c:order val="13"/>
          <c:tx>
            <c:strRef>
              <c:f>'A 1 i Emigranti def gr varsta'!$P$4</c:f>
              <c:strCache>
                <c:ptCount val="1"/>
                <c:pt idx="0">
                  <c:v>2005</c:v>
                </c:pt>
              </c:strCache>
            </c:strRef>
          </c:tx>
          <c:spPr>
            <a:solidFill>
              <a:schemeClr val="accent2">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varsta'!$P$150:$P$157</c:f>
              <c:numCache>
                <c:formatCode>General</c:formatCode>
                <c:ptCount val="8"/>
                <c:pt idx="0">
                  <c:v>23</c:v>
                </c:pt>
                <c:pt idx="1">
                  <c:v>23</c:v>
                </c:pt>
                <c:pt idx="2">
                  <c:v>28</c:v>
                </c:pt>
                <c:pt idx="3">
                  <c:v>67</c:v>
                </c:pt>
                <c:pt idx="4">
                  <c:v>110</c:v>
                </c:pt>
                <c:pt idx="5">
                  <c:v>89</c:v>
                </c:pt>
                <c:pt idx="6">
                  <c:v>44</c:v>
                </c:pt>
                <c:pt idx="7">
                  <c:v>52</c:v>
                </c:pt>
              </c:numCache>
            </c:numRef>
          </c:val>
          <c:extLst>
            <c:ext xmlns:c16="http://schemas.microsoft.com/office/drawing/2014/chart" uri="{C3380CC4-5D6E-409C-BE32-E72D297353CC}">
              <c16:uniqueId val="{0000000D-7F40-4377-8AB9-6466FE112F5A}"/>
            </c:ext>
          </c:extLst>
        </c:ser>
        <c:ser>
          <c:idx val="14"/>
          <c:order val="14"/>
          <c:tx>
            <c:strRef>
              <c:f>'A 1 i Emigranti def gr varsta'!$Q$4</c:f>
              <c:strCache>
                <c:ptCount val="1"/>
                <c:pt idx="0">
                  <c:v>2006</c:v>
                </c:pt>
              </c:strCache>
            </c:strRef>
          </c:tx>
          <c:spPr>
            <a:solidFill>
              <a:schemeClr val="accent3">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varsta'!$Q$150:$Q$157</c:f>
              <c:numCache>
                <c:formatCode>General</c:formatCode>
                <c:ptCount val="8"/>
                <c:pt idx="0">
                  <c:v>39</c:v>
                </c:pt>
                <c:pt idx="1">
                  <c:v>29</c:v>
                </c:pt>
                <c:pt idx="2">
                  <c:v>40</c:v>
                </c:pt>
                <c:pt idx="3">
                  <c:v>112</c:v>
                </c:pt>
                <c:pt idx="4">
                  <c:v>149</c:v>
                </c:pt>
                <c:pt idx="5">
                  <c:v>143</c:v>
                </c:pt>
                <c:pt idx="6">
                  <c:v>53</c:v>
                </c:pt>
                <c:pt idx="7">
                  <c:v>86</c:v>
                </c:pt>
              </c:numCache>
            </c:numRef>
          </c:val>
          <c:extLst>
            <c:ext xmlns:c16="http://schemas.microsoft.com/office/drawing/2014/chart" uri="{C3380CC4-5D6E-409C-BE32-E72D297353CC}">
              <c16:uniqueId val="{0000000E-7F40-4377-8AB9-6466FE112F5A}"/>
            </c:ext>
          </c:extLst>
        </c:ser>
        <c:ser>
          <c:idx val="15"/>
          <c:order val="15"/>
          <c:tx>
            <c:strRef>
              <c:f>'A 1 i Emigranti def gr varsta'!$R$4</c:f>
              <c:strCache>
                <c:ptCount val="1"/>
                <c:pt idx="0">
                  <c:v>2007</c:v>
                </c:pt>
              </c:strCache>
            </c:strRef>
          </c:tx>
          <c:spPr>
            <a:solidFill>
              <a:schemeClr val="accent4">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varsta'!$R$150:$R$157</c:f>
              <c:numCache>
                <c:formatCode>General</c:formatCode>
                <c:ptCount val="8"/>
                <c:pt idx="0">
                  <c:v>32</c:v>
                </c:pt>
                <c:pt idx="1">
                  <c:v>32</c:v>
                </c:pt>
                <c:pt idx="2">
                  <c:v>33</c:v>
                </c:pt>
                <c:pt idx="3">
                  <c:v>90</c:v>
                </c:pt>
                <c:pt idx="4">
                  <c:v>94</c:v>
                </c:pt>
                <c:pt idx="5">
                  <c:v>105</c:v>
                </c:pt>
                <c:pt idx="6">
                  <c:v>41</c:v>
                </c:pt>
                <c:pt idx="7">
                  <c:v>60</c:v>
                </c:pt>
              </c:numCache>
            </c:numRef>
          </c:val>
          <c:extLst>
            <c:ext xmlns:c16="http://schemas.microsoft.com/office/drawing/2014/chart" uri="{C3380CC4-5D6E-409C-BE32-E72D297353CC}">
              <c16:uniqueId val="{0000000F-7F40-4377-8AB9-6466FE112F5A}"/>
            </c:ext>
          </c:extLst>
        </c:ser>
        <c:ser>
          <c:idx val="16"/>
          <c:order val="16"/>
          <c:tx>
            <c:strRef>
              <c:f>'A 1 i Emigranti def gr varsta'!$S$4</c:f>
              <c:strCache>
                <c:ptCount val="1"/>
                <c:pt idx="0">
                  <c:v>2008</c:v>
                </c:pt>
              </c:strCache>
            </c:strRef>
          </c:tx>
          <c:spPr>
            <a:solidFill>
              <a:schemeClr val="accent5">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varsta'!$S$150:$S$157</c:f>
              <c:numCache>
                <c:formatCode>General</c:formatCode>
                <c:ptCount val="8"/>
                <c:pt idx="0">
                  <c:v>54</c:v>
                </c:pt>
                <c:pt idx="1">
                  <c:v>39</c:v>
                </c:pt>
                <c:pt idx="2">
                  <c:v>41</c:v>
                </c:pt>
                <c:pt idx="3">
                  <c:v>63</c:v>
                </c:pt>
                <c:pt idx="4">
                  <c:v>112</c:v>
                </c:pt>
                <c:pt idx="5">
                  <c:v>99</c:v>
                </c:pt>
                <c:pt idx="6">
                  <c:v>65</c:v>
                </c:pt>
                <c:pt idx="7">
                  <c:v>59</c:v>
                </c:pt>
              </c:numCache>
            </c:numRef>
          </c:val>
          <c:extLst>
            <c:ext xmlns:c16="http://schemas.microsoft.com/office/drawing/2014/chart" uri="{C3380CC4-5D6E-409C-BE32-E72D297353CC}">
              <c16:uniqueId val="{00000010-7F40-4377-8AB9-6466FE112F5A}"/>
            </c:ext>
          </c:extLst>
        </c:ser>
        <c:ser>
          <c:idx val="17"/>
          <c:order val="17"/>
          <c:tx>
            <c:strRef>
              <c:f>'A 1 i Emigranti def gr varsta'!$T$4</c:f>
              <c:strCache>
                <c:ptCount val="1"/>
                <c:pt idx="0">
                  <c:v>2009</c:v>
                </c:pt>
              </c:strCache>
            </c:strRef>
          </c:tx>
          <c:spPr>
            <a:solidFill>
              <a:schemeClr val="accent6">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varsta'!$T$150:$T$157</c:f>
              <c:numCache>
                <c:formatCode>General</c:formatCode>
                <c:ptCount val="8"/>
                <c:pt idx="0">
                  <c:v>64</c:v>
                </c:pt>
                <c:pt idx="1">
                  <c:v>36</c:v>
                </c:pt>
                <c:pt idx="2">
                  <c:v>42</c:v>
                </c:pt>
                <c:pt idx="3">
                  <c:v>95</c:v>
                </c:pt>
                <c:pt idx="4">
                  <c:v>151</c:v>
                </c:pt>
                <c:pt idx="5">
                  <c:v>116</c:v>
                </c:pt>
                <c:pt idx="6">
                  <c:v>77</c:v>
                </c:pt>
                <c:pt idx="7">
                  <c:v>49</c:v>
                </c:pt>
              </c:numCache>
            </c:numRef>
          </c:val>
          <c:extLst>
            <c:ext xmlns:c16="http://schemas.microsoft.com/office/drawing/2014/chart" uri="{C3380CC4-5D6E-409C-BE32-E72D297353CC}">
              <c16:uniqueId val="{00000011-7F40-4377-8AB9-6466FE112F5A}"/>
            </c:ext>
          </c:extLst>
        </c:ser>
        <c:ser>
          <c:idx val="18"/>
          <c:order val="18"/>
          <c:tx>
            <c:strRef>
              <c:f>'A 1 i Emigranti def gr varsta'!$U$4</c:f>
              <c:strCache>
                <c:ptCount val="1"/>
                <c:pt idx="0">
                  <c:v>2010</c:v>
                </c:pt>
              </c:strCache>
            </c:strRef>
          </c:tx>
          <c:spPr>
            <a:solidFill>
              <a:schemeClr val="accent1">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varsta'!$U$150:$U$157</c:f>
              <c:numCache>
                <c:formatCode>General</c:formatCode>
                <c:ptCount val="8"/>
                <c:pt idx="0">
                  <c:v>63</c:v>
                </c:pt>
                <c:pt idx="1">
                  <c:v>35</c:v>
                </c:pt>
                <c:pt idx="2">
                  <c:v>64</c:v>
                </c:pt>
                <c:pt idx="3">
                  <c:v>91</c:v>
                </c:pt>
                <c:pt idx="4">
                  <c:v>105</c:v>
                </c:pt>
                <c:pt idx="5">
                  <c:v>111</c:v>
                </c:pt>
                <c:pt idx="6">
                  <c:v>72</c:v>
                </c:pt>
                <c:pt idx="7">
                  <c:v>57</c:v>
                </c:pt>
              </c:numCache>
            </c:numRef>
          </c:val>
          <c:extLst>
            <c:ext xmlns:c16="http://schemas.microsoft.com/office/drawing/2014/chart" uri="{C3380CC4-5D6E-409C-BE32-E72D297353CC}">
              <c16:uniqueId val="{00000012-7F40-4377-8AB9-6466FE112F5A}"/>
            </c:ext>
          </c:extLst>
        </c:ser>
        <c:ser>
          <c:idx val="19"/>
          <c:order val="19"/>
          <c:tx>
            <c:strRef>
              <c:f>'A 1 i Emigranti def gr varsta'!$V$4</c:f>
              <c:strCache>
                <c:ptCount val="1"/>
                <c:pt idx="0">
                  <c:v>2011</c:v>
                </c:pt>
              </c:strCache>
            </c:strRef>
          </c:tx>
          <c:spPr>
            <a:solidFill>
              <a:schemeClr val="accent2">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varsta'!$V$150:$V$157</c:f>
              <c:numCache>
                <c:formatCode>General</c:formatCode>
                <c:ptCount val="8"/>
                <c:pt idx="0">
                  <c:v>216</c:v>
                </c:pt>
                <c:pt idx="1">
                  <c:v>112</c:v>
                </c:pt>
                <c:pt idx="2">
                  <c:v>148</c:v>
                </c:pt>
                <c:pt idx="3">
                  <c:v>174</c:v>
                </c:pt>
                <c:pt idx="4">
                  <c:v>118</c:v>
                </c:pt>
                <c:pt idx="5">
                  <c:v>138</c:v>
                </c:pt>
                <c:pt idx="6">
                  <c:v>94</c:v>
                </c:pt>
                <c:pt idx="7">
                  <c:v>98</c:v>
                </c:pt>
              </c:numCache>
            </c:numRef>
          </c:val>
          <c:extLst>
            <c:ext xmlns:c16="http://schemas.microsoft.com/office/drawing/2014/chart" uri="{C3380CC4-5D6E-409C-BE32-E72D297353CC}">
              <c16:uniqueId val="{00000013-7F40-4377-8AB9-6466FE112F5A}"/>
            </c:ext>
          </c:extLst>
        </c:ser>
        <c:ser>
          <c:idx val="20"/>
          <c:order val="20"/>
          <c:tx>
            <c:strRef>
              <c:f>'A 1 i Emigranti def gr varsta'!$W$4</c:f>
              <c:strCache>
                <c:ptCount val="1"/>
                <c:pt idx="0">
                  <c:v>2012</c:v>
                </c:pt>
              </c:strCache>
            </c:strRef>
          </c:tx>
          <c:spPr>
            <a:solidFill>
              <a:schemeClr val="accent3">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varsta'!$W$150:$W$157</c:f>
              <c:numCache>
                <c:formatCode>General</c:formatCode>
                <c:ptCount val="8"/>
                <c:pt idx="0">
                  <c:v>264</c:v>
                </c:pt>
                <c:pt idx="1">
                  <c:v>222</c:v>
                </c:pt>
                <c:pt idx="2">
                  <c:v>222</c:v>
                </c:pt>
                <c:pt idx="3">
                  <c:v>217</c:v>
                </c:pt>
                <c:pt idx="4">
                  <c:v>128</c:v>
                </c:pt>
                <c:pt idx="5">
                  <c:v>151</c:v>
                </c:pt>
                <c:pt idx="6">
                  <c:v>103</c:v>
                </c:pt>
                <c:pt idx="7">
                  <c:v>100</c:v>
                </c:pt>
              </c:numCache>
            </c:numRef>
          </c:val>
          <c:extLst>
            <c:ext xmlns:c16="http://schemas.microsoft.com/office/drawing/2014/chart" uri="{C3380CC4-5D6E-409C-BE32-E72D297353CC}">
              <c16:uniqueId val="{00000014-7F40-4377-8AB9-6466FE112F5A}"/>
            </c:ext>
          </c:extLst>
        </c:ser>
        <c:ser>
          <c:idx val="21"/>
          <c:order val="21"/>
          <c:tx>
            <c:strRef>
              <c:f>'A 1 i Emigranti def gr varsta'!$X$4</c:f>
              <c:strCache>
                <c:ptCount val="1"/>
                <c:pt idx="0">
                  <c:v>2013</c:v>
                </c:pt>
              </c:strCache>
            </c:strRef>
          </c:tx>
          <c:spPr>
            <a:solidFill>
              <a:schemeClr val="accent4">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varsta'!$X$150:$X$157</c:f>
              <c:numCache>
                <c:formatCode>General</c:formatCode>
                <c:ptCount val="8"/>
                <c:pt idx="0">
                  <c:v>278</c:v>
                </c:pt>
                <c:pt idx="1">
                  <c:v>216</c:v>
                </c:pt>
                <c:pt idx="2">
                  <c:v>240</c:v>
                </c:pt>
                <c:pt idx="3">
                  <c:v>354</c:v>
                </c:pt>
                <c:pt idx="4">
                  <c:v>190</c:v>
                </c:pt>
                <c:pt idx="5">
                  <c:v>149</c:v>
                </c:pt>
                <c:pt idx="6">
                  <c:v>99</c:v>
                </c:pt>
                <c:pt idx="7">
                  <c:v>115</c:v>
                </c:pt>
              </c:numCache>
            </c:numRef>
          </c:val>
          <c:extLst>
            <c:ext xmlns:c16="http://schemas.microsoft.com/office/drawing/2014/chart" uri="{C3380CC4-5D6E-409C-BE32-E72D297353CC}">
              <c16:uniqueId val="{00000015-7F40-4377-8AB9-6466FE112F5A}"/>
            </c:ext>
          </c:extLst>
        </c:ser>
        <c:ser>
          <c:idx val="22"/>
          <c:order val="22"/>
          <c:tx>
            <c:strRef>
              <c:f>'A 1 i Emigranti def gr varsta'!$Y$4</c:f>
              <c:strCache>
                <c:ptCount val="1"/>
                <c:pt idx="0">
                  <c:v>2014</c:v>
                </c:pt>
              </c:strCache>
            </c:strRef>
          </c:tx>
          <c:spPr>
            <a:solidFill>
              <a:schemeClr val="accent5">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varsta'!$Y$150:$Y$157</c:f>
              <c:numCache>
                <c:formatCode>General</c:formatCode>
                <c:ptCount val="8"/>
                <c:pt idx="0">
                  <c:v>145</c:v>
                </c:pt>
                <c:pt idx="1">
                  <c:v>183</c:v>
                </c:pt>
                <c:pt idx="2">
                  <c:v>162</c:v>
                </c:pt>
                <c:pt idx="3">
                  <c:v>268</c:v>
                </c:pt>
                <c:pt idx="4">
                  <c:v>144</c:v>
                </c:pt>
                <c:pt idx="5">
                  <c:v>118</c:v>
                </c:pt>
                <c:pt idx="6">
                  <c:v>89</c:v>
                </c:pt>
                <c:pt idx="7">
                  <c:v>99</c:v>
                </c:pt>
              </c:numCache>
            </c:numRef>
          </c:val>
          <c:extLst>
            <c:ext xmlns:c16="http://schemas.microsoft.com/office/drawing/2014/chart" uri="{C3380CC4-5D6E-409C-BE32-E72D297353CC}">
              <c16:uniqueId val="{00000016-7F40-4377-8AB9-6466FE112F5A}"/>
            </c:ext>
          </c:extLst>
        </c:ser>
        <c:ser>
          <c:idx val="23"/>
          <c:order val="23"/>
          <c:tx>
            <c:strRef>
              <c:f>'A 1 i Emigranti def gr varsta'!$Z$4</c:f>
              <c:strCache>
                <c:ptCount val="1"/>
                <c:pt idx="0">
                  <c:v>2015</c:v>
                </c:pt>
              </c:strCache>
            </c:strRef>
          </c:tx>
          <c:spPr>
            <a:solidFill>
              <a:schemeClr val="accent6">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varsta'!$Z$150:$Z$157</c:f>
              <c:numCache>
                <c:formatCode>General</c:formatCode>
                <c:ptCount val="8"/>
                <c:pt idx="0">
                  <c:v>181</c:v>
                </c:pt>
                <c:pt idx="1">
                  <c:v>223</c:v>
                </c:pt>
                <c:pt idx="2">
                  <c:v>150</c:v>
                </c:pt>
                <c:pt idx="3">
                  <c:v>269</c:v>
                </c:pt>
                <c:pt idx="4">
                  <c:v>226</c:v>
                </c:pt>
                <c:pt idx="5">
                  <c:v>200</c:v>
                </c:pt>
                <c:pt idx="6">
                  <c:v>131</c:v>
                </c:pt>
                <c:pt idx="7">
                  <c:v>203</c:v>
                </c:pt>
              </c:numCache>
            </c:numRef>
          </c:val>
          <c:extLst>
            <c:ext xmlns:c16="http://schemas.microsoft.com/office/drawing/2014/chart" uri="{C3380CC4-5D6E-409C-BE32-E72D297353CC}">
              <c16:uniqueId val="{00000017-7F40-4377-8AB9-6466FE112F5A}"/>
            </c:ext>
          </c:extLst>
        </c:ser>
        <c:ser>
          <c:idx val="24"/>
          <c:order val="24"/>
          <c:tx>
            <c:strRef>
              <c:f>'A 1 i Emigranti def gr varsta'!$AA$4</c:f>
              <c:strCache>
                <c:ptCount val="1"/>
                <c:pt idx="0">
                  <c:v>2016</c:v>
                </c:pt>
              </c:strCache>
            </c:strRef>
          </c:tx>
          <c:spPr>
            <a:solidFill>
              <a:schemeClr val="accent1">
                <a:lumMod val="60000"/>
                <a:lumOff val="4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varsta'!$AA$150:$AA$157</c:f>
              <c:numCache>
                <c:formatCode>General</c:formatCode>
                <c:ptCount val="8"/>
                <c:pt idx="0">
                  <c:v>317</c:v>
                </c:pt>
                <c:pt idx="1">
                  <c:v>293</c:v>
                </c:pt>
                <c:pt idx="2">
                  <c:v>155</c:v>
                </c:pt>
                <c:pt idx="3">
                  <c:v>295</c:v>
                </c:pt>
                <c:pt idx="4">
                  <c:v>266</c:v>
                </c:pt>
                <c:pt idx="5">
                  <c:v>376</c:v>
                </c:pt>
                <c:pt idx="6">
                  <c:v>254</c:v>
                </c:pt>
                <c:pt idx="7">
                  <c:v>424</c:v>
                </c:pt>
              </c:numCache>
            </c:numRef>
          </c:val>
          <c:extLst>
            <c:ext xmlns:c16="http://schemas.microsoft.com/office/drawing/2014/chart" uri="{C3380CC4-5D6E-409C-BE32-E72D297353CC}">
              <c16:uniqueId val="{00000018-7F40-4377-8AB9-6466FE112F5A}"/>
            </c:ext>
          </c:extLst>
        </c:ser>
        <c:dLbls>
          <c:showLegendKey val="0"/>
          <c:showVal val="0"/>
          <c:showCatName val="0"/>
          <c:showSerName val="0"/>
          <c:showPercent val="0"/>
          <c:showBubbleSize val="0"/>
        </c:dLbls>
        <c:gapWidth val="150"/>
        <c:axId val="1938807311"/>
        <c:axId val="2121584735"/>
      </c:barChart>
      <c:catAx>
        <c:axId val="19388073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Narrow" panose="020B0606020202030204" pitchFamily="34" charset="0"/>
                <a:ea typeface="+mn-ea"/>
                <a:cs typeface="+mn-cs"/>
              </a:defRPr>
            </a:pPr>
            <a:endParaRPr lang="ro-RO"/>
          </a:p>
        </c:txPr>
        <c:crossAx val="2121584735"/>
        <c:crosses val="autoZero"/>
        <c:auto val="1"/>
        <c:lblAlgn val="ctr"/>
        <c:lblOffset val="100"/>
        <c:noMultiLvlLbl val="0"/>
      </c:catAx>
      <c:valAx>
        <c:axId val="212158473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Narrow" panose="020B0606020202030204" pitchFamily="34" charset="0"/>
                <a:ea typeface="+mn-ea"/>
                <a:cs typeface="+mn-cs"/>
              </a:defRPr>
            </a:pPr>
            <a:endParaRPr lang="ro-RO"/>
          </a:p>
        </c:txPr>
        <c:crossAx val="1938807311"/>
        <c:crosses val="autoZero"/>
        <c:crossBetween val="between"/>
      </c:valAx>
      <c:spPr>
        <a:noFill/>
        <a:ln>
          <a:noFill/>
        </a:ln>
        <a:effectLst/>
      </c:spPr>
    </c:plotArea>
    <c:legend>
      <c:legendPos val="b"/>
      <c:layout>
        <c:manualLayout>
          <c:xMode val="edge"/>
          <c:yMode val="edge"/>
          <c:x val="2.9026246719160098E-2"/>
          <c:y val="0.85330450137806235"/>
          <c:w val="0.96972528433945737"/>
          <c:h val="0.1189177938734285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Narrow" panose="020B0606020202030204" pitchFamily="34" charset="0"/>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hart15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Narrow" panose="020B0606020202030204" pitchFamily="34" charset="0"/>
                <a:ea typeface="+mn-ea"/>
                <a:cs typeface="+mn-cs"/>
              </a:defRPr>
            </a:pPr>
            <a:r>
              <a:rPr lang="en-US" sz="1200" b="0" i="0" baseline="0">
                <a:effectLst/>
                <a:latin typeface="Arial Narrow" panose="020B0606020202030204" pitchFamily="34" charset="0"/>
              </a:rPr>
              <a:t>Sud Muntenia - Evolutia e</a:t>
            </a:r>
            <a:r>
              <a:rPr lang="vi-VN" sz="1200" b="0" i="0" baseline="0">
                <a:effectLst/>
              </a:rPr>
              <a:t>migranti</a:t>
            </a:r>
            <a:r>
              <a:rPr lang="en-US" sz="1200" b="0" i="0" baseline="0">
                <a:effectLst/>
                <a:latin typeface="Arial Narrow" panose="020B0606020202030204" pitchFamily="34" charset="0"/>
              </a:rPr>
              <a:t>lor</a:t>
            </a:r>
            <a:r>
              <a:rPr lang="vi-VN" sz="1200" b="0" i="0" baseline="0">
                <a:effectLst/>
              </a:rPr>
              <a:t> definitivi pe grupe de varsta</a:t>
            </a:r>
            <a:r>
              <a:rPr lang="en-US" sz="1200" b="0" i="0" baseline="0">
                <a:effectLst/>
              </a:rPr>
              <a:t>, 1992-2016</a:t>
            </a:r>
            <a:r>
              <a:rPr lang="vi-VN" sz="1200" b="0" i="0" baseline="0">
                <a:effectLst/>
              </a:rPr>
              <a:t> </a:t>
            </a:r>
            <a:endParaRPr lang="ro-RO" sz="1200">
              <a:effectLst/>
              <a:latin typeface="Arial Narrow" panose="020B0606020202030204" pitchFamily="34"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Narrow" panose="020B0606020202030204" pitchFamily="34" charset="0"/>
              <a:ea typeface="+mn-ea"/>
              <a:cs typeface="+mn-cs"/>
            </a:defRPr>
          </a:pPr>
          <a:endParaRPr lang="ro-RO"/>
        </a:p>
      </c:txPr>
    </c:title>
    <c:autoTitleDeleted val="0"/>
    <c:plotArea>
      <c:layout>
        <c:manualLayout>
          <c:layoutTarget val="inner"/>
          <c:xMode val="edge"/>
          <c:yMode val="edge"/>
          <c:x val="7.4097550306211721E-2"/>
          <c:y val="0.15634259259259259"/>
          <c:w val="0.89534689413823276"/>
          <c:h val="0.59770231846019251"/>
        </c:manualLayout>
      </c:layout>
      <c:barChart>
        <c:barDir val="col"/>
        <c:grouping val="clustered"/>
        <c:varyColors val="0"/>
        <c:ser>
          <c:idx val="0"/>
          <c:order val="0"/>
          <c:tx>
            <c:strRef>
              <c:f>'A 1 i Emigranti def gr varsta'!$C$4</c:f>
              <c:strCache>
                <c:ptCount val="1"/>
                <c:pt idx="0">
                  <c:v>1992</c:v>
                </c:pt>
              </c:strCache>
            </c:strRef>
          </c:tx>
          <c:spPr>
            <a:solidFill>
              <a:schemeClr val="accent1"/>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varsta'!$C$150:$C$157</c:f>
              <c:numCache>
                <c:formatCode>General</c:formatCode>
                <c:ptCount val="8"/>
                <c:pt idx="0">
                  <c:v>72</c:v>
                </c:pt>
                <c:pt idx="1">
                  <c:v>23</c:v>
                </c:pt>
                <c:pt idx="2">
                  <c:v>100</c:v>
                </c:pt>
                <c:pt idx="3">
                  <c:v>95</c:v>
                </c:pt>
                <c:pt idx="4">
                  <c:v>79</c:v>
                </c:pt>
                <c:pt idx="5">
                  <c:v>74</c:v>
                </c:pt>
                <c:pt idx="6">
                  <c:v>47</c:v>
                </c:pt>
                <c:pt idx="7">
                  <c:v>97</c:v>
                </c:pt>
              </c:numCache>
            </c:numRef>
          </c:val>
          <c:extLst>
            <c:ext xmlns:c16="http://schemas.microsoft.com/office/drawing/2014/chart" uri="{C3380CC4-5D6E-409C-BE32-E72D297353CC}">
              <c16:uniqueId val="{00000000-7F40-4377-8AB9-6466FE112F5A}"/>
            </c:ext>
          </c:extLst>
        </c:ser>
        <c:ser>
          <c:idx val="1"/>
          <c:order val="1"/>
          <c:tx>
            <c:strRef>
              <c:f>'A 1 i Emigranti def gr varsta'!$D$4</c:f>
              <c:strCache>
                <c:ptCount val="1"/>
                <c:pt idx="0">
                  <c:v>1993</c:v>
                </c:pt>
              </c:strCache>
            </c:strRef>
          </c:tx>
          <c:spPr>
            <a:solidFill>
              <a:schemeClr val="accent2"/>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varsta'!$D$150:$D$157</c:f>
              <c:numCache>
                <c:formatCode>General</c:formatCode>
                <c:ptCount val="8"/>
                <c:pt idx="0">
                  <c:v>109</c:v>
                </c:pt>
                <c:pt idx="1">
                  <c:v>23</c:v>
                </c:pt>
                <c:pt idx="2">
                  <c:v>78</c:v>
                </c:pt>
                <c:pt idx="3">
                  <c:v>58</c:v>
                </c:pt>
                <c:pt idx="4">
                  <c:v>38</c:v>
                </c:pt>
                <c:pt idx="5">
                  <c:v>46</c:v>
                </c:pt>
                <c:pt idx="6">
                  <c:v>35</c:v>
                </c:pt>
                <c:pt idx="7">
                  <c:v>24</c:v>
                </c:pt>
              </c:numCache>
            </c:numRef>
          </c:val>
          <c:extLst>
            <c:ext xmlns:c16="http://schemas.microsoft.com/office/drawing/2014/chart" uri="{C3380CC4-5D6E-409C-BE32-E72D297353CC}">
              <c16:uniqueId val="{00000001-7F40-4377-8AB9-6466FE112F5A}"/>
            </c:ext>
          </c:extLst>
        </c:ser>
        <c:ser>
          <c:idx val="2"/>
          <c:order val="2"/>
          <c:tx>
            <c:strRef>
              <c:f>'A 1 i Emigranti def gr varsta'!$E$4</c:f>
              <c:strCache>
                <c:ptCount val="1"/>
                <c:pt idx="0">
                  <c:v>1994</c:v>
                </c:pt>
              </c:strCache>
            </c:strRef>
          </c:tx>
          <c:spPr>
            <a:solidFill>
              <a:schemeClr val="accent3"/>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varsta'!$E$150:$E$157</c:f>
              <c:numCache>
                <c:formatCode>General</c:formatCode>
                <c:ptCount val="8"/>
                <c:pt idx="0">
                  <c:v>168</c:v>
                </c:pt>
                <c:pt idx="1">
                  <c:v>25</c:v>
                </c:pt>
                <c:pt idx="2">
                  <c:v>63</c:v>
                </c:pt>
                <c:pt idx="3">
                  <c:v>112</c:v>
                </c:pt>
                <c:pt idx="4">
                  <c:v>47</c:v>
                </c:pt>
                <c:pt idx="5">
                  <c:v>52</c:v>
                </c:pt>
                <c:pt idx="6">
                  <c:v>30</c:v>
                </c:pt>
                <c:pt idx="7">
                  <c:v>33</c:v>
                </c:pt>
              </c:numCache>
            </c:numRef>
          </c:val>
          <c:extLst>
            <c:ext xmlns:c16="http://schemas.microsoft.com/office/drawing/2014/chart" uri="{C3380CC4-5D6E-409C-BE32-E72D297353CC}">
              <c16:uniqueId val="{00000002-7F40-4377-8AB9-6466FE112F5A}"/>
            </c:ext>
          </c:extLst>
        </c:ser>
        <c:ser>
          <c:idx val="3"/>
          <c:order val="3"/>
          <c:tx>
            <c:strRef>
              <c:f>'A 1 i Emigranti def gr varsta'!$F$4</c:f>
              <c:strCache>
                <c:ptCount val="1"/>
                <c:pt idx="0">
                  <c:v>1995</c:v>
                </c:pt>
              </c:strCache>
            </c:strRef>
          </c:tx>
          <c:spPr>
            <a:solidFill>
              <a:schemeClr val="accent4"/>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varsta'!$F$150:$F$157</c:f>
              <c:numCache>
                <c:formatCode>General</c:formatCode>
                <c:ptCount val="8"/>
                <c:pt idx="0">
                  <c:v>236</c:v>
                </c:pt>
                <c:pt idx="1">
                  <c:v>48</c:v>
                </c:pt>
                <c:pt idx="2">
                  <c:v>105</c:v>
                </c:pt>
                <c:pt idx="3">
                  <c:v>220</c:v>
                </c:pt>
                <c:pt idx="4">
                  <c:v>120</c:v>
                </c:pt>
                <c:pt idx="5">
                  <c:v>133</c:v>
                </c:pt>
                <c:pt idx="6">
                  <c:v>93</c:v>
                </c:pt>
                <c:pt idx="7">
                  <c:v>74</c:v>
                </c:pt>
              </c:numCache>
            </c:numRef>
          </c:val>
          <c:extLst>
            <c:ext xmlns:c16="http://schemas.microsoft.com/office/drawing/2014/chart" uri="{C3380CC4-5D6E-409C-BE32-E72D297353CC}">
              <c16:uniqueId val="{00000003-7F40-4377-8AB9-6466FE112F5A}"/>
            </c:ext>
          </c:extLst>
        </c:ser>
        <c:ser>
          <c:idx val="4"/>
          <c:order val="4"/>
          <c:tx>
            <c:strRef>
              <c:f>'A 1 i Emigranti def gr varsta'!$G$4</c:f>
              <c:strCache>
                <c:ptCount val="1"/>
                <c:pt idx="0">
                  <c:v>1996</c:v>
                </c:pt>
              </c:strCache>
            </c:strRef>
          </c:tx>
          <c:spPr>
            <a:solidFill>
              <a:schemeClr val="accent5"/>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varsta'!$G$150:$G$157</c:f>
              <c:numCache>
                <c:formatCode>General</c:formatCode>
                <c:ptCount val="8"/>
                <c:pt idx="0">
                  <c:v>281</c:v>
                </c:pt>
                <c:pt idx="1">
                  <c:v>35</c:v>
                </c:pt>
                <c:pt idx="2">
                  <c:v>104</c:v>
                </c:pt>
                <c:pt idx="3">
                  <c:v>214</c:v>
                </c:pt>
                <c:pt idx="4">
                  <c:v>134</c:v>
                </c:pt>
                <c:pt idx="5">
                  <c:v>106</c:v>
                </c:pt>
                <c:pt idx="6">
                  <c:v>66</c:v>
                </c:pt>
                <c:pt idx="7">
                  <c:v>113</c:v>
                </c:pt>
              </c:numCache>
            </c:numRef>
          </c:val>
          <c:extLst>
            <c:ext xmlns:c16="http://schemas.microsoft.com/office/drawing/2014/chart" uri="{C3380CC4-5D6E-409C-BE32-E72D297353CC}">
              <c16:uniqueId val="{00000004-7F40-4377-8AB9-6466FE112F5A}"/>
            </c:ext>
          </c:extLst>
        </c:ser>
        <c:ser>
          <c:idx val="5"/>
          <c:order val="5"/>
          <c:tx>
            <c:strRef>
              <c:f>'A 1 i Emigranti def gr varsta'!$H$4</c:f>
              <c:strCache>
                <c:ptCount val="1"/>
                <c:pt idx="0">
                  <c:v>1997</c:v>
                </c:pt>
              </c:strCache>
            </c:strRef>
          </c:tx>
          <c:spPr>
            <a:solidFill>
              <a:schemeClr val="accent6"/>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varsta'!$H$150:$H$157</c:f>
              <c:numCache>
                <c:formatCode>General</c:formatCode>
                <c:ptCount val="8"/>
                <c:pt idx="0">
                  <c:v>291</c:v>
                </c:pt>
                <c:pt idx="1">
                  <c:v>32</c:v>
                </c:pt>
                <c:pt idx="2">
                  <c:v>80</c:v>
                </c:pt>
                <c:pt idx="3">
                  <c:v>173</c:v>
                </c:pt>
                <c:pt idx="4">
                  <c:v>101</c:v>
                </c:pt>
                <c:pt idx="5">
                  <c:v>84</c:v>
                </c:pt>
                <c:pt idx="6">
                  <c:v>73</c:v>
                </c:pt>
                <c:pt idx="7">
                  <c:v>107</c:v>
                </c:pt>
              </c:numCache>
            </c:numRef>
          </c:val>
          <c:extLst>
            <c:ext xmlns:c16="http://schemas.microsoft.com/office/drawing/2014/chart" uri="{C3380CC4-5D6E-409C-BE32-E72D297353CC}">
              <c16:uniqueId val="{00000005-7F40-4377-8AB9-6466FE112F5A}"/>
            </c:ext>
          </c:extLst>
        </c:ser>
        <c:ser>
          <c:idx val="6"/>
          <c:order val="6"/>
          <c:tx>
            <c:strRef>
              <c:f>'A 1 i Emigranti def gr varsta'!$I$4</c:f>
              <c:strCache>
                <c:ptCount val="1"/>
                <c:pt idx="0">
                  <c:v>1998</c:v>
                </c:pt>
              </c:strCache>
            </c:strRef>
          </c:tx>
          <c:spPr>
            <a:solidFill>
              <a:schemeClr val="accent1">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varsta'!$I$150:$I$157</c:f>
              <c:numCache>
                <c:formatCode>General</c:formatCode>
                <c:ptCount val="8"/>
                <c:pt idx="0">
                  <c:v>270</c:v>
                </c:pt>
                <c:pt idx="1">
                  <c:v>24</c:v>
                </c:pt>
                <c:pt idx="2">
                  <c:v>54</c:v>
                </c:pt>
                <c:pt idx="3">
                  <c:v>119</c:v>
                </c:pt>
                <c:pt idx="4">
                  <c:v>94</c:v>
                </c:pt>
                <c:pt idx="5">
                  <c:v>57</c:v>
                </c:pt>
                <c:pt idx="6">
                  <c:v>41</c:v>
                </c:pt>
                <c:pt idx="7">
                  <c:v>59</c:v>
                </c:pt>
              </c:numCache>
            </c:numRef>
          </c:val>
          <c:extLst>
            <c:ext xmlns:c16="http://schemas.microsoft.com/office/drawing/2014/chart" uri="{C3380CC4-5D6E-409C-BE32-E72D297353CC}">
              <c16:uniqueId val="{00000006-7F40-4377-8AB9-6466FE112F5A}"/>
            </c:ext>
          </c:extLst>
        </c:ser>
        <c:ser>
          <c:idx val="7"/>
          <c:order val="7"/>
          <c:tx>
            <c:strRef>
              <c:f>'A 1 i Emigranti def gr varsta'!$J$4</c:f>
              <c:strCache>
                <c:ptCount val="1"/>
                <c:pt idx="0">
                  <c:v>1999</c:v>
                </c:pt>
              </c:strCache>
            </c:strRef>
          </c:tx>
          <c:spPr>
            <a:solidFill>
              <a:schemeClr val="accent2">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varsta'!$J$150:$J$157</c:f>
              <c:numCache>
                <c:formatCode>General</c:formatCode>
                <c:ptCount val="8"/>
                <c:pt idx="0">
                  <c:v>304</c:v>
                </c:pt>
                <c:pt idx="1">
                  <c:v>22</c:v>
                </c:pt>
                <c:pt idx="2">
                  <c:v>48</c:v>
                </c:pt>
                <c:pt idx="3">
                  <c:v>85</c:v>
                </c:pt>
                <c:pt idx="4">
                  <c:v>99</c:v>
                </c:pt>
                <c:pt idx="5">
                  <c:v>40</c:v>
                </c:pt>
                <c:pt idx="6">
                  <c:v>33</c:v>
                </c:pt>
                <c:pt idx="7">
                  <c:v>41</c:v>
                </c:pt>
              </c:numCache>
            </c:numRef>
          </c:val>
          <c:extLst>
            <c:ext xmlns:c16="http://schemas.microsoft.com/office/drawing/2014/chart" uri="{C3380CC4-5D6E-409C-BE32-E72D297353CC}">
              <c16:uniqueId val="{00000007-7F40-4377-8AB9-6466FE112F5A}"/>
            </c:ext>
          </c:extLst>
        </c:ser>
        <c:ser>
          <c:idx val="8"/>
          <c:order val="8"/>
          <c:tx>
            <c:strRef>
              <c:f>'A 1 i Emigranti def gr varsta'!$K$4</c:f>
              <c:strCache>
                <c:ptCount val="1"/>
                <c:pt idx="0">
                  <c:v>2000</c:v>
                </c:pt>
              </c:strCache>
            </c:strRef>
          </c:tx>
          <c:spPr>
            <a:solidFill>
              <a:schemeClr val="accent3">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varsta'!$K$150:$K$157</c:f>
              <c:numCache>
                <c:formatCode>General</c:formatCode>
                <c:ptCount val="8"/>
                <c:pt idx="0">
                  <c:v>450</c:v>
                </c:pt>
                <c:pt idx="1">
                  <c:v>29</c:v>
                </c:pt>
                <c:pt idx="2">
                  <c:v>65</c:v>
                </c:pt>
                <c:pt idx="3">
                  <c:v>136</c:v>
                </c:pt>
                <c:pt idx="4">
                  <c:v>144</c:v>
                </c:pt>
                <c:pt idx="5">
                  <c:v>83</c:v>
                </c:pt>
                <c:pt idx="6">
                  <c:v>52</c:v>
                </c:pt>
                <c:pt idx="7">
                  <c:v>71</c:v>
                </c:pt>
              </c:numCache>
            </c:numRef>
          </c:val>
          <c:extLst>
            <c:ext xmlns:c16="http://schemas.microsoft.com/office/drawing/2014/chart" uri="{C3380CC4-5D6E-409C-BE32-E72D297353CC}">
              <c16:uniqueId val="{00000008-7F40-4377-8AB9-6466FE112F5A}"/>
            </c:ext>
          </c:extLst>
        </c:ser>
        <c:ser>
          <c:idx val="9"/>
          <c:order val="9"/>
          <c:tx>
            <c:strRef>
              <c:f>'A 1 i Emigranti def gr varsta'!$L$4</c:f>
              <c:strCache>
                <c:ptCount val="1"/>
                <c:pt idx="0">
                  <c:v>2001</c:v>
                </c:pt>
              </c:strCache>
            </c:strRef>
          </c:tx>
          <c:spPr>
            <a:solidFill>
              <a:schemeClr val="accent4">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varsta'!$L$150:$L$157</c:f>
              <c:numCache>
                <c:formatCode>General</c:formatCode>
                <c:ptCount val="8"/>
                <c:pt idx="0">
                  <c:v>253</c:v>
                </c:pt>
                <c:pt idx="1">
                  <c:v>21</c:v>
                </c:pt>
                <c:pt idx="2">
                  <c:v>27</c:v>
                </c:pt>
                <c:pt idx="3">
                  <c:v>77</c:v>
                </c:pt>
                <c:pt idx="4">
                  <c:v>128</c:v>
                </c:pt>
                <c:pt idx="5">
                  <c:v>61</c:v>
                </c:pt>
                <c:pt idx="6">
                  <c:v>36</c:v>
                </c:pt>
                <c:pt idx="7">
                  <c:v>48</c:v>
                </c:pt>
              </c:numCache>
            </c:numRef>
          </c:val>
          <c:extLst>
            <c:ext xmlns:c16="http://schemas.microsoft.com/office/drawing/2014/chart" uri="{C3380CC4-5D6E-409C-BE32-E72D297353CC}">
              <c16:uniqueId val="{00000009-7F40-4377-8AB9-6466FE112F5A}"/>
            </c:ext>
          </c:extLst>
        </c:ser>
        <c:ser>
          <c:idx val="10"/>
          <c:order val="10"/>
          <c:tx>
            <c:strRef>
              <c:f>'A 1 i Emigranti def gr varsta'!$M$4</c:f>
              <c:strCache>
                <c:ptCount val="1"/>
                <c:pt idx="0">
                  <c:v>2002</c:v>
                </c:pt>
              </c:strCache>
            </c:strRef>
          </c:tx>
          <c:spPr>
            <a:solidFill>
              <a:schemeClr val="accent5">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varsta'!$M$150:$M$157</c:f>
              <c:numCache>
                <c:formatCode>General</c:formatCode>
                <c:ptCount val="8"/>
                <c:pt idx="0">
                  <c:v>43</c:v>
                </c:pt>
                <c:pt idx="1">
                  <c:v>15</c:v>
                </c:pt>
                <c:pt idx="2">
                  <c:v>29</c:v>
                </c:pt>
                <c:pt idx="3">
                  <c:v>70</c:v>
                </c:pt>
                <c:pt idx="4">
                  <c:v>81</c:v>
                </c:pt>
                <c:pt idx="5">
                  <c:v>44</c:v>
                </c:pt>
                <c:pt idx="6">
                  <c:v>27</c:v>
                </c:pt>
                <c:pt idx="7">
                  <c:v>41</c:v>
                </c:pt>
              </c:numCache>
            </c:numRef>
          </c:val>
          <c:extLst>
            <c:ext xmlns:c16="http://schemas.microsoft.com/office/drawing/2014/chart" uri="{C3380CC4-5D6E-409C-BE32-E72D297353CC}">
              <c16:uniqueId val="{0000000A-7F40-4377-8AB9-6466FE112F5A}"/>
            </c:ext>
          </c:extLst>
        </c:ser>
        <c:ser>
          <c:idx val="11"/>
          <c:order val="11"/>
          <c:tx>
            <c:strRef>
              <c:f>'A 1 i Emigranti def gr varsta'!$N$4</c:f>
              <c:strCache>
                <c:ptCount val="1"/>
                <c:pt idx="0">
                  <c:v>2003</c:v>
                </c:pt>
              </c:strCache>
            </c:strRef>
          </c:tx>
          <c:spPr>
            <a:solidFill>
              <a:schemeClr val="accent6">
                <a:lumMod val="6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varsta'!$N$150:$N$157</c:f>
              <c:numCache>
                <c:formatCode>General</c:formatCode>
                <c:ptCount val="8"/>
                <c:pt idx="0">
                  <c:v>118</c:v>
                </c:pt>
                <c:pt idx="1">
                  <c:v>27</c:v>
                </c:pt>
                <c:pt idx="2">
                  <c:v>34</c:v>
                </c:pt>
                <c:pt idx="3">
                  <c:v>96</c:v>
                </c:pt>
                <c:pt idx="4">
                  <c:v>91</c:v>
                </c:pt>
                <c:pt idx="5">
                  <c:v>61</c:v>
                </c:pt>
                <c:pt idx="6">
                  <c:v>35</c:v>
                </c:pt>
                <c:pt idx="7">
                  <c:v>62</c:v>
                </c:pt>
              </c:numCache>
            </c:numRef>
          </c:val>
          <c:extLst>
            <c:ext xmlns:c16="http://schemas.microsoft.com/office/drawing/2014/chart" uri="{C3380CC4-5D6E-409C-BE32-E72D297353CC}">
              <c16:uniqueId val="{0000000B-7F40-4377-8AB9-6466FE112F5A}"/>
            </c:ext>
          </c:extLst>
        </c:ser>
        <c:ser>
          <c:idx val="12"/>
          <c:order val="12"/>
          <c:tx>
            <c:strRef>
              <c:f>'A 1 i Emigranti def gr varsta'!$O$4</c:f>
              <c:strCache>
                <c:ptCount val="1"/>
                <c:pt idx="0">
                  <c:v>2004</c:v>
                </c:pt>
              </c:strCache>
            </c:strRef>
          </c:tx>
          <c:spPr>
            <a:solidFill>
              <a:schemeClr val="accent1">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varsta'!$O$150:$O$157</c:f>
              <c:numCache>
                <c:formatCode>General</c:formatCode>
                <c:ptCount val="8"/>
                <c:pt idx="0">
                  <c:v>53</c:v>
                </c:pt>
                <c:pt idx="1">
                  <c:v>33</c:v>
                </c:pt>
                <c:pt idx="2">
                  <c:v>42</c:v>
                </c:pt>
                <c:pt idx="3">
                  <c:v>112</c:v>
                </c:pt>
                <c:pt idx="4">
                  <c:v>121</c:v>
                </c:pt>
                <c:pt idx="5">
                  <c:v>110</c:v>
                </c:pt>
                <c:pt idx="6">
                  <c:v>35</c:v>
                </c:pt>
                <c:pt idx="7">
                  <c:v>59</c:v>
                </c:pt>
              </c:numCache>
            </c:numRef>
          </c:val>
          <c:extLst>
            <c:ext xmlns:c16="http://schemas.microsoft.com/office/drawing/2014/chart" uri="{C3380CC4-5D6E-409C-BE32-E72D297353CC}">
              <c16:uniqueId val="{0000000C-7F40-4377-8AB9-6466FE112F5A}"/>
            </c:ext>
          </c:extLst>
        </c:ser>
        <c:ser>
          <c:idx val="13"/>
          <c:order val="13"/>
          <c:tx>
            <c:strRef>
              <c:f>'A 1 i Emigranti def gr varsta'!$P$4</c:f>
              <c:strCache>
                <c:ptCount val="1"/>
                <c:pt idx="0">
                  <c:v>2005</c:v>
                </c:pt>
              </c:strCache>
            </c:strRef>
          </c:tx>
          <c:spPr>
            <a:solidFill>
              <a:schemeClr val="accent2">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varsta'!$P$150:$P$157</c:f>
              <c:numCache>
                <c:formatCode>General</c:formatCode>
                <c:ptCount val="8"/>
                <c:pt idx="0">
                  <c:v>23</c:v>
                </c:pt>
                <c:pt idx="1">
                  <c:v>23</c:v>
                </c:pt>
                <c:pt idx="2">
                  <c:v>28</c:v>
                </c:pt>
                <c:pt idx="3">
                  <c:v>67</c:v>
                </c:pt>
                <c:pt idx="4">
                  <c:v>110</c:v>
                </c:pt>
                <c:pt idx="5">
                  <c:v>89</c:v>
                </c:pt>
                <c:pt idx="6">
                  <c:v>44</c:v>
                </c:pt>
                <c:pt idx="7">
                  <c:v>52</c:v>
                </c:pt>
              </c:numCache>
            </c:numRef>
          </c:val>
          <c:extLst>
            <c:ext xmlns:c16="http://schemas.microsoft.com/office/drawing/2014/chart" uri="{C3380CC4-5D6E-409C-BE32-E72D297353CC}">
              <c16:uniqueId val="{0000000D-7F40-4377-8AB9-6466FE112F5A}"/>
            </c:ext>
          </c:extLst>
        </c:ser>
        <c:ser>
          <c:idx val="14"/>
          <c:order val="14"/>
          <c:tx>
            <c:strRef>
              <c:f>'A 1 i Emigranti def gr varsta'!$Q$4</c:f>
              <c:strCache>
                <c:ptCount val="1"/>
                <c:pt idx="0">
                  <c:v>2006</c:v>
                </c:pt>
              </c:strCache>
            </c:strRef>
          </c:tx>
          <c:spPr>
            <a:solidFill>
              <a:schemeClr val="accent3">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varsta'!$Q$150:$Q$157</c:f>
              <c:numCache>
                <c:formatCode>General</c:formatCode>
                <c:ptCount val="8"/>
                <c:pt idx="0">
                  <c:v>39</c:v>
                </c:pt>
                <c:pt idx="1">
                  <c:v>29</c:v>
                </c:pt>
                <c:pt idx="2">
                  <c:v>40</c:v>
                </c:pt>
                <c:pt idx="3">
                  <c:v>112</c:v>
                </c:pt>
                <c:pt idx="4">
                  <c:v>149</c:v>
                </c:pt>
                <c:pt idx="5">
                  <c:v>143</c:v>
                </c:pt>
                <c:pt idx="6">
                  <c:v>53</c:v>
                </c:pt>
                <c:pt idx="7">
                  <c:v>86</c:v>
                </c:pt>
              </c:numCache>
            </c:numRef>
          </c:val>
          <c:extLst>
            <c:ext xmlns:c16="http://schemas.microsoft.com/office/drawing/2014/chart" uri="{C3380CC4-5D6E-409C-BE32-E72D297353CC}">
              <c16:uniqueId val="{0000000E-7F40-4377-8AB9-6466FE112F5A}"/>
            </c:ext>
          </c:extLst>
        </c:ser>
        <c:ser>
          <c:idx val="15"/>
          <c:order val="15"/>
          <c:tx>
            <c:strRef>
              <c:f>'A 1 i Emigranti def gr varsta'!$R$4</c:f>
              <c:strCache>
                <c:ptCount val="1"/>
                <c:pt idx="0">
                  <c:v>2007</c:v>
                </c:pt>
              </c:strCache>
            </c:strRef>
          </c:tx>
          <c:spPr>
            <a:solidFill>
              <a:schemeClr val="accent4">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varsta'!$R$150:$R$157</c:f>
              <c:numCache>
                <c:formatCode>General</c:formatCode>
                <c:ptCount val="8"/>
                <c:pt idx="0">
                  <c:v>32</c:v>
                </c:pt>
                <c:pt idx="1">
                  <c:v>32</c:v>
                </c:pt>
                <c:pt idx="2">
                  <c:v>33</c:v>
                </c:pt>
                <c:pt idx="3">
                  <c:v>90</c:v>
                </c:pt>
                <c:pt idx="4">
                  <c:v>94</c:v>
                </c:pt>
                <c:pt idx="5">
                  <c:v>105</c:v>
                </c:pt>
                <c:pt idx="6">
                  <c:v>41</c:v>
                </c:pt>
                <c:pt idx="7">
                  <c:v>60</c:v>
                </c:pt>
              </c:numCache>
            </c:numRef>
          </c:val>
          <c:extLst>
            <c:ext xmlns:c16="http://schemas.microsoft.com/office/drawing/2014/chart" uri="{C3380CC4-5D6E-409C-BE32-E72D297353CC}">
              <c16:uniqueId val="{0000000F-7F40-4377-8AB9-6466FE112F5A}"/>
            </c:ext>
          </c:extLst>
        </c:ser>
        <c:ser>
          <c:idx val="16"/>
          <c:order val="16"/>
          <c:tx>
            <c:strRef>
              <c:f>'A 1 i Emigranti def gr varsta'!$S$4</c:f>
              <c:strCache>
                <c:ptCount val="1"/>
                <c:pt idx="0">
                  <c:v>2008</c:v>
                </c:pt>
              </c:strCache>
            </c:strRef>
          </c:tx>
          <c:spPr>
            <a:solidFill>
              <a:schemeClr val="accent5">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varsta'!$S$150:$S$157</c:f>
              <c:numCache>
                <c:formatCode>General</c:formatCode>
                <c:ptCount val="8"/>
                <c:pt idx="0">
                  <c:v>54</c:v>
                </c:pt>
                <c:pt idx="1">
                  <c:v>39</c:v>
                </c:pt>
                <c:pt idx="2">
                  <c:v>41</c:v>
                </c:pt>
                <c:pt idx="3">
                  <c:v>63</c:v>
                </c:pt>
                <c:pt idx="4">
                  <c:v>112</c:v>
                </c:pt>
                <c:pt idx="5">
                  <c:v>99</c:v>
                </c:pt>
                <c:pt idx="6">
                  <c:v>65</c:v>
                </c:pt>
                <c:pt idx="7">
                  <c:v>59</c:v>
                </c:pt>
              </c:numCache>
            </c:numRef>
          </c:val>
          <c:extLst>
            <c:ext xmlns:c16="http://schemas.microsoft.com/office/drawing/2014/chart" uri="{C3380CC4-5D6E-409C-BE32-E72D297353CC}">
              <c16:uniqueId val="{00000010-7F40-4377-8AB9-6466FE112F5A}"/>
            </c:ext>
          </c:extLst>
        </c:ser>
        <c:ser>
          <c:idx val="17"/>
          <c:order val="17"/>
          <c:tx>
            <c:strRef>
              <c:f>'A 1 i Emigranti def gr varsta'!$T$4</c:f>
              <c:strCache>
                <c:ptCount val="1"/>
                <c:pt idx="0">
                  <c:v>2009</c:v>
                </c:pt>
              </c:strCache>
            </c:strRef>
          </c:tx>
          <c:spPr>
            <a:solidFill>
              <a:schemeClr val="accent6">
                <a:lumMod val="80000"/>
                <a:lumOff val="2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varsta'!$T$150:$T$157</c:f>
              <c:numCache>
                <c:formatCode>General</c:formatCode>
                <c:ptCount val="8"/>
                <c:pt idx="0">
                  <c:v>64</c:v>
                </c:pt>
                <c:pt idx="1">
                  <c:v>36</c:v>
                </c:pt>
                <c:pt idx="2">
                  <c:v>42</c:v>
                </c:pt>
                <c:pt idx="3">
                  <c:v>95</c:v>
                </c:pt>
                <c:pt idx="4">
                  <c:v>151</c:v>
                </c:pt>
                <c:pt idx="5">
                  <c:v>116</c:v>
                </c:pt>
                <c:pt idx="6">
                  <c:v>77</c:v>
                </c:pt>
                <c:pt idx="7">
                  <c:v>49</c:v>
                </c:pt>
              </c:numCache>
            </c:numRef>
          </c:val>
          <c:extLst>
            <c:ext xmlns:c16="http://schemas.microsoft.com/office/drawing/2014/chart" uri="{C3380CC4-5D6E-409C-BE32-E72D297353CC}">
              <c16:uniqueId val="{00000011-7F40-4377-8AB9-6466FE112F5A}"/>
            </c:ext>
          </c:extLst>
        </c:ser>
        <c:ser>
          <c:idx val="18"/>
          <c:order val="18"/>
          <c:tx>
            <c:strRef>
              <c:f>'A 1 i Emigranti def gr varsta'!$U$4</c:f>
              <c:strCache>
                <c:ptCount val="1"/>
                <c:pt idx="0">
                  <c:v>2010</c:v>
                </c:pt>
              </c:strCache>
            </c:strRef>
          </c:tx>
          <c:spPr>
            <a:solidFill>
              <a:schemeClr val="accent1">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varsta'!$U$150:$U$157</c:f>
              <c:numCache>
                <c:formatCode>General</c:formatCode>
                <c:ptCount val="8"/>
                <c:pt idx="0">
                  <c:v>63</c:v>
                </c:pt>
                <c:pt idx="1">
                  <c:v>35</c:v>
                </c:pt>
                <c:pt idx="2">
                  <c:v>64</c:v>
                </c:pt>
                <c:pt idx="3">
                  <c:v>91</c:v>
                </c:pt>
                <c:pt idx="4">
                  <c:v>105</c:v>
                </c:pt>
                <c:pt idx="5">
                  <c:v>111</c:v>
                </c:pt>
                <c:pt idx="6">
                  <c:v>72</c:v>
                </c:pt>
                <c:pt idx="7">
                  <c:v>57</c:v>
                </c:pt>
              </c:numCache>
            </c:numRef>
          </c:val>
          <c:extLst>
            <c:ext xmlns:c16="http://schemas.microsoft.com/office/drawing/2014/chart" uri="{C3380CC4-5D6E-409C-BE32-E72D297353CC}">
              <c16:uniqueId val="{00000012-7F40-4377-8AB9-6466FE112F5A}"/>
            </c:ext>
          </c:extLst>
        </c:ser>
        <c:ser>
          <c:idx val="19"/>
          <c:order val="19"/>
          <c:tx>
            <c:strRef>
              <c:f>'A 1 i Emigranti def gr varsta'!$V$4</c:f>
              <c:strCache>
                <c:ptCount val="1"/>
                <c:pt idx="0">
                  <c:v>2011</c:v>
                </c:pt>
              </c:strCache>
            </c:strRef>
          </c:tx>
          <c:spPr>
            <a:solidFill>
              <a:schemeClr val="accent2">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varsta'!$V$150:$V$157</c:f>
              <c:numCache>
                <c:formatCode>General</c:formatCode>
                <c:ptCount val="8"/>
                <c:pt idx="0">
                  <c:v>216</c:v>
                </c:pt>
                <c:pt idx="1">
                  <c:v>112</c:v>
                </c:pt>
                <c:pt idx="2">
                  <c:v>148</c:v>
                </c:pt>
                <c:pt idx="3">
                  <c:v>174</c:v>
                </c:pt>
                <c:pt idx="4">
                  <c:v>118</c:v>
                </c:pt>
                <c:pt idx="5">
                  <c:v>138</c:v>
                </c:pt>
                <c:pt idx="6">
                  <c:v>94</c:v>
                </c:pt>
                <c:pt idx="7">
                  <c:v>98</c:v>
                </c:pt>
              </c:numCache>
            </c:numRef>
          </c:val>
          <c:extLst>
            <c:ext xmlns:c16="http://schemas.microsoft.com/office/drawing/2014/chart" uri="{C3380CC4-5D6E-409C-BE32-E72D297353CC}">
              <c16:uniqueId val="{00000013-7F40-4377-8AB9-6466FE112F5A}"/>
            </c:ext>
          </c:extLst>
        </c:ser>
        <c:ser>
          <c:idx val="20"/>
          <c:order val="20"/>
          <c:tx>
            <c:strRef>
              <c:f>'A 1 i Emigranti def gr varsta'!$W$4</c:f>
              <c:strCache>
                <c:ptCount val="1"/>
                <c:pt idx="0">
                  <c:v>2012</c:v>
                </c:pt>
              </c:strCache>
            </c:strRef>
          </c:tx>
          <c:spPr>
            <a:solidFill>
              <a:schemeClr val="accent3">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varsta'!$W$150:$W$157</c:f>
              <c:numCache>
                <c:formatCode>General</c:formatCode>
                <c:ptCount val="8"/>
                <c:pt idx="0">
                  <c:v>264</c:v>
                </c:pt>
                <c:pt idx="1">
                  <c:v>222</c:v>
                </c:pt>
                <c:pt idx="2">
                  <c:v>222</c:v>
                </c:pt>
                <c:pt idx="3">
                  <c:v>217</c:v>
                </c:pt>
                <c:pt idx="4">
                  <c:v>128</c:v>
                </c:pt>
                <c:pt idx="5">
                  <c:v>151</c:v>
                </c:pt>
                <c:pt idx="6">
                  <c:v>103</c:v>
                </c:pt>
                <c:pt idx="7">
                  <c:v>100</c:v>
                </c:pt>
              </c:numCache>
            </c:numRef>
          </c:val>
          <c:extLst>
            <c:ext xmlns:c16="http://schemas.microsoft.com/office/drawing/2014/chart" uri="{C3380CC4-5D6E-409C-BE32-E72D297353CC}">
              <c16:uniqueId val="{00000014-7F40-4377-8AB9-6466FE112F5A}"/>
            </c:ext>
          </c:extLst>
        </c:ser>
        <c:ser>
          <c:idx val="21"/>
          <c:order val="21"/>
          <c:tx>
            <c:strRef>
              <c:f>'A 1 i Emigranti def gr varsta'!$X$4</c:f>
              <c:strCache>
                <c:ptCount val="1"/>
                <c:pt idx="0">
                  <c:v>2013</c:v>
                </c:pt>
              </c:strCache>
            </c:strRef>
          </c:tx>
          <c:spPr>
            <a:solidFill>
              <a:schemeClr val="accent4">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varsta'!$X$150:$X$157</c:f>
              <c:numCache>
                <c:formatCode>General</c:formatCode>
                <c:ptCount val="8"/>
                <c:pt idx="0">
                  <c:v>278</c:v>
                </c:pt>
                <c:pt idx="1">
                  <c:v>216</c:v>
                </c:pt>
                <c:pt idx="2">
                  <c:v>240</c:v>
                </c:pt>
                <c:pt idx="3">
                  <c:v>354</c:v>
                </c:pt>
                <c:pt idx="4">
                  <c:v>190</c:v>
                </c:pt>
                <c:pt idx="5">
                  <c:v>149</c:v>
                </c:pt>
                <c:pt idx="6">
                  <c:v>99</c:v>
                </c:pt>
                <c:pt idx="7">
                  <c:v>115</c:v>
                </c:pt>
              </c:numCache>
            </c:numRef>
          </c:val>
          <c:extLst>
            <c:ext xmlns:c16="http://schemas.microsoft.com/office/drawing/2014/chart" uri="{C3380CC4-5D6E-409C-BE32-E72D297353CC}">
              <c16:uniqueId val="{00000015-7F40-4377-8AB9-6466FE112F5A}"/>
            </c:ext>
          </c:extLst>
        </c:ser>
        <c:ser>
          <c:idx val="22"/>
          <c:order val="22"/>
          <c:tx>
            <c:strRef>
              <c:f>'A 1 i Emigranti def gr varsta'!$Y$4</c:f>
              <c:strCache>
                <c:ptCount val="1"/>
                <c:pt idx="0">
                  <c:v>2014</c:v>
                </c:pt>
              </c:strCache>
            </c:strRef>
          </c:tx>
          <c:spPr>
            <a:solidFill>
              <a:schemeClr val="accent5">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varsta'!$Y$150:$Y$157</c:f>
              <c:numCache>
                <c:formatCode>General</c:formatCode>
                <c:ptCount val="8"/>
                <c:pt idx="0">
                  <c:v>145</c:v>
                </c:pt>
                <c:pt idx="1">
                  <c:v>183</c:v>
                </c:pt>
                <c:pt idx="2">
                  <c:v>162</c:v>
                </c:pt>
                <c:pt idx="3">
                  <c:v>268</c:v>
                </c:pt>
                <c:pt idx="4">
                  <c:v>144</c:v>
                </c:pt>
                <c:pt idx="5">
                  <c:v>118</c:v>
                </c:pt>
                <c:pt idx="6">
                  <c:v>89</c:v>
                </c:pt>
                <c:pt idx="7">
                  <c:v>99</c:v>
                </c:pt>
              </c:numCache>
            </c:numRef>
          </c:val>
          <c:extLst>
            <c:ext xmlns:c16="http://schemas.microsoft.com/office/drawing/2014/chart" uri="{C3380CC4-5D6E-409C-BE32-E72D297353CC}">
              <c16:uniqueId val="{00000016-7F40-4377-8AB9-6466FE112F5A}"/>
            </c:ext>
          </c:extLst>
        </c:ser>
        <c:ser>
          <c:idx val="23"/>
          <c:order val="23"/>
          <c:tx>
            <c:strRef>
              <c:f>'A 1 i Emigranti def gr varsta'!$Z$4</c:f>
              <c:strCache>
                <c:ptCount val="1"/>
                <c:pt idx="0">
                  <c:v>2015</c:v>
                </c:pt>
              </c:strCache>
            </c:strRef>
          </c:tx>
          <c:spPr>
            <a:solidFill>
              <a:schemeClr val="accent6">
                <a:lumMod val="8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varsta'!$Z$150:$Z$157</c:f>
              <c:numCache>
                <c:formatCode>General</c:formatCode>
                <c:ptCount val="8"/>
                <c:pt idx="0">
                  <c:v>181</c:v>
                </c:pt>
                <c:pt idx="1">
                  <c:v>223</c:v>
                </c:pt>
                <c:pt idx="2">
                  <c:v>150</c:v>
                </c:pt>
                <c:pt idx="3">
                  <c:v>269</c:v>
                </c:pt>
                <c:pt idx="4">
                  <c:v>226</c:v>
                </c:pt>
                <c:pt idx="5">
                  <c:v>200</c:v>
                </c:pt>
                <c:pt idx="6">
                  <c:v>131</c:v>
                </c:pt>
                <c:pt idx="7">
                  <c:v>203</c:v>
                </c:pt>
              </c:numCache>
            </c:numRef>
          </c:val>
          <c:extLst>
            <c:ext xmlns:c16="http://schemas.microsoft.com/office/drawing/2014/chart" uri="{C3380CC4-5D6E-409C-BE32-E72D297353CC}">
              <c16:uniqueId val="{00000017-7F40-4377-8AB9-6466FE112F5A}"/>
            </c:ext>
          </c:extLst>
        </c:ser>
        <c:ser>
          <c:idx val="24"/>
          <c:order val="24"/>
          <c:tx>
            <c:strRef>
              <c:f>'A 1 i Emigranti def gr varsta'!$AA$4</c:f>
              <c:strCache>
                <c:ptCount val="1"/>
                <c:pt idx="0">
                  <c:v>2016</c:v>
                </c:pt>
              </c:strCache>
            </c:strRef>
          </c:tx>
          <c:spPr>
            <a:solidFill>
              <a:schemeClr val="accent1">
                <a:lumMod val="60000"/>
                <a:lumOff val="40000"/>
              </a:schemeClr>
            </a:solidFill>
            <a:ln>
              <a:noFill/>
            </a:ln>
            <a:effectLst/>
          </c:spPr>
          <c:invertIfNegative val="0"/>
          <c:cat>
            <c:strRef>
              <c:f>'A 1 i Emigranti def gr varsta'!$B$150:$B$157</c:f>
              <c:strCache>
                <c:ptCount val="8"/>
                <c:pt idx="0">
                  <c:v>0- 14 ani</c:v>
                </c:pt>
                <c:pt idx="1">
                  <c:v>15-19 ani</c:v>
                </c:pt>
                <c:pt idx="2">
                  <c:v>20-24 ani</c:v>
                </c:pt>
                <c:pt idx="3">
                  <c:v>25-29 ani</c:v>
                </c:pt>
                <c:pt idx="4">
                  <c:v>30-34 ani</c:v>
                </c:pt>
                <c:pt idx="5">
                  <c:v>35-39 ani</c:v>
                </c:pt>
                <c:pt idx="6">
                  <c:v>40-44 ani</c:v>
                </c:pt>
                <c:pt idx="7">
                  <c:v>45-64 ani</c:v>
                </c:pt>
              </c:strCache>
            </c:strRef>
          </c:cat>
          <c:val>
            <c:numRef>
              <c:f>'A 1 i Emigranti def gr varsta'!$AA$150:$AA$157</c:f>
              <c:numCache>
                <c:formatCode>General</c:formatCode>
                <c:ptCount val="8"/>
                <c:pt idx="0">
                  <c:v>317</c:v>
                </c:pt>
                <c:pt idx="1">
                  <c:v>293</c:v>
                </c:pt>
                <c:pt idx="2">
                  <c:v>155</c:v>
                </c:pt>
                <c:pt idx="3">
                  <c:v>295</c:v>
                </c:pt>
                <c:pt idx="4">
                  <c:v>266</c:v>
                </c:pt>
                <c:pt idx="5">
                  <c:v>376</c:v>
                </c:pt>
                <c:pt idx="6">
                  <c:v>254</c:v>
                </c:pt>
                <c:pt idx="7">
                  <c:v>424</c:v>
                </c:pt>
              </c:numCache>
            </c:numRef>
          </c:val>
          <c:extLst>
            <c:ext xmlns:c16="http://schemas.microsoft.com/office/drawing/2014/chart" uri="{C3380CC4-5D6E-409C-BE32-E72D297353CC}">
              <c16:uniqueId val="{00000018-7F40-4377-8AB9-6466FE112F5A}"/>
            </c:ext>
          </c:extLst>
        </c:ser>
        <c:dLbls>
          <c:showLegendKey val="0"/>
          <c:showVal val="0"/>
          <c:showCatName val="0"/>
          <c:showSerName val="0"/>
          <c:showPercent val="0"/>
          <c:showBubbleSize val="0"/>
        </c:dLbls>
        <c:gapWidth val="150"/>
        <c:axId val="1938807311"/>
        <c:axId val="2121584735"/>
      </c:barChart>
      <c:catAx>
        <c:axId val="19388073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Narrow" panose="020B0606020202030204" pitchFamily="34" charset="0"/>
                <a:ea typeface="+mn-ea"/>
                <a:cs typeface="+mn-cs"/>
              </a:defRPr>
            </a:pPr>
            <a:endParaRPr lang="ro-RO"/>
          </a:p>
        </c:txPr>
        <c:crossAx val="2121584735"/>
        <c:crosses val="autoZero"/>
        <c:auto val="1"/>
        <c:lblAlgn val="ctr"/>
        <c:lblOffset val="100"/>
        <c:noMultiLvlLbl val="0"/>
      </c:catAx>
      <c:valAx>
        <c:axId val="212158473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Narrow" panose="020B0606020202030204" pitchFamily="34" charset="0"/>
                <a:ea typeface="+mn-ea"/>
                <a:cs typeface="+mn-cs"/>
              </a:defRPr>
            </a:pPr>
            <a:endParaRPr lang="ro-RO"/>
          </a:p>
        </c:txPr>
        <c:crossAx val="1938807311"/>
        <c:crosses val="autoZero"/>
        <c:crossBetween val="between"/>
      </c:valAx>
      <c:spPr>
        <a:noFill/>
        <a:ln>
          <a:noFill/>
        </a:ln>
        <a:effectLst/>
      </c:spPr>
    </c:plotArea>
    <c:legend>
      <c:legendPos val="b"/>
      <c:layout>
        <c:manualLayout>
          <c:xMode val="edge"/>
          <c:yMode val="edge"/>
          <c:x val="2.9026246719160098E-2"/>
          <c:y val="0.85330450137806235"/>
          <c:w val="0.96972528433945737"/>
          <c:h val="0.1189177938734285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Narrow" panose="020B0606020202030204" pitchFamily="34" charset="0"/>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n-US" sz="1200" b="1" i="0" u="none" strike="noStrike" kern="1200" baseline="0">
                <a:solidFill>
                  <a:sysClr val="windowText" lastClr="000000"/>
                </a:solidFill>
                <a:latin typeface="Arial Narrow" panose="020B0606020202030204" pitchFamily="34" charset="0"/>
                <a:ea typeface="+mn-ea"/>
                <a:cs typeface="+mn-cs"/>
              </a:rPr>
              <a:t>Sud Muntenia </a:t>
            </a:r>
            <a:r>
              <a:rPr lang="en-US" sz="1200" b="0" i="0" u="none" strike="noStrike" baseline="0">
                <a:effectLst/>
              </a:rPr>
              <a:t>- </a:t>
            </a:r>
            <a:r>
              <a:rPr lang="vi-VN"/>
              <a:t>Emigranti temporar </a:t>
            </a:r>
            <a:r>
              <a:rPr lang="en-US"/>
              <a:t>din</a:t>
            </a:r>
            <a:r>
              <a:rPr lang="en-US" baseline="0"/>
              <a:t> grupa de v</a:t>
            </a:r>
            <a:r>
              <a:rPr lang="ro-RO" baseline="0"/>
              <a:t>ârstă 15-19 ani în 2016 </a:t>
            </a:r>
            <a:endParaRPr lang="vi-VN"/>
          </a:p>
        </c:rich>
      </c:tx>
      <c:overlay val="0"/>
    </c:title>
    <c:autoTitleDeleted val="0"/>
    <c:plotArea>
      <c:layout>
        <c:manualLayout>
          <c:layoutTarget val="inner"/>
          <c:xMode val="edge"/>
          <c:yMode val="edge"/>
          <c:x val="0.10587538294047649"/>
          <c:y val="0.10925972396486826"/>
          <c:w val="0.87054476711311413"/>
          <c:h val="0.3642762722413776"/>
        </c:manualLayout>
      </c:layout>
      <c:barChart>
        <c:barDir val="col"/>
        <c:grouping val="clustered"/>
        <c:varyColors val="0"/>
        <c:ser>
          <c:idx val="0"/>
          <c:order val="0"/>
          <c:tx>
            <c:strRef>
              <c:f>'A 1 j Emigranti temp gr varsta'!$K$186</c:f>
              <c:strCache>
                <c:ptCount val="1"/>
                <c:pt idx="0">
                  <c:v>2012</c:v>
                </c:pt>
              </c:strCache>
            </c:strRef>
          </c:tx>
          <c:invertIfNegative val="0"/>
          <c:cat>
            <c:strRef>
              <c:f>'A 1 j Emigranti temp gr varsta'!$J$187:$J$193</c:f>
              <c:strCache>
                <c:ptCount val="7"/>
                <c:pt idx="0">
                  <c:v>Arges</c:v>
                </c:pt>
                <c:pt idx="1">
                  <c:v>Calarasi</c:v>
                </c:pt>
                <c:pt idx="2">
                  <c:v>Dambovita</c:v>
                </c:pt>
                <c:pt idx="3">
                  <c:v>Giurgiu</c:v>
                </c:pt>
                <c:pt idx="4">
                  <c:v>Ialomita</c:v>
                </c:pt>
                <c:pt idx="5">
                  <c:v>Prahova</c:v>
                </c:pt>
                <c:pt idx="6">
                  <c:v>Teleorman</c:v>
                </c:pt>
              </c:strCache>
            </c:strRef>
          </c:cat>
          <c:val>
            <c:numRef>
              <c:f>'A 1 j Emigranti temp gr varsta'!$K$187:$K$193</c:f>
              <c:numCache>
                <c:formatCode>General</c:formatCode>
                <c:ptCount val="7"/>
                <c:pt idx="0">
                  <c:v>303</c:v>
                </c:pt>
                <c:pt idx="1">
                  <c:v>159</c:v>
                </c:pt>
                <c:pt idx="2">
                  <c:v>261</c:v>
                </c:pt>
                <c:pt idx="3">
                  <c:v>144</c:v>
                </c:pt>
                <c:pt idx="4">
                  <c:v>143</c:v>
                </c:pt>
                <c:pt idx="5">
                  <c:v>391</c:v>
                </c:pt>
                <c:pt idx="6">
                  <c:v>198</c:v>
                </c:pt>
              </c:numCache>
            </c:numRef>
          </c:val>
          <c:extLst>
            <c:ext xmlns:c16="http://schemas.microsoft.com/office/drawing/2014/chart" uri="{C3380CC4-5D6E-409C-BE32-E72D297353CC}">
              <c16:uniqueId val="{00000000-BCEB-4F41-8212-3D8457E21BA4}"/>
            </c:ext>
          </c:extLst>
        </c:ser>
        <c:ser>
          <c:idx val="1"/>
          <c:order val="1"/>
          <c:tx>
            <c:strRef>
              <c:f>'A 1 j Emigranti temp gr varsta'!$L$186</c:f>
              <c:strCache>
                <c:ptCount val="1"/>
                <c:pt idx="0">
                  <c:v>2013</c:v>
                </c:pt>
              </c:strCache>
            </c:strRef>
          </c:tx>
          <c:invertIfNegative val="0"/>
          <c:cat>
            <c:strRef>
              <c:f>'A 1 j Emigranti temp gr varsta'!$J$187:$J$193</c:f>
              <c:strCache>
                <c:ptCount val="7"/>
                <c:pt idx="0">
                  <c:v>Arges</c:v>
                </c:pt>
                <c:pt idx="1">
                  <c:v>Calarasi</c:v>
                </c:pt>
                <c:pt idx="2">
                  <c:v>Dambovita</c:v>
                </c:pt>
                <c:pt idx="3">
                  <c:v>Giurgiu</c:v>
                </c:pt>
                <c:pt idx="4">
                  <c:v>Ialomita</c:v>
                </c:pt>
                <c:pt idx="5">
                  <c:v>Prahova</c:v>
                </c:pt>
                <c:pt idx="6">
                  <c:v>Teleorman</c:v>
                </c:pt>
              </c:strCache>
            </c:strRef>
          </c:cat>
          <c:val>
            <c:numRef>
              <c:f>'A 1 j Emigranti temp gr varsta'!$L$187:$L$193</c:f>
              <c:numCache>
                <c:formatCode>General</c:formatCode>
                <c:ptCount val="7"/>
                <c:pt idx="0">
                  <c:v>303</c:v>
                </c:pt>
                <c:pt idx="1">
                  <c:v>153</c:v>
                </c:pt>
                <c:pt idx="2">
                  <c:v>251</c:v>
                </c:pt>
                <c:pt idx="3">
                  <c:v>140</c:v>
                </c:pt>
                <c:pt idx="4">
                  <c:v>146</c:v>
                </c:pt>
                <c:pt idx="5">
                  <c:v>389</c:v>
                </c:pt>
                <c:pt idx="6">
                  <c:v>193</c:v>
                </c:pt>
              </c:numCache>
            </c:numRef>
          </c:val>
          <c:extLst>
            <c:ext xmlns:c16="http://schemas.microsoft.com/office/drawing/2014/chart" uri="{C3380CC4-5D6E-409C-BE32-E72D297353CC}">
              <c16:uniqueId val="{00000001-BCEB-4F41-8212-3D8457E21BA4}"/>
            </c:ext>
          </c:extLst>
        </c:ser>
        <c:ser>
          <c:idx val="2"/>
          <c:order val="2"/>
          <c:tx>
            <c:strRef>
              <c:f>'A 1 j Emigranti temp gr varsta'!$M$186</c:f>
              <c:strCache>
                <c:ptCount val="1"/>
                <c:pt idx="0">
                  <c:v>2014</c:v>
                </c:pt>
              </c:strCache>
            </c:strRef>
          </c:tx>
          <c:invertIfNegative val="0"/>
          <c:cat>
            <c:strRef>
              <c:f>'A 1 j Emigranti temp gr varsta'!$J$187:$J$193</c:f>
              <c:strCache>
                <c:ptCount val="7"/>
                <c:pt idx="0">
                  <c:v>Arges</c:v>
                </c:pt>
                <c:pt idx="1">
                  <c:v>Calarasi</c:v>
                </c:pt>
                <c:pt idx="2">
                  <c:v>Dambovita</c:v>
                </c:pt>
                <c:pt idx="3">
                  <c:v>Giurgiu</c:v>
                </c:pt>
                <c:pt idx="4">
                  <c:v>Ialomita</c:v>
                </c:pt>
                <c:pt idx="5">
                  <c:v>Prahova</c:v>
                </c:pt>
                <c:pt idx="6">
                  <c:v>Teleorman</c:v>
                </c:pt>
              </c:strCache>
            </c:strRef>
          </c:cat>
          <c:val>
            <c:numRef>
              <c:f>'A 1 j Emigranti temp gr varsta'!$M$187:$M$193</c:f>
              <c:numCache>
                <c:formatCode>General</c:formatCode>
                <c:ptCount val="7"/>
                <c:pt idx="0">
                  <c:v>280</c:v>
                </c:pt>
                <c:pt idx="1">
                  <c:v>149</c:v>
                </c:pt>
                <c:pt idx="2">
                  <c:v>242</c:v>
                </c:pt>
                <c:pt idx="3">
                  <c:v>135</c:v>
                </c:pt>
                <c:pt idx="4">
                  <c:v>136</c:v>
                </c:pt>
                <c:pt idx="5">
                  <c:v>361</c:v>
                </c:pt>
                <c:pt idx="6">
                  <c:v>180</c:v>
                </c:pt>
              </c:numCache>
            </c:numRef>
          </c:val>
          <c:extLst>
            <c:ext xmlns:c16="http://schemas.microsoft.com/office/drawing/2014/chart" uri="{C3380CC4-5D6E-409C-BE32-E72D297353CC}">
              <c16:uniqueId val="{00000002-BCEB-4F41-8212-3D8457E21BA4}"/>
            </c:ext>
          </c:extLst>
        </c:ser>
        <c:ser>
          <c:idx val="3"/>
          <c:order val="3"/>
          <c:tx>
            <c:strRef>
              <c:f>'A 1 j Emigranti temp gr varsta'!$N$186</c:f>
              <c:strCache>
                <c:ptCount val="1"/>
                <c:pt idx="0">
                  <c:v>2015</c:v>
                </c:pt>
              </c:strCache>
            </c:strRef>
          </c:tx>
          <c:invertIfNegative val="0"/>
          <c:cat>
            <c:strRef>
              <c:f>'A 1 j Emigranti temp gr varsta'!$J$187:$J$193</c:f>
              <c:strCache>
                <c:ptCount val="7"/>
                <c:pt idx="0">
                  <c:v>Arges</c:v>
                </c:pt>
                <c:pt idx="1">
                  <c:v>Calarasi</c:v>
                </c:pt>
                <c:pt idx="2">
                  <c:v>Dambovita</c:v>
                </c:pt>
                <c:pt idx="3">
                  <c:v>Giurgiu</c:v>
                </c:pt>
                <c:pt idx="4">
                  <c:v>Ialomita</c:v>
                </c:pt>
                <c:pt idx="5">
                  <c:v>Prahova</c:v>
                </c:pt>
                <c:pt idx="6">
                  <c:v>Teleorman</c:v>
                </c:pt>
              </c:strCache>
            </c:strRef>
          </c:cat>
          <c:val>
            <c:numRef>
              <c:f>'A 1 j Emigranti temp gr varsta'!$N$187:$N$193</c:f>
              <c:numCache>
                <c:formatCode>General</c:formatCode>
                <c:ptCount val="7"/>
                <c:pt idx="0">
                  <c:v>299</c:v>
                </c:pt>
                <c:pt idx="1">
                  <c:v>153</c:v>
                </c:pt>
                <c:pt idx="2">
                  <c:v>256</c:v>
                </c:pt>
                <c:pt idx="3">
                  <c:v>145</c:v>
                </c:pt>
                <c:pt idx="4">
                  <c:v>146</c:v>
                </c:pt>
                <c:pt idx="5">
                  <c:v>385</c:v>
                </c:pt>
                <c:pt idx="6">
                  <c:v>194</c:v>
                </c:pt>
              </c:numCache>
            </c:numRef>
          </c:val>
          <c:extLst>
            <c:ext xmlns:c16="http://schemas.microsoft.com/office/drawing/2014/chart" uri="{C3380CC4-5D6E-409C-BE32-E72D297353CC}">
              <c16:uniqueId val="{00000003-BCEB-4F41-8212-3D8457E21BA4}"/>
            </c:ext>
          </c:extLst>
        </c:ser>
        <c:ser>
          <c:idx val="4"/>
          <c:order val="4"/>
          <c:tx>
            <c:strRef>
              <c:f>'A 1 j Emigranti temp gr varsta'!$O$186</c:f>
              <c:strCache>
                <c:ptCount val="1"/>
                <c:pt idx="0">
                  <c:v>2016</c:v>
                </c:pt>
              </c:strCache>
            </c:strRef>
          </c:tx>
          <c:invertIfNegative val="0"/>
          <c:cat>
            <c:strRef>
              <c:f>'A 1 j Emigranti temp gr varsta'!$J$187:$J$193</c:f>
              <c:strCache>
                <c:ptCount val="7"/>
                <c:pt idx="0">
                  <c:v>Arges</c:v>
                </c:pt>
                <c:pt idx="1">
                  <c:v>Calarasi</c:v>
                </c:pt>
                <c:pt idx="2">
                  <c:v>Dambovita</c:v>
                </c:pt>
                <c:pt idx="3">
                  <c:v>Giurgiu</c:v>
                </c:pt>
                <c:pt idx="4">
                  <c:v>Ialomita</c:v>
                </c:pt>
                <c:pt idx="5">
                  <c:v>Prahova</c:v>
                </c:pt>
                <c:pt idx="6">
                  <c:v>Teleorman</c:v>
                </c:pt>
              </c:strCache>
            </c:strRef>
          </c:cat>
          <c:val>
            <c:numRef>
              <c:f>'A 1 j Emigranti temp gr varsta'!$O$187:$O$193</c:f>
              <c:numCache>
                <c:formatCode>General</c:formatCode>
                <c:ptCount val="7"/>
                <c:pt idx="0">
                  <c:v>429</c:v>
                </c:pt>
                <c:pt idx="1">
                  <c:v>220</c:v>
                </c:pt>
                <c:pt idx="2">
                  <c:v>364</c:v>
                </c:pt>
                <c:pt idx="3">
                  <c:v>201</c:v>
                </c:pt>
                <c:pt idx="4">
                  <c:v>202</c:v>
                </c:pt>
                <c:pt idx="5">
                  <c:v>548</c:v>
                </c:pt>
                <c:pt idx="6">
                  <c:v>274</c:v>
                </c:pt>
              </c:numCache>
            </c:numRef>
          </c:val>
          <c:extLst>
            <c:ext xmlns:c16="http://schemas.microsoft.com/office/drawing/2014/chart" uri="{C3380CC4-5D6E-409C-BE32-E72D297353CC}">
              <c16:uniqueId val="{00000004-BCEB-4F41-8212-3D8457E21BA4}"/>
            </c:ext>
          </c:extLst>
        </c:ser>
        <c:dLbls>
          <c:showLegendKey val="0"/>
          <c:showVal val="0"/>
          <c:showCatName val="0"/>
          <c:showSerName val="0"/>
          <c:showPercent val="0"/>
          <c:showBubbleSize val="0"/>
        </c:dLbls>
        <c:gapWidth val="150"/>
        <c:axId val="1935862671"/>
        <c:axId val="1"/>
      </c:barChart>
      <c:catAx>
        <c:axId val="1935862671"/>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scaling>
        <c:delete val="1"/>
        <c:axPos val="l"/>
        <c:numFmt formatCode="General" sourceLinked="1"/>
        <c:majorTickMark val="none"/>
        <c:minorTickMark val="none"/>
        <c:tickLblPos val="nextTo"/>
        <c:crossAx val="1935862671"/>
        <c:crosses val="autoZero"/>
        <c:crossBetween val="between"/>
      </c:valAx>
      <c:dTable>
        <c:showHorzBorder val="1"/>
        <c:showVertBorder val="1"/>
        <c:showOutline val="1"/>
        <c:showKeys val="1"/>
      </c:dTable>
    </c:plotArea>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16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n-US" sz="1200" b="1" i="0" u="none" strike="noStrike" kern="1200" baseline="0">
                <a:solidFill>
                  <a:sysClr val="windowText" lastClr="000000"/>
                </a:solidFill>
                <a:latin typeface="Arial Narrow" panose="020B0606020202030204" pitchFamily="34" charset="0"/>
                <a:ea typeface="+mn-ea"/>
                <a:cs typeface="+mn-cs"/>
              </a:rPr>
              <a:t>Sud Muntenia </a:t>
            </a:r>
            <a:r>
              <a:rPr lang="en-US" sz="1200" b="0" i="0" u="none" strike="noStrike" baseline="0">
                <a:effectLst/>
              </a:rPr>
              <a:t>- </a:t>
            </a:r>
            <a:r>
              <a:rPr lang="vi-VN"/>
              <a:t>Emigranti temporar </a:t>
            </a:r>
            <a:r>
              <a:rPr lang="en-US"/>
              <a:t>din</a:t>
            </a:r>
            <a:r>
              <a:rPr lang="en-US" baseline="0"/>
              <a:t> grupa de v</a:t>
            </a:r>
            <a:r>
              <a:rPr lang="ro-RO" baseline="0"/>
              <a:t>ârstă 15-19 ani în 2016 </a:t>
            </a:r>
            <a:endParaRPr lang="vi-VN"/>
          </a:p>
        </c:rich>
      </c:tx>
      <c:overlay val="0"/>
    </c:title>
    <c:autoTitleDeleted val="0"/>
    <c:plotArea>
      <c:layout>
        <c:manualLayout>
          <c:layoutTarget val="inner"/>
          <c:xMode val="edge"/>
          <c:yMode val="edge"/>
          <c:x val="0.10587538294047649"/>
          <c:y val="0.10925972396486826"/>
          <c:w val="0.87054476711311413"/>
          <c:h val="0.3642762722413776"/>
        </c:manualLayout>
      </c:layout>
      <c:barChart>
        <c:barDir val="col"/>
        <c:grouping val="clustered"/>
        <c:varyColors val="0"/>
        <c:ser>
          <c:idx val="0"/>
          <c:order val="0"/>
          <c:tx>
            <c:strRef>
              <c:f>'A 1 j Emigranti temp gr varsta'!$K$186</c:f>
              <c:strCache>
                <c:ptCount val="1"/>
                <c:pt idx="0">
                  <c:v>2012</c:v>
                </c:pt>
              </c:strCache>
            </c:strRef>
          </c:tx>
          <c:invertIfNegative val="0"/>
          <c:cat>
            <c:strRef>
              <c:f>'A 1 j Emigranti temp gr varsta'!$J$187:$J$193</c:f>
              <c:strCache>
                <c:ptCount val="7"/>
                <c:pt idx="0">
                  <c:v>Arges</c:v>
                </c:pt>
                <c:pt idx="1">
                  <c:v>Calarasi</c:v>
                </c:pt>
                <c:pt idx="2">
                  <c:v>Dambovita</c:v>
                </c:pt>
                <c:pt idx="3">
                  <c:v>Giurgiu</c:v>
                </c:pt>
                <c:pt idx="4">
                  <c:v>Ialomita</c:v>
                </c:pt>
                <c:pt idx="5">
                  <c:v>Prahova</c:v>
                </c:pt>
                <c:pt idx="6">
                  <c:v>Teleorman</c:v>
                </c:pt>
              </c:strCache>
            </c:strRef>
          </c:cat>
          <c:val>
            <c:numRef>
              <c:f>'A 1 j Emigranti temp gr varsta'!$K$187:$K$193</c:f>
              <c:numCache>
                <c:formatCode>General</c:formatCode>
                <c:ptCount val="7"/>
                <c:pt idx="0">
                  <c:v>303</c:v>
                </c:pt>
                <c:pt idx="1">
                  <c:v>159</c:v>
                </c:pt>
                <c:pt idx="2">
                  <c:v>261</c:v>
                </c:pt>
                <c:pt idx="3">
                  <c:v>144</c:v>
                </c:pt>
                <c:pt idx="4">
                  <c:v>143</c:v>
                </c:pt>
                <c:pt idx="5">
                  <c:v>391</c:v>
                </c:pt>
                <c:pt idx="6">
                  <c:v>198</c:v>
                </c:pt>
              </c:numCache>
            </c:numRef>
          </c:val>
          <c:extLst>
            <c:ext xmlns:c16="http://schemas.microsoft.com/office/drawing/2014/chart" uri="{C3380CC4-5D6E-409C-BE32-E72D297353CC}">
              <c16:uniqueId val="{00000000-BCEB-4F41-8212-3D8457E21BA4}"/>
            </c:ext>
          </c:extLst>
        </c:ser>
        <c:ser>
          <c:idx val="1"/>
          <c:order val="1"/>
          <c:tx>
            <c:strRef>
              <c:f>'A 1 j Emigranti temp gr varsta'!$L$186</c:f>
              <c:strCache>
                <c:ptCount val="1"/>
                <c:pt idx="0">
                  <c:v>2013</c:v>
                </c:pt>
              </c:strCache>
            </c:strRef>
          </c:tx>
          <c:invertIfNegative val="0"/>
          <c:cat>
            <c:strRef>
              <c:f>'A 1 j Emigranti temp gr varsta'!$J$187:$J$193</c:f>
              <c:strCache>
                <c:ptCount val="7"/>
                <c:pt idx="0">
                  <c:v>Arges</c:v>
                </c:pt>
                <c:pt idx="1">
                  <c:v>Calarasi</c:v>
                </c:pt>
                <c:pt idx="2">
                  <c:v>Dambovita</c:v>
                </c:pt>
                <c:pt idx="3">
                  <c:v>Giurgiu</c:v>
                </c:pt>
                <c:pt idx="4">
                  <c:v>Ialomita</c:v>
                </c:pt>
                <c:pt idx="5">
                  <c:v>Prahova</c:v>
                </c:pt>
                <c:pt idx="6">
                  <c:v>Teleorman</c:v>
                </c:pt>
              </c:strCache>
            </c:strRef>
          </c:cat>
          <c:val>
            <c:numRef>
              <c:f>'A 1 j Emigranti temp gr varsta'!$L$187:$L$193</c:f>
              <c:numCache>
                <c:formatCode>General</c:formatCode>
                <c:ptCount val="7"/>
                <c:pt idx="0">
                  <c:v>303</c:v>
                </c:pt>
                <c:pt idx="1">
                  <c:v>153</c:v>
                </c:pt>
                <c:pt idx="2">
                  <c:v>251</c:v>
                </c:pt>
                <c:pt idx="3">
                  <c:v>140</c:v>
                </c:pt>
                <c:pt idx="4">
                  <c:v>146</c:v>
                </c:pt>
                <c:pt idx="5">
                  <c:v>389</c:v>
                </c:pt>
                <c:pt idx="6">
                  <c:v>193</c:v>
                </c:pt>
              </c:numCache>
            </c:numRef>
          </c:val>
          <c:extLst>
            <c:ext xmlns:c16="http://schemas.microsoft.com/office/drawing/2014/chart" uri="{C3380CC4-5D6E-409C-BE32-E72D297353CC}">
              <c16:uniqueId val="{00000001-BCEB-4F41-8212-3D8457E21BA4}"/>
            </c:ext>
          </c:extLst>
        </c:ser>
        <c:ser>
          <c:idx val="2"/>
          <c:order val="2"/>
          <c:tx>
            <c:strRef>
              <c:f>'A 1 j Emigranti temp gr varsta'!$M$186</c:f>
              <c:strCache>
                <c:ptCount val="1"/>
                <c:pt idx="0">
                  <c:v>2014</c:v>
                </c:pt>
              </c:strCache>
            </c:strRef>
          </c:tx>
          <c:invertIfNegative val="0"/>
          <c:cat>
            <c:strRef>
              <c:f>'A 1 j Emigranti temp gr varsta'!$J$187:$J$193</c:f>
              <c:strCache>
                <c:ptCount val="7"/>
                <c:pt idx="0">
                  <c:v>Arges</c:v>
                </c:pt>
                <c:pt idx="1">
                  <c:v>Calarasi</c:v>
                </c:pt>
                <c:pt idx="2">
                  <c:v>Dambovita</c:v>
                </c:pt>
                <c:pt idx="3">
                  <c:v>Giurgiu</c:v>
                </c:pt>
                <c:pt idx="4">
                  <c:v>Ialomita</c:v>
                </c:pt>
                <c:pt idx="5">
                  <c:v>Prahova</c:v>
                </c:pt>
                <c:pt idx="6">
                  <c:v>Teleorman</c:v>
                </c:pt>
              </c:strCache>
            </c:strRef>
          </c:cat>
          <c:val>
            <c:numRef>
              <c:f>'A 1 j Emigranti temp gr varsta'!$M$187:$M$193</c:f>
              <c:numCache>
                <c:formatCode>General</c:formatCode>
                <c:ptCount val="7"/>
                <c:pt idx="0">
                  <c:v>280</c:v>
                </c:pt>
                <c:pt idx="1">
                  <c:v>149</c:v>
                </c:pt>
                <c:pt idx="2">
                  <c:v>242</c:v>
                </c:pt>
                <c:pt idx="3">
                  <c:v>135</c:v>
                </c:pt>
                <c:pt idx="4">
                  <c:v>136</c:v>
                </c:pt>
                <c:pt idx="5">
                  <c:v>361</c:v>
                </c:pt>
                <c:pt idx="6">
                  <c:v>180</c:v>
                </c:pt>
              </c:numCache>
            </c:numRef>
          </c:val>
          <c:extLst>
            <c:ext xmlns:c16="http://schemas.microsoft.com/office/drawing/2014/chart" uri="{C3380CC4-5D6E-409C-BE32-E72D297353CC}">
              <c16:uniqueId val="{00000002-BCEB-4F41-8212-3D8457E21BA4}"/>
            </c:ext>
          </c:extLst>
        </c:ser>
        <c:ser>
          <c:idx val="3"/>
          <c:order val="3"/>
          <c:tx>
            <c:strRef>
              <c:f>'A 1 j Emigranti temp gr varsta'!$N$186</c:f>
              <c:strCache>
                <c:ptCount val="1"/>
                <c:pt idx="0">
                  <c:v>2015</c:v>
                </c:pt>
              </c:strCache>
            </c:strRef>
          </c:tx>
          <c:invertIfNegative val="0"/>
          <c:cat>
            <c:strRef>
              <c:f>'A 1 j Emigranti temp gr varsta'!$J$187:$J$193</c:f>
              <c:strCache>
                <c:ptCount val="7"/>
                <c:pt idx="0">
                  <c:v>Arges</c:v>
                </c:pt>
                <c:pt idx="1">
                  <c:v>Calarasi</c:v>
                </c:pt>
                <c:pt idx="2">
                  <c:v>Dambovita</c:v>
                </c:pt>
                <c:pt idx="3">
                  <c:v>Giurgiu</c:v>
                </c:pt>
                <c:pt idx="4">
                  <c:v>Ialomita</c:v>
                </c:pt>
                <c:pt idx="5">
                  <c:v>Prahova</c:v>
                </c:pt>
                <c:pt idx="6">
                  <c:v>Teleorman</c:v>
                </c:pt>
              </c:strCache>
            </c:strRef>
          </c:cat>
          <c:val>
            <c:numRef>
              <c:f>'A 1 j Emigranti temp gr varsta'!$N$187:$N$193</c:f>
              <c:numCache>
                <c:formatCode>General</c:formatCode>
                <c:ptCount val="7"/>
                <c:pt idx="0">
                  <c:v>299</c:v>
                </c:pt>
                <c:pt idx="1">
                  <c:v>153</c:v>
                </c:pt>
                <c:pt idx="2">
                  <c:v>256</c:v>
                </c:pt>
                <c:pt idx="3">
                  <c:v>145</c:v>
                </c:pt>
                <c:pt idx="4">
                  <c:v>146</c:v>
                </c:pt>
                <c:pt idx="5">
                  <c:v>385</c:v>
                </c:pt>
                <c:pt idx="6">
                  <c:v>194</c:v>
                </c:pt>
              </c:numCache>
            </c:numRef>
          </c:val>
          <c:extLst>
            <c:ext xmlns:c16="http://schemas.microsoft.com/office/drawing/2014/chart" uri="{C3380CC4-5D6E-409C-BE32-E72D297353CC}">
              <c16:uniqueId val="{00000003-BCEB-4F41-8212-3D8457E21BA4}"/>
            </c:ext>
          </c:extLst>
        </c:ser>
        <c:ser>
          <c:idx val="4"/>
          <c:order val="4"/>
          <c:tx>
            <c:strRef>
              <c:f>'A 1 j Emigranti temp gr varsta'!$O$186</c:f>
              <c:strCache>
                <c:ptCount val="1"/>
                <c:pt idx="0">
                  <c:v>2016</c:v>
                </c:pt>
              </c:strCache>
            </c:strRef>
          </c:tx>
          <c:invertIfNegative val="0"/>
          <c:cat>
            <c:strRef>
              <c:f>'A 1 j Emigranti temp gr varsta'!$J$187:$J$193</c:f>
              <c:strCache>
                <c:ptCount val="7"/>
                <c:pt idx="0">
                  <c:v>Arges</c:v>
                </c:pt>
                <c:pt idx="1">
                  <c:v>Calarasi</c:v>
                </c:pt>
                <c:pt idx="2">
                  <c:v>Dambovita</c:v>
                </c:pt>
                <c:pt idx="3">
                  <c:v>Giurgiu</c:v>
                </c:pt>
                <c:pt idx="4">
                  <c:v>Ialomita</c:v>
                </c:pt>
                <c:pt idx="5">
                  <c:v>Prahova</c:v>
                </c:pt>
                <c:pt idx="6">
                  <c:v>Teleorman</c:v>
                </c:pt>
              </c:strCache>
            </c:strRef>
          </c:cat>
          <c:val>
            <c:numRef>
              <c:f>'A 1 j Emigranti temp gr varsta'!$O$187:$O$193</c:f>
              <c:numCache>
                <c:formatCode>General</c:formatCode>
                <c:ptCount val="7"/>
                <c:pt idx="0">
                  <c:v>429</c:v>
                </c:pt>
                <c:pt idx="1">
                  <c:v>220</c:v>
                </c:pt>
                <c:pt idx="2">
                  <c:v>364</c:v>
                </c:pt>
                <c:pt idx="3">
                  <c:v>201</c:v>
                </c:pt>
                <c:pt idx="4">
                  <c:v>202</c:v>
                </c:pt>
                <c:pt idx="5">
                  <c:v>548</c:v>
                </c:pt>
                <c:pt idx="6">
                  <c:v>274</c:v>
                </c:pt>
              </c:numCache>
            </c:numRef>
          </c:val>
          <c:extLst>
            <c:ext xmlns:c16="http://schemas.microsoft.com/office/drawing/2014/chart" uri="{C3380CC4-5D6E-409C-BE32-E72D297353CC}">
              <c16:uniqueId val="{00000004-BCEB-4F41-8212-3D8457E21BA4}"/>
            </c:ext>
          </c:extLst>
        </c:ser>
        <c:dLbls>
          <c:showLegendKey val="0"/>
          <c:showVal val="0"/>
          <c:showCatName val="0"/>
          <c:showSerName val="0"/>
          <c:showPercent val="0"/>
          <c:showBubbleSize val="0"/>
        </c:dLbls>
        <c:gapWidth val="150"/>
        <c:axId val="1935862671"/>
        <c:axId val="1"/>
      </c:barChart>
      <c:catAx>
        <c:axId val="1935862671"/>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scaling>
        <c:delete val="1"/>
        <c:axPos val="l"/>
        <c:numFmt formatCode="General" sourceLinked="1"/>
        <c:majorTickMark val="none"/>
        <c:minorTickMark val="none"/>
        <c:tickLblPos val="nextTo"/>
        <c:crossAx val="1935862671"/>
        <c:crosses val="autoZero"/>
        <c:crossBetween val="between"/>
      </c:valAx>
      <c:dTable>
        <c:showHorzBorder val="1"/>
        <c:showVertBorder val="1"/>
        <c:showOutline val="1"/>
        <c:showKeys val="1"/>
      </c:dTable>
    </c:plotArea>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sz="1200">
                <a:latin typeface="Arial Narrow" panose="020B0606020202030204" pitchFamily="34" charset="0"/>
              </a:defRPr>
            </a:pPr>
            <a:r>
              <a:rPr lang="vi-VN" sz="1200"/>
              <a:t>Rata depriv</a:t>
            </a:r>
            <a:r>
              <a:rPr lang="ro-RO" sz="1200">
                <a:latin typeface="Arial Narrow" panose="020B0606020202030204" pitchFamily="34" charset="0"/>
              </a:rPr>
              <a:t>ă</a:t>
            </a:r>
            <a:r>
              <a:rPr lang="vi-VN" sz="1200"/>
              <a:t>rii materiale severe</a:t>
            </a:r>
          </a:p>
        </c:rich>
      </c:tx>
      <c:overlay val="0"/>
    </c:title>
    <c:autoTitleDeleted val="0"/>
    <c:plotArea>
      <c:layout>
        <c:manualLayout>
          <c:layoutTarget val="inner"/>
          <c:xMode val="edge"/>
          <c:yMode val="edge"/>
          <c:x val="9.5618782428777402E-2"/>
          <c:y val="0.13089260808926084"/>
          <c:w val="0.88091955605901184"/>
          <c:h val="0.38145103723959189"/>
        </c:manualLayout>
      </c:layout>
      <c:barChart>
        <c:barDir val="col"/>
        <c:grouping val="clustered"/>
        <c:varyColors val="0"/>
        <c:ser>
          <c:idx val="0"/>
          <c:order val="0"/>
          <c:tx>
            <c:strRef>
              <c:f>'A 1 k Nivel de trai'!$B$5</c:f>
              <c:strCache>
                <c:ptCount val="1"/>
                <c:pt idx="0">
                  <c:v>2007</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trai'!$B$6:$B$14</c:f>
              <c:numCache>
                <c:formatCode>General</c:formatCode>
                <c:ptCount val="9"/>
                <c:pt idx="0">
                  <c:v>38</c:v>
                </c:pt>
                <c:pt idx="1">
                  <c:v>30.4</c:v>
                </c:pt>
                <c:pt idx="2">
                  <c:v>29.7</c:v>
                </c:pt>
                <c:pt idx="3">
                  <c:v>43.5</c:v>
                </c:pt>
                <c:pt idx="4">
                  <c:v>43.9</c:v>
                </c:pt>
                <c:pt idx="5">
                  <c:v>43.6</c:v>
                </c:pt>
                <c:pt idx="6">
                  <c:v>34.6</c:v>
                </c:pt>
                <c:pt idx="7">
                  <c:v>46.7</c:v>
                </c:pt>
                <c:pt idx="8">
                  <c:v>25.2</c:v>
                </c:pt>
              </c:numCache>
            </c:numRef>
          </c:val>
          <c:extLst>
            <c:ext xmlns:c16="http://schemas.microsoft.com/office/drawing/2014/chart" uri="{C3380CC4-5D6E-409C-BE32-E72D297353CC}">
              <c16:uniqueId val="{00000000-61F4-448A-A088-794C46DB5A14}"/>
            </c:ext>
          </c:extLst>
        </c:ser>
        <c:ser>
          <c:idx val="1"/>
          <c:order val="1"/>
          <c:tx>
            <c:strRef>
              <c:f>'A 1 k Nivel de trai'!$C$5</c:f>
              <c:strCache>
                <c:ptCount val="1"/>
                <c:pt idx="0">
                  <c:v>2008</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trai'!$C$6:$C$14</c:f>
              <c:numCache>
                <c:formatCode>General</c:formatCode>
                <c:ptCount val="9"/>
                <c:pt idx="0">
                  <c:v>32.700000000000003</c:v>
                </c:pt>
                <c:pt idx="1">
                  <c:v>25</c:v>
                </c:pt>
                <c:pt idx="2">
                  <c:v>27.3</c:v>
                </c:pt>
                <c:pt idx="3">
                  <c:v>40.5</c:v>
                </c:pt>
                <c:pt idx="4">
                  <c:v>34.299999999999997</c:v>
                </c:pt>
                <c:pt idx="5">
                  <c:v>36.5</c:v>
                </c:pt>
                <c:pt idx="6">
                  <c:v>30.8</c:v>
                </c:pt>
                <c:pt idx="7">
                  <c:v>39.200000000000003</c:v>
                </c:pt>
                <c:pt idx="8">
                  <c:v>22.8</c:v>
                </c:pt>
              </c:numCache>
            </c:numRef>
          </c:val>
          <c:extLst>
            <c:ext xmlns:c16="http://schemas.microsoft.com/office/drawing/2014/chart" uri="{C3380CC4-5D6E-409C-BE32-E72D297353CC}">
              <c16:uniqueId val="{00000001-61F4-448A-A088-794C46DB5A14}"/>
            </c:ext>
          </c:extLst>
        </c:ser>
        <c:ser>
          <c:idx val="2"/>
          <c:order val="2"/>
          <c:tx>
            <c:strRef>
              <c:f>'A 1 k Nivel de trai'!$D$5</c:f>
              <c:strCache>
                <c:ptCount val="1"/>
                <c:pt idx="0">
                  <c:v>2009</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trai'!$D$6:$D$14</c:f>
              <c:numCache>
                <c:formatCode>General</c:formatCode>
                <c:ptCount val="9"/>
                <c:pt idx="0">
                  <c:v>32.1</c:v>
                </c:pt>
                <c:pt idx="1">
                  <c:v>24.3</c:v>
                </c:pt>
                <c:pt idx="2">
                  <c:v>21.2</c:v>
                </c:pt>
                <c:pt idx="3">
                  <c:v>41.9</c:v>
                </c:pt>
                <c:pt idx="4">
                  <c:v>31.1</c:v>
                </c:pt>
                <c:pt idx="5">
                  <c:v>36.9</c:v>
                </c:pt>
                <c:pt idx="6">
                  <c:v>36.700000000000003</c:v>
                </c:pt>
                <c:pt idx="7">
                  <c:v>38.1</c:v>
                </c:pt>
                <c:pt idx="8">
                  <c:v>20.6</c:v>
                </c:pt>
              </c:numCache>
            </c:numRef>
          </c:val>
          <c:extLst>
            <c:ext xmlns:c16="http://schemas.microsoft.com/office/drawing/2014/chart" uri="{C3380CC4-5D6E-409C-BE32-E72D297353CC}">
              <c16:uniqueId val="{00000002-61F4-448A-A088-794C46DB5A14}"/>
            </c:ext>
          </c:extLst>
        </c:ser>
        <c:ser>
          <c:idx val="3"/>
          <c:order val="3"/>
          <c:tx>
            <c:strRef>
              <c:f>'A 1 k Nivel de trai'!$E$5</c:f>
              <c:strCache>
                <c:ptCount val="1"/>
                <c:pt idx="0">
                  <c:v>2010</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trai'!$E$6:$E$14</c:f>
              <c:numCache>
                <c:formatCode>General</c:formatCode>
                <c:ptCount val="9"/>
                <c:pt idx="0">
                  <c:v>30.5</c:v>
                </c:pt>
                <c:pt idx="1">
                  <c:v>21.8</c:v>
                </c:pt>
                <c:pt idx="2">
                  <c:v>19.7</c:v>
                </c:pt>
                <c:pt idx="3">
                  <c:v>40.299999999999997</c:v>
                </c:pt>
                <c:pt idx="4">
                  <c:v>38.4</c:v>
                </c:pt>
                <c:pt idx="5">
                  <c:v>32.200000000000003</c:v>
                </c:pt>
                <c:pt idx="6">
                  <c:v>30.2</c:v>
                </c:pt>
                <c:pt idx="7">
                  <c:v>32.700000000000003</c:v>
                </c:pt>
                <c:pt idx="8">
                  <c:v>22.8</c:v>
                </c:pt>
              </c:numCache>
            </c:numRef>
          </c:val>
          <c:extLst>
            <c:ext xmlns:c16="http://schemas.microsoft.com/office/drawing/2014/chart" uri="{C3380CC4-5D6E-409C-BE32-E72D297353CC}">
              <c16:uniqueId val="{00000003-61F4-448A-A088-794C46DB5A14}"/>
            </c:ext>
          </c:extLst>
        </c:ser>
        <c:ser>
          <c:idx val="4"/>
          <c:order val="4"/>
          <c:tx>
            <c:strRef>
              <c:f>'A 1 k Nivel de trai'!$F$5</c:f>
              <c:strCache>
                <c:ptCount val="1"/>
                <c:pt idx="0">
                  <c:v>2011</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trai'!$F$6:$F$14</c:f>
              <c:numCache>
                <c:formatCode>General</c:formatCode>
                <c:ptCount val="9"/>
                <c:pt idx="0">
                  <c:v>29.5</c:v>
                </c:pt>
                <c:pt idx="1">
                  <c:v>24.2</c:v>
                </c:pt>
                <c:pt idx="2">
                  <c:v>18.899999999999999</c:v>
                </c:pt>
                <c:pt idx="3">
                  <c:v>38.6</c:v>
                </c:pt>
                <c:pt idx="4">
                  <c:v>35.200000000000003</c:v>
                </c:pt>
                <c:pt idx="5">
                  <c:v>33.200000000000003</c:v>
                </c:pt>
                <c:pt idx="6">
                  <c:v>27.4</c:v>
                </c:pt>
                <c:pt idx="7">
                  <c:v>31.7</c:v>
                </c:pt>
                <c:pt idx="8">
                  <c:v>20.399999999999999</c:v>
                </c:pt>
              </c:numCache>
            </c:numRef>
          </c:val>
          <c:extLst>
            <c:ext xmlns:c16="http://schemas.microsoft.com/office/drawing/2014/chart" uri="{C3380CC4-5D6E-409C-BE32-E72D297353CC}">
              <c16:uniqueId val="{00000004-61F4-448A-A088-794C46DB5A14}"/>
            </c:ext>
          </c:extLst>
        </c:ser>
        <c:ser>
          <c:idx val="5"/>
          <c:order val="5"/>
          <c:tx>
            <c:strRef>
              <c:f>'A 1 k Nivel de trai'!$G$5</c:f>
              <c:strCache>
                <c:ptCount val="1"/>
                <c:pt idx="0">
                  <c:v>2012</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trai'!$G$6:$G$14</c:f>
              <c:numCache>
                <c:formatCode>General</c:formatCode>
                <c:ptCount val="9"/>
                <c:pt idx="0">
                  <c:v>31.1</c:v>
                </c:pt>
                <c:pt idx="1">
                  <c:v>22.7</c:v>
                </c:pt>
                <c:pt idx="2">
                  <c:v>23.5</c:v>
                </c:pt>
                <c:pt idx="3">
                  <c:v>37.5</c:v>
                </c:pt>
                <c:pt idx="4">
                  <c:v>36.799999999999997</c:v>
                </c:pt>
                <c:pt idx="5">
                  <c:v>35.9</c:v>
                </c:pt>
                <c:pt idx="6">
                  <c:v>28.6</c:v>
                </c:pt>
                <c:pt idx="7">
                  <c:v>32.6</c:v>
                </c:pt>
                <c:pt idx="8">
                  <c:v>26.4</c:v>
                </c:pt>
              </c:numCache>
            </c:numRef>
          </c:val>
          <c:extLst>
            <c:ext xmlns:c16="http://schemas.microsoft.com/office/drawing/2014/chart" uri="{C3380CC4-5D6E-409C-BE32-E72D297353CC}">
              <c16:uniqueId val="{00000005-61F4-448A-A088-794C46DB5A14}"/>
            </c:ext>
          </c:extLst>
        </c:ser>
        <c:ser>
          <c:idx val="6"/>
          <c:order val="6"/>
          <c:tx>
            <c:strRef>
              <c:f>'A 1 k Nivel de trai'!$H$5</c:f>
              <c:strCache>
                <c:ptCount val="1"/>
                <c:pt idx="0">
                  <c:v>2013</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trai'!$H$6:$H$14</c:f>
              <c:numCache>
                <c:formatCode>General</c:formatCode>
                <c:ptCount val="9"/>
                <c:pt idx="0">
                  <c:v>29.8</c:v>
                </c:pt>
                <c:pt idx="1">
                  <c:v>21.9</c:v>
                </c:pt>
                <c:pt idx="2">
                  <c:v>27.2</c:v>
                </c:pt>
                <c:pt idx="3">
                  <c:v>34.5</c:v>
                </c:pt>
                <c:pt idx="4">
                  <c:v>38.700000000000003</c:v>
                </c:pt>
                <c:pt idx="5">
                  <c:v>30</c:v>
                </c:pt>
                <c:pt idx="6">
                  <c:v>27.3</c:v>
                </c:pt>
                <c:pt idx="7">
                  <c:v>27.1</c:v>
                </c:pt>
                <c:pt idx="8">
                  <c:v>28.8</c:v>
                </c:pt>
              </c:numCache>
            </c:numRef>
          </c:val>
          <c:extLst>
            <c:ext xmlns:c16="http://schemas.microsoft.com/office/drawing/2014/chart" uri="{C3380CC4-5D6E-409C-BE32-E72D297353CC}">
              <c16:uniqueId val="{00000006-61F4-448A-A088-794C46DB5A14}"/>
            </c:ext>
          </c:extLst>
        </c:ser>
        <c:ser>
          <c:idx val="7"/>
          <c:order val="7"/>
          <c:tx>
            <c:strRef>
              <c:f>'A 1 k Nivel de trai'!$I$5</c:f>
              <c:strCache>
                <c:ptCount val="1"/>
                <c:pt idx="0">
                  <c:v>2014</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trai'!$I$6:$I$14</c:f>
              <c:numCache>
                <c:formatCode>General</c:formatCode>
                <c:ptCount val="9"/>
                <c:pt idx="0">
                  <c:v>25.9</c:v>
                </c:pt>
                <c:pt idx="1">
                  <c:v>18</c:v>
                </c:pt>
                <c:pt idx="2">
                  <c:v>25</c:v>
                </c:pt>
                <c:pt idx="3">
                  <c:v>30.4</c:v>
                </c:pt>
                <c:pt idx="4">
                  <c:v>34.4</c:v>
                </c:pt>
                <c:pt idx="5">
                  <c:v>28.4</c:v>
                </c:pt>
                <c:pt idx="6">
                  <c:v>19.8</c:v>
                </c:pt>
                <c:pt idx="7">
                  <c:v>25.3</c:v>
                </c:pt>
                <c:pt idx="8">
                  <c:v>22.7</c:v>
                </c:pt>
              </c:numCache>
            </c:numRef>
          </c:val>
          <c:extLst>
            <c:ext xmlns:c16="http://schemas.microsoft.com/office/drawing/2014/chart" uri="{C3380CC4-5D6E-409C-BE32-E72D297353CC}">
              <c16:uniqueId val="{00000007-61F4-448A-A088-794C46DB5A14}"/>
            </c:ext>
          </c:extLst>
        </c:ser>
        <c:ser>
          <c:idx val="8"/>
          <c:order val="8"/>
          <c:tx>
            <c:strRef>
              <c:f>'A 1 k Nivel de trai'!$J$5</c:f>
              <c:strCache>
                <c:ptCount val="1"/>
                <c:pt idx="0">
                  <c:v>2015</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trai'!$J$6:$J$14</c:f>
              <c:numCache>
                <c:formatCode>General</c:formatCode>
                <c:ptCount val="9"/>
                <c:pt idx="0">
                  <c:v>22.7</c:v>
                </c:pt>
                <c:pt idx="1">
                  <c:v>16.5</c:v>
                </c:pt>
                <c:pt idx="2">
                  <c:v>21.9</c:v>
                </c:pt>
                <c:pt idx="3">
                  <c:v>26.7</c:v>
                </c:pt>
                <c:pt idx="4">
                  <c:v>32</c:v>
                </c:pt>
                <c:pt idx="5">
                  <c:v>26.8</c:v>
                </c:pt>
                <c:pt idx="6">
                  <c:v>13.7</c:v>
                </c:pt>
                <c:pt idx="7">
                  <c:v>20.8</c:v>
                </c:pt>
                <c:pt idx="8">
                  <c:v>16.399999999999999</c:v>
                </c:pt>
              </c:numCache>
            </c:numRef>
          </c:val>
          <c:extLst>
            <c:ext xmlns:c16="http://schemas.microsoft.com/office/drawing/2014/chart" uri="{C3380CC4-5D6E-409C-BE32-E72D297353CC}">
              <c16:uniqueId val="{00000008-61F4-448A-A088-794C46DB5A14}"/>
            </c:ext>
          </c:extLst>
        </c:ser>
        <c:ser>
          <c:idx val="9"/>
          <c:order val="9"/>
          <c:tx>
            <c:strRef>
              <c:f>'A 1 k Nivel de trai'!$K$5</c:f>
              <c:strCache>
                <c:ptCount val="1"/>
                <c:pt idx="0">
                  <c:v>2016</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trai'!$K$6:$K$14</c:f>
              <c:numCache>
                <c:formatCode>General</c:formatCode>
                <c:ptCount val="9"/>
                <c:pt idx="0">
                  <c:v>23.8</c:v>
                </c:pt>
                <c:pt idx="1">
                  <c:v>17.600000000000001</c:v>
                </c:pt>
                <c:pt idx="2">
                  <c:v>18.3</c:v>
                </c:pt>
                <c:pt idx="3">
                  <c:v>23.8</c:v>
                </c:pt>
                <c:pt idx="4">
                  <c:v>29.9</c:v>
                </c:pt>
                <c:pt idx="5">
                  <c:v>27.5</c:v>
                </c:pt>
                <c:pt idx="6">
                  <c:v>25.4</c:v>
                </c:pt>
                <c:pt idx="7">
                  <c:v>24.4</c:v>
                </c:pt>
                <c:pt idx="8">
                  <c:v>22</c:v>
                </c:pt>
              </c:numCache>
            </c:numRef>
          </c:val>
          <c:extLst>
            <c:ext xmlns:c16="http://schemas.microsoft.com/office/drawing/2014/chart" uri="{C3380CC4-5D6E-409C-BE32-E72D297353CC}">
              <c16:uniqueId val="{00000009-61F4-448A-A088-794C46DB5A14}"/>
            </c:ext>
          </c:extLst>
        </c:ser>
        <c:dLbls>
          <c:showLegendKey val="0"/>
          <c:showVal val="0"/>
          <c:showCatName val="0"/>
          <c:showSerName val="0"/>
          <c:showPercent val="0"/>
          <c:showBubbleSize val="0"/>
        </c:dLbls>
        <c:gapWidth val="150"/>
        <c:axId val="1935851871"/>
        <c:axId val="1"/>
      </c:barChart>
      <c:catAx>
        <c:axId val="1935851871"/>
        <c:scaling>
          <c:orientation val="minMax"/>
        </c:scaling>
        <c:delete val="0"/>
        <c:axPos val="b"/>
        <c:numFmt formatCode="General" sourceLinked="1"/>
        <c:majorTickMark val="none"/>
        <c:minorTickMark val="none"/>
        <c:tickLblPos val="nextTo"/>
        <c:txPr>
          <a:bodyPr/>
          <a:lstStyle/>
          <a:p>
            <a:pPr>
              <a:defRPr sz="900" b="0">
                <a:latin typeface="Arial Narrow" panose="020B0606020202030204" pitchFamily="34" charset="0"/>
              </a:defRPr>
            </a:pPr>
            <a:endParaRPr lang="ro-RO"/>
          </a:p>
        </c:txPr>
        <c:crossAx val="1"/>
        <c:crosses val="autoZero"/>
        <c:auto val="1"/>
        <c:lblAlgn val="ctr"/>
        <c:lblOffset val="100"/>
        <c:noMultiLvlLbl val="0"/>
      </c:catAx>
      <c:valAx>
        <c:axId val="1"/>
        <c:scaling>
          <c:orientation val="minMax"/>
        </c:scaling>
        <c:delete val="0"/>
        <c:axPos val="l"/>
        <c:majorGridlines/>
        <c:title>
          <c:tx>
            <c:rich>
              <a:bodyPr/>
              <a:lstStyle/>
              <a:p>
                <a:pPr>
                  <a:defRPr>
                    <a:latin typeface="Arial Narrow" panose="020B0606020202030204" pitchFamily="34" charset="0"/>
                  </a:defRPr>
                </a:pPr>
                <a:r>
                  <a:rPr lang="en-US">
                    <a:latin typeface="Arial Narrow" panose="020B0606020202030204" pitchFamily="34" charset="0"/>
                  </a:rPr>
                  <a:t>Procente</a:t>
                </a:r>
              </a:p>
            </c:rich>
          </c:tx>
          <c:overlay val="0"/>
        </c:title>
        <c:numFmt formatCode="General" sourceLinked="1"/>
        <c:majorTickMark val="out"/>
        <c:minorTickMark val="none"/>
        <c:tickLblPos val="nextTo"/>
        <c:txPr>
          <a:bodyPr/>
          <a:lstStyle/>
          <a:p>
            <a:pPr>
              <a:defRPr>
                <a:latin typeface="Arial Narrow" panose="020B0606020202030204" pitchFamily="34" charset="0"/>
              </a:defRPr>
            </a:pPr>
            <a:endParaRPr lang="ro-RO"/>
          </a:p>
        </c:txPr>
        <c:crossAx val="1935851871"/>
        <c:crosses val="autoZero"/>
        <c:crossBetween val="between"/>
      </c:valAx>
    </c:plotArea>
    <c:legend>
      <c:legendPos val="b"/>
      <c:overlay val="0"/>
      <c:txPr>
        <a:bodyPr/>
        <a:lstStyle/>
        <a:p>
          <a:pPr>
            <a:defRPr sz="1000" b="1">
              <a:latin typeface="Arial Narrow" panose="020B0606020202030204" pitchFamily="34" charset="0"/>
            </a:defRPr>
          </a:pPr>
          <a:endParaRPr lang="ro-RO"/>
        </a:p>
      </c:txPr>
    </c:legend>
    <c:plotVisOnly val="1"/>
    <c:dispBlanksAs val="gap"/>
    <c:showDLblsOverMax val="0"/>
  </c:chart>
  <c:externalData r:id="rId1">
    <c:autoUpdate val="0"/>
  </c:externalData>
</c:chartSpace>
</file>

<file path=word/charts/chart17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sz="1200">
                <a:latin typeface="Arial Narrow" panose="020B0606020202030204" pitchFamily="34" charset="0"/>
              </a:defRPr>
            </a:pPr>
            <a:r>
              <a:rPr lang="vi-VN" sz="1200"/>
              <a:t>Rata depriv</a:t>
            </a:r>
            <a:r>
              <a:rPr lang="ro-RO" sz="1200">
                <a:latin typeface="Arial Narrow" panose="020B0606020202030204" pitchFamily="34" charset="0"/>
              </a:rPr>
              <a:t>ă</a:t>
            </a:r>
            <a:r>
              <a:rPr lang="vi-VN" sz="1200"/>
              <a:t>rii materiale severe</a:t>
            </a:r>
          </a:p>
        </c:rich>
      </c:tx>
      <c:overlay val="0"/>
    </c:title>
    <c:autoTitleDeleted val="0"/>
    <c:plotArea>
      <c:layout>
        <c:manualLayout>
          <c:layoutTarget val="inner"/>
          <c:xMode val="edge"/>
          <c:yMode val="edge"/>
          <c:x val="9.5618782428777402E-2"/>
          <c:y val="0.13089260808926084"/>
          <c:w val="0.88091955605901184"/>
          <c:h val="0.38145103723959189"/>
        </c:manualLayout>
      </c:layout>
      <c:barChart>
        <c:barDir val="col"/>
        <c:grouping val="clustered"/>
        <c:varyColors val="0"/>
        <c:ser>
          <c:idx val="0"/>
          <c:order val="0"/>
          <c:tx>
            <c:strRef>
              <c:f>'A 1 k Nivel de trai'!$B$5</c:f>
              <c:strCache>
                <c:ptCount val="1"/>
                <c:pt idx="0">
                  <c:v>2007</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trai'!$B$6:$B$14</c:f>
              <c:numCache>
                <c:formatCode>General</c:formatCode>
                <c:ptCount val="9"/>
                <c:pt idx="0">
                  <c:v>38</c:v>
                </c:pt>
                <c:pt idx="1">
                  <c:v>30.4</c:v>
                </c:pt>
                <c:pt idx="2">
                  <c:v>29.7</c:v>
                </c:pt>
                <c:pt idx="3">
                  <c:v>43.5</c:v>
                </c:pt>
                <c:pt idx="4">
                  <c:v>43.9</c:v>
                </c:pt>
                <c:pt idx="5">
                  <c:v>43.6</c:v>
                </c:pt>
                <c:pt idx="6">
                  <c:v>34.6</c:v>
                </c:pt>
                <c:pt idx="7">
                  <c:v>46.7</c:v>
                </c:pt>
                <c:pt idx="8">
                  <c:v>25.2</c:v>
                </c:pt>
              </c:numCache>
            </c:numRef>
          </c:val>
          <c:extLst>
            <c:ext xmlns:c16="http://schemas.microsoft.com/office/drawing/2014/chart" uri="{C3380CC4-5D6E-409C-BE32-E72D297353CC}">
              <c16:uniqueId val="{00000000-61F4-448A-A088-794C46DB5A14}"/>
            </c:ext>
          </c:extLst>
        </c:ser>
        <c:ser>
          <c:idx val="1"/>
          <c:order val="1"/>
          <c:tx>
            <c:strRef>
              <c:f>'A 1 k Nivel de trai'!$C$5</c:f>
              <c:strCache>
                <c:ptCount val="1"/>
                <c:pt idx="0">
                  <c:v>2008</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trai'!$C$6:$C$14</c:f>
              <c:numCache>
                <c:formatCode>General</c:formatCode>
                <c:ptCount val="9"/>
                <c:pt idx="0">
                  <c:v>32.700000000000003</c:v>
                </c:pt>
                <c:pt idx="1">
                  <c:v>25</c:v>
                </c:pt>
                <c:pt idx="2">
                  <c:v>27.3</c:v>
                </c:pt>
                <c:pt idx="3">
                  <c:v>40.5</c:v>
                </c:pt>
                <c:pt idx="4">
                  <c:v>34.299999999999997</c:v>
                </c:pt>
                <c:pt idx="5">
                  <c:v>36.5</c:v>
                </c:pt>
                <c:pt idx="6">
                  <c:v>30.8</c:v>
                </c:pt>
                <c:pt idx="7">
                  <c:v>39.200000000000003</c:v>
                </c:pt>
                <c:pt idx="8">
                  <c:v>22.8</c:v>
                </c:pt>
              </c:numCache>
            </c:numRef>
          </c:val>
          <c:extLst>
            <c:ext xmlns:c16="http://schemas.microsoft.com/office/drawing/2014/chart" uri="{C3380CC4-5D6E-409C-BE32-E72D297353CC}">
              <c16:uniqueId val="{00000001-61F4-448A-A088-794C46DB5A14}"/>
            </c:ext>
          </c:extLst>
        </c:ser>
        <c:ser>
          <c:idx val="2"/>
          <c:order val="2"/>
          <c:tx>
            <c:strRef>
              <c:f>'A 1 k Nivel de trai'!$D$5</c:f>
              <c:strCache>
                <c:ptCount val="1"/>
                <c:pt idx="0">
                  <c:v>2009</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trai'!$D$6:$D$14</c:f>
              <c:numCache>
                <c:formatCode>General</c:formatCode>
                <c:ptCount val="9"/>
                <c:pt idx="0">
                  <c:v>32.1</c:v>
                </c:pt>
                <c:pt idx="1">
                  <c:v>24.3</c:v>
                </c:pt>
                <c:pt idx="2">
                  <c:v>21.2</c:v>
                </c:pt>
                <c:pt idx="3">
                  <c:v>41.9</c:v>
                </c:pt>
                <c:pt idx="4">
                  <c:v>31.1</c:v>
                </c:pt>
                <c:pt idx="5">
                  <c:v>36.9</c:v>
                </c:pt>
                <c:pt idx="6">
                  <c:v>36.700000000000003</c:v>
                </c:pt>
                <c:pt idx="7">
                  <c:v>38.1</c:v>
                </c:pt>
                <c:pt idx="8">
                  <c:v>20.6</c:v>
                </c:pt>
              </c:numCache>
            </c:numRef>
          </c:val>
          <c:extLst>
            <c:ext xmlns:c16="http://schemas.microsoft.com/office/drawing/2014/chart" uri="{C3380CC4-5D6E-409C-BE32-E72D297353CC}">
              <c16:uniqueId val="{00000002-61F4-448A-A088-794C46DB5A14}"/>
            </c:ext>
          </c:extLst>
        </c:ser>
        <c:ser>
          <c:idx val="3"/>
          <c:order val="3"/>
          <c:tx>
            <c:strRef>
              <c:f>'A 1 k Nivel de trai'!$E$5</c:f>
              <c:strCache>
                <c:ptCount val="1"/>
                <c:pt idx="0">
                  <c:v>2010</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trai'!$E$6:$E$14</c:f>
              <c:numCache>
                <c:formatCode>General</c:formatCode>
                <c:ptCount val="9"/>
                <c:pt idx="0">
                  <c:v>30.5</c:v>
                </c:pt>
                <c:pt idx="1">
                  <c:v>21.8</c:v>
                </c:pt>
                <c:pt idx="2">
                  <c:v>19.7</c:v>
                </c:pt>
                <c:pt idx="3">
                  <c:v>40.299999999999997</c:v>
                </c:pt>
                <c:pt idx="4">
                  <c:v>38.4</c:v>
                </c:pt>
                <c:pt idx="5">
                  <c:v>32.200000000000003</c:v>
                </c:pt>
                <c:pt idx="6">
                  <c:v>30.2</c:v>
                </c:pt>
                <c:pt idx="7">
                  <c:v>32.700000000000003</c:v>
                </c:pt>
                <c:pt idx="8">
                  <c:v>22.8</c:v>
                </c:pt>
              </c:numCache>
            </c:numRef>
          </c:val>
          <c:extLst>
            <c:ext xmlns:c16="http://schemas.microsoft.com/office/drawing/2014/chart" uri="{C3380CC4-5D6E-409C-BE32-E72D297353CC}">
              <c16:uniqueId val="{00000003-61F4-448A-A088-794C46DB5A14}"/>
            </c:ext>
          </c:extLst>
        </c:ser>
        <c:ser>
          <c:idx val="4"/>
          <c:order val="4"/>
          <c:tx>
            <c:strRef>
              <c:f>'A 1 k Nivel de trai'!$F$5</c:f>
              <c:strCache>
                <c:ptCount val="1"/>
                <c:pt idx="0">
                  <c:v>2011</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trai'!$F$6:$F$14</c:f>
              <c:numCache>
                <c:formatCode>General</c:formatCode>
                <c:ptCount val="9"/>
                <c:pt idx="0">
                  <c:v>29.5</c:v>
                </c:pt>
                <c:pt idx="1">
                  <c:v>24.2</c:v>
                </c:pt>
                <c:pt idx="2">
                  <c:v>18.899999999999999</c:v>
                </c:pt>
                <c:pt idx="3">
                  <c:v>38.6</c:v>
                </c:pt>
                <c:pt idx="4">
                  <c:v>35.200000000000003</c:v>
                </c:pt>
                <c:pt idx="5">
                  <c:v>33.200000000000003</c:v>
                </c:pt>
                <c:pt idx="6">
                  <c:v>27.4</c:v>
                </c:pt>
                <c:pt idx="7">
                  <c:v>31.7</c:v>
                </c:pt>
                <c:pt idx="8">
                  <c:v>20.399999999999999</c:v>
                </c:pt>
              </c:numCache>
            </c:numRef>
          </c:val>
          <c:extLst>
            <c:ext xmlns:c16="http://schemas.microsoft.com/office/drawing/2014/chart" uri="{C3380CC4-5D6E-409C-BE32-E72D297353CC}">
              <c16:uniqueId val="{00000004-61F4-448A-A088-794C46DB5A14}"/>
            </c:ext>
          </c:extLst>
        </c:ser>
        <c:ser>
          <c:idx val="5"/>
          <c:order val="5"/>
          <c:tx>
            <c:strRef>
              <c:f>'A 1 k Nivel de trai'!$G$5</c:f>
              <c:strCache>
                <c:ptCount val="1"/>
                <c:pt idx="0">
                  <c:v>2012</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trai'!$G$6:$G$14</c:f>
              <c:numCache>
                <c:formatCode>General</c:formatCode>
                <c:ptCount val="9"/>
                <c:pt idx="0">
                  <c:v>31.1</c:v>
                </c:pt>
                <c:pt idx="1">
                  <c:v>22.7</c:v>
                </c:pt>
                <c:pt idx="2">
                  <c:v>23.5</c:v>
                </c:pt>
                <c:pt idx="3">
                  <c:v>37.5</c:v>
                </c:pt>
                <c:pt idx="4">
                  <c:v>36.799999999999997</c:v>
                </c:pt>
                <c:pt idx="5">
                  <c:v>35.9</c:v>
                </c:pt>
                <c:pt idx="6">
                  <c:v>28.6</c:v>
                </c:pt>
                <c:pt idx="7">
                  <c:v>32.6</c:v>
                </c:pt>
                <c:pt idx="8">
                  <c:v>26.4</c:v>
                </c:pt>
              </c:numCache>
            </c:numRef>
          </c:val>
          <c:extLst>
            <c:ext xmlns:c16="http://schemas.microsoft.com/office/drawing/2014/chart" uri="{C3380CC4-5D6E-409C-BE32-E72D297353CC}">
              <c16:uniqueId val="{00000005-61F4-448A-A088-794C46DB5A14}"/>
            </c:ext>
          </c:extLst>
        </c:ser>
        <c:ser>
          <c:idx val="6"/>
          <c:order val="6"/>
          <c:tx>
            <c:strRef>
              <c:f>'A 1 k Nivel de trai'!$H$5</c:f>
              <c:strCache>
                <c:ptCount val="1"/>
                <c:pt idx="0">
                  <c:v>2013</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trai'!$H$6:$H$14</c:f>
              <c:numCache>
                <c:formatCode>General</c:formatCode>
                <c:ptCount val="9"/>
                <c:pt idx="0">
                  <c:v>29.8</c:v>
                </c:pt>
                <c:pt idx="1">
                  <c:v>21.9</c:v>
                </c:pt>
                <c:pt idx="2">
                  <c:v>27.2</c:v>
                </c:pt>
                <c:pt idx="3">
                  <c:v>34.5</c:v>
                </c:pt>
                <c:pt idx="4">
                  <c:v>38.700000000000003</c:v>
                </c:pt>
                <c:pt idx="5">
                  <c:v>30</c:v>
                </c:pt>
                <c:pt idx="6">
                  <c:v>27.3</c:v>
                </c:pt>
                <c:pt idx="7">
                  <c:v>27.1</c:v>
                </c:pt>
                <c:pt idx="8">
                  <c:v>28.8</c:v>
                </c:pt>
              </c:numCache>
            </c:numRef>
          </c:val>
          <c:extLst>
            <c:ext xmlns:c16="http://schemas.microsoft.com/office/drawing/2014/chart" uri="{C3380CC4-5D6E-409C-BE32-E72D297353CC}">
              <c16:uniqueId val="{00000006-61F4-448A-A088-794C46DB5A14}"/>
            </c:ext>
          </c:extLst>
        </c:ser>
        <c:ser>
          <c:idx val="7"/>
          <c:order val="7"/>
          <c:tx>
            <c:strRef>
              <c:f>'A 1 k Nivel de trai'!$I$5</c:f>
              <c:strCache>
                <c:ptCount val="1"/>
                <c:pt idx="0">
                  <c:v>2014</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trai'!$I$6:$I$14</c:f>
              <c:numCache>
                <c:formatCode>General</c:formatCode>
                <c:ptCount val="9"/>
                <c:pt idx="0">
                  <c:v>25.9</c:v>
                </c:pt>
                <c:pt idx="1">
                  <c:v>18</c:v>
                </c:pt>
                <c:pt idx="2">
                  <c:v>25</c:v>
                </c:pt>
                <c:pt idx="3">
                  <c:v>30.4</c:v>
                </c:pt>
                <c:pt idx="4">
                  <c:v>34.4</c:v>
                </c:pt>
                <c:pt idx="5">
                  <c:v>28.4</c:v>
                </c:pt>
                <c:pt idx="6">
                  <c:v>19.8</c:v>
                </c:pt>
                <c:pt idx="7">
                  <c:v>25.3</c:v>
                </c:pt>
                <c:pt idx="8">
                  <c:v>22.7</c:v>
                </c:pt>
              </c:numCache>
            </c:numRef>
          </c:val>
          <c:extLst>
            <c:ext xmlns:c16="http://schemas.microsoft.com/office/drawing/2014/chart" uri="{C3380CC4-5D6E-409C-BE32-E72D297353CC}">
              <c16:uniqueId val="{00000007-61F4-448A-A088-794C46DB5A14}"/>
            </c:ext>
          </c:extLst>
        </c:ser>
        <c:ser>
          <c:idx val="8"/>
          <c:order val="8"/>
          <c:tx>
            <c:strRef>
              <c:f>'A 1 k Nivel de trai'!$J$5</c:f>
              <c:strCache>
                <c:ptCount val="1"/>
                <c:pt idx="0">
                  <c:v>2015</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trai'!$J$6:$J$14</c:f>
              <c:numCache>
                <c:formatCode>General</c:formatCode>
                <c:ptCount val="9"/>
                <c:pt idx="0">
                  <c:v>22.7</c:v>
                </c:pt>
                <c:pt idx="1">
                  <c:v>16.5</c:v>
                </c:pt>
                <c:pt idx="2">
                  <c:v>21.9</c:v>
                </c:pt>
                <c:pt idx="3">
                  <c:v>26.7</c:v>
                </c:pt>
                <c:pt idx="4">
                  <c:v>32</c:v>
                </c:pt>
                <c:pt idx="5">
                  <c:v>26.8</c:v>
                </c:pt>
                <c:pt idx="6">
                  <c:v>13.7</c:v>
                </c:pt>
                <c:pt idx="7">
                  <c:v>20.8</c:v>
                </c:pt>
                <c:pt idx="8">
                  <c:v>16.399999999999999</c:v>
                </c:pt>
              </c:numCache>
            </c:numRef>
          </c:val>
          <c:extLst>
            <c:ext xmlns:c16="http://schemas.microsoft.com/office/drawing/2014/chart" uri="{C3380CC4-5D6E-409C-BE32-E72D297353CC}">
              <c16:uniqueId val="{00000008-61F4-448A-A088-794C46DB5A14}"/>
            </c:ext>
          </c:extLst>
        </c:ser>
        <c:ser>
          <c:idx val="9"/>
          <c:order val="9"/>
          <c:tx>
            <c:strRef>
              <c:f>'A 1 k Nivel de trai'!$K$5</c:f>
              <c:strCache>
                <c:ptCount val="1"/>
                <c:pt idx="0">
                  <c:v>2016</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trai'!$K$6:$K$14</c:f>
              <c:numCache>
                <c:formatCode>General</c:formatCode>
                <c:ptCount val="9"/>
                <c:pt idx="0">
                  <c:v>23.8</c:v>
                </c:pt>
                <c:pt idx="1">
                  <c:v>17.600000000000001</c:v>
                </c:pt>
                <c:pt idx="2">
                  <c:v>18.3</c:v>
                </c:pt>
                <c:pt idx="3">
                  <c:v>23.8</c:v>
                </c:pt>
                <c:pt idx="4">
                  <c:v>29.9</c:v>
                </c:pt>
                <c:pt idx="5">
                  <c:v>27.5</c:v>
                </c:pt>
                <c:pt idx="6">
                  <c:v>25.4</c:v>
                </c:pt>
                <c:pt idx="7">
                  <c:v>24.4</c:v>
                </c:pt>
                <c:pt idx="8">
                  <c:v>22</c:v>
                </c:pt>
              </c:numCache>
            </c:numRef>
          </c:val>
          <c:extLst>
            <c:ext xmlns:c16="http://schemas.microsoft.com/office/drawing/2014/chart" uri="{C3380CC4-5D6E-409C-BE32-E72D297353CC}">
              <c16:uniqueId val="{00000009-61F4-448A-A088-794C46DB5A14}"/>
            </c:ext>
          </c:extLst>
        </c:ser>
        <c:dLbls>
          <c:showLegendKey val="0"/>
          <c:showVal val="0"/>
          <c:showCatName val="0"/>
          <c:showSerName val="0"/>
          <c:showPercent val="0"/>
          <c:showBubbleSize val="0"/>
        </c:dLbls>
        <c:gapWidth val="150"/>
        <c:axId val="1935851871"/>
        <c:axId val="1"/>
      </c:barChart>
      <c:catAx>
        <c:axId val="1935851871"/>
        <c:scaling>
          <c:orientation val="minMax"/>
        </c:scaling>
        <c:delete val="0"/>
        <c:axPos val="b"/>
        <c:numFmt formatCode="General" sourceLinked="1"/>
        <c:majorTickMark val="none"/>
        <c:minorTickMark val="none"/>
        <c:tickLblPos val="nextTo"/>
        <c:txPr>
          <a:bodyPr/>
          <a:lstStyle/>
          <a:p>
            <a:pPr>
              <a:defRPr sz="900" b="0">
                <a:latin typeface="Arial Narrow" panose="020B0606020202030204" pitchFamily="34" charset="0"/>
              </a:defRPr>
            </a:pPr>
            <a:endParaRPr lang="ro-RO"/>
          </a:p>
        </c:txPr>
        <c:crossAx val="1"/>
        <c:crosses val="autoZero"/>
        <c:auto val="1"/>
        <c:lblAlgn val="ctr"/>
        <c:lblOffset val="100"/>
        <c:noMultiLvlLbl val="0"/>
      </c:catAx>
      <c:valAx>
        <c:axId val="1"/>
        <c:scaling>
          <c:orientation val="minMax"/>
        </c:scaling>
        <c:delete val="0"/>
        <c:axPos val="l"/>
        <c:majorGridlines/>
        <c:title>
          <c:tx>
            <c:rich>
              <a:bodyPr/>
              <a:lstStyle/>
              <a:p>
                <a:pPr>
                  <a:defRPr>
                    <a:latin typeface="Arial Narrow" panose="020B0606020202030204" pitchFamily="34" charset="0"/>
                  </a:defRPr>
                </a:pPr>
                <a:r>
                  <a:rPr lang="en-US">
                    <a:latin typeface="Arial Narrow" panose="020B0606020202030204" pitchFamily="34" charset="0"/>
                  </a:rPr>
                  <a:t>Procente</a:t>
                </a:r>
              </a:p>
            </c:rich>
          </c:tx>
          <c:overlay val="0"/>
        </c:title>
        <c:numFmt formatCode="General" sourceLinked="1"/>
        <c:majorTickMark val="out"/>
        <c:minorTickMark val="none"/>
        <c:tickLblPos val="nextTo"/>
        <c:txPr>
          <a:bodyPr/>
          <a:lstStyle/>
          <a:p>
            <a:pPr>
              <a:defRPr>
                <a:latin typeface="Arial Narrow" panose="020B0606020202030204" pitchFamily="34" charset="0"/>
              </a:defRPr>
            </a:pPr>
            <a:endParaRPr lang="ro-RO"/>
          </a:p>
        </c:txPr>
        <c:crossAx val="1935851871"/>
        <c:crosses val="autoZero"/>
        <c:crossBetween val="between"/>
      </c:valAx>
    </c:plotArea>
    <c:legend>
      <c:legendPos val="b"/>
      <c:overlay val="0"/>
      <c:txPr>
        <a:bodyPr/>
        <a:lstStyle/>
        <a:p>
          <a:pPr>
            <a:defRPr sz="1000" b="1">
              <a:latin typeface="Arial Narrow" panose="020B0606020202030204" pitchFamily="34" charset="0"/>
            </a:defRPr>
          </a:pPr>
          <a:endParaRPr lang="ro-RO"/>
        </a:p>
      </c:txPr>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sz="1200">
                <a:latin typeface="Arial Narrow" panose="020B0606020202030204" pitchFamily="34" charset="0"/>
              </a:defRPr>
            </a:pPr>
            <a:r>
              <a:rPr lang="vi-VN" sz="1200"/>
              <a:t>Rata riscului de saracie sau excluziune sociala (AROPE)</a:t>
            </a:r>
          </a:p>
        </c:rich>
      </c:tx>
      <c:overlay val="0"/>
    </c:title>
    <c:autoTitleDeleted val="0"/>
    <c:plotArea>
      <c:layout>
        <c:manualLayout>
          <c:layoutTarget val="inner"/>
          <c:xMode val="edge"/>
          <c:yMode val="edge"/>
          <c:x val="9.4819936847995528E-2"/>
          <c:y val="0.15653889515219846"/>
          <c:w val="0.88191441171376417"/>
          <c:h val="0.33620271817770242"/>
        </c:manualLayout>
      </c:layout>
      <c:barChart>
        <c:barDir val="col"/>
        <c:grouping val="clustered"/>
        <c:varyColors val="0"/>
        <c:ser>
          <c:idx val="0"/>
          <c:order val="0"/>
          <c:tx>
            <c:strRef>
              <c:f>'A 1 k Nivel de trai'!$B$21</c:f>
              <c:strCache>
                <c:ptCount val="1"/>
                <c:pt idx="0">
                  <c:v>2007</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trai'!$B$22:$B$30</c:f>
              <c:numCache>
                <c:formatCode>General</c:formatCode>
                <c:ptCount val="9"/>
                <c:pt idx="0">
                  <c:v>47</c:v>
                </c:pt>
                <c:pt idx="1">
                  <c:v>39.200000000000003</c:v>
                </c:pt>
                <c:pt idx="2">
                  <c:v>39.5</c:v>
                </c:pt>
                <c:pt idx="3">
                  <c:v>56.7</c:v>
                </c:pt>
                <c:pt idx="4">
                  <c:v>52.9</c:v>
                </c:pt>
                <c:pt idx="5">
                  <c:v>52</c:v>
                </c:pt>
                <c:pt idx="6">
                  <c:v>37.299999999999997</c:v>
                </c:pt>
                <c:pt idx="7">
                  <c:v>57</c:v>
                </c:pt>
                <c:pt idx="8">
                  <c:v>33</c:v>
                </c:pt>
              </c:numCache>
            </c:numRef>
          </c:val>
          <c:extLst>
            <c:ext xmlns:c16="http://schemas.microsoft.com/office/drawing/2014/chart" uri="{C3380CC4-5D6E-409C-BE32-E72D297353CC}">
              <c16:uniqueId val="{00000000-1F2F-4A75-8455-BEE4682E7A67}"/>
            </c:ext>
          </c:extLst>
        </c:ser>
        <c:ser>
          <c:idx val="1"/>
          <c:order val="1"/>
          <c:tx>
            <c:strRef>
              <c:f>'A 1 k Nivel de trai'!$C$21</c:f>
              <c:strCache>
                <c:ptCount val="1"/>
                <c:pt idx="0">
                  <c:v>2008</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trai'!$C$22:$C$30</c:f>
              <c:numCache>
                <c:formatCode>General</c:formatCode>
                <c:ptCount val="9"/>
                <c:pt idx="0">
                  <c:v>44.2</c:v>
                </c:pt>
                <c:pt idx="1">
                  <c:v>34.9</c:v>
                </c:pt>
                <c:pt idx="2">
                  <c:v>39</c:v>
                </c:pt>
                <c:pt idx="3">
                  <c:v>55.5</c:v>
                </c:pt>
                <c:pt idx="4">
                  <c:v>46.7</c:v>
                </c:pt>
                <c:pt idx="5">
                  <c:v>46</c:v>
                </c:pt>
                <c:pt idx="6">
                  <c:v>34</c:v>
                </c:pt>
                <c:pt idx="7">
                  <c:v>56.6</c:v>
                </c:pt>
                <c:pt idx="8">
                  <c:v>34.299999999999997</c:v>
                </c:pt>
              </c:numCache>
            </c:numRef>
          </c:val>
          <c:extLst>
            <c:ext xmlns:c16="http://schemas.microsoft.com/office/drawing/2014/chart" uri="{C3380CC4-5D6E-409C-BE32-E72D297353CC}">
              <c16:uniqueId val="{00000001-1F2F-4A75-8455-BEE4682E7A67}"/>
            </c:ext>
          </c:extLst>
        </c:ser>
        <c:ser>
          <c:idx val="2"/>
          <c:order val="2"/>
          <c:tx>
            <c:strRef>
              <c:f>'A 1 k Nivel de trai'!$D$21</c:f>
              <c:strCache>
                <c:ptCount val="1"/>
                <c:pt idx="0">
                  <c:v>2009</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trai'!$D$22:$D$30</c:f>
              <c:numCache>
                <c:formatCode>General</c:formatCode>
                <c:ptCount val="9"/>
                <c:pt idx="0">
                  <c:v>43</c:v>
                </c:pt>
                <c:pt idx="1">
                  <c:v>36.200000000000003</c:v>
                </c:pt>
                <c:pt idx="2">
                  <c:v>33.299999999999997</c:v>
                </c:pt>
                <c:pt idx="3">
                  <c:v>52.9</c:v>
                </c:pt>
                <c:pt idx="4">
                  <c:v>42.6</c:v>
                </c:pt>
                <c:pt idx="5">
                  <c:v>47.6</c:v>
                </c:pt>
                <c:pt idx="6">
                  <c:v>40.299999999999997</c:v>
                </c:pt>
                <c:pt idx="7">
                  <c:v>53.2</c:v>
                </c:pt>
                <c:pt idx="8">
                  <c:v>31.8</c:v>
                </c:pt>
              </c:numCache>
            </c:numRef>
          </c:val>
          <c:extLst>
            <c:ext xmlns:c16="http://schemas.microsoft.com/office/drawing/2014/chart" uri="{C3380CC4-5D6E-409C-BE32-E72D297353CC}">
              <c16:uniqueId val="{00000002-1F2F-4A75-8455-BEE4682E7A67}"/>
            </c:ext>
          </c:extLst>
        </c:ser>
        <c:ser>
          <c:idx val="3"/>
          <c:order val="3"/>
          <c:tx>
            <c:strRef>
              <c:f>'A 1 k Nivel de trai'!$E$21</c:f>
              <c:strCache>
                <c:ptCount val="1"/>
                <c:pt idx="0">
                  <c:v>2010</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trai'!$E$22:$E$30</c:f>
              <c:numCache>
                <c:formatCode>General</c:formatCode>
                <c:ptCount val="9"/>
                <c:pt idx="0">
                  <c:v>41.5</c:v>
                </c:pt>
                <c:pt idx="1">
                  <c:v>32.1</c:v>
                </c:pt>
                <c:pt idx="2">
                  <c:v>31.3</c:v>
                </c:pt>
                <c:pt idx="3">
                  <c:v>52.4</c:v>
                </c:pt>
                <c:pt idx="4">
                  <c:v>51.7</c:v>
                </c:pt>
                <c:pt idx="5">
                  <c:v>42.8</c:v>
                </c:pt>
                <c:pt idx="6">
                  <c:v>32.700000000000003</c:v>
                </c:pt>
                <c:pt idx="7">
                  <c:v>47.5</c:v>
                </c:pt>
                <c:pt idx="8">
                  <c:v>36.200000000000003</c:v>
                </c:pt>
              </c:numCache>
            </c:numRef>
          </c:val>
          <c:extLst>
            <c:ext xmlns:c16="http://schemas.microsoft.com/office/drawing/2014/chart" uri="{C3380CC4-5D6E-409C-BE32-E72D297353CC}">
              <c16:uniqueId val="{00000003-1F2F-4A75-8455-BEE4682E7A67}"/>
            </c:ext>
          </c:extLst>
        </c:ser>
        <c:ser>
          <c:idx val="4"/>
          <c:order val="4"/>
          <c:tx>
            <c:strRef>
              <c:f>'A 1 k Nivel de trai'!$F$21</c:f>
              <c:strCache>
                <c:ptCount val="1"/>
                <c:pt idx="0">
                  <c:v>2011</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trai'!$F$22:$F$30</c:f>
              <c:numCache>
                <c:formatCode>General</c:formatCode>
                <c:ptCount val="9"/>
                <c:pt idx="0">
                  <c:v>40.9</c:v>
                </c:pt>
                <c:pt idx="1">
                  <c:v>35.200000000000003</c:v>
                </c:pt>
                <c:pt idx="2">
                  <c:v>30.6</c:v>
                </c:pt>
                <c:pt idx="3">
                  <c:v>51.7</c:v>
                </c:pt>
                <c:pt idx="4">
                  <c:v>49.6</c:v>
                </c:pt>
                <c:pt idx="5">
                  <c:v>43.5</c:v>
                </c:pt>
                <c:pt idx="6">
                  <c:v>29.7</c:v>
                </c:pt>
                <c:pt idx="7">
                  <c:v>45.8</c:v>
                </c:pt>
                <c:pt idx="8">
                  <c:v>34.6</c:v>
                </c:pt>
              </c:numCache>
            </c:numRef>
          </c:val>
          <c:extLst>
            <c:ext xmlns:c16="http://schemas.microsoft.com/office/drawing/2014/chart" uri="{C3380CC4-5D6E-409C-BE32-E72D297353CC}">
              <c16:uniqueId val="{00000004-1F2F-4A75-8455-BEE4682E7A67}"/>
            </c:ext>
          </c:extLst>
        </c:ser>
        <c:ser>
          <c:idx val="5"/>
          <c:order val="5"/>
          <c:tx>
            <c:strRef>
              <c:f>'A 1 k Nivel de trai'!$G$21</c:f>
              <c:strCache>
                <c:ptCount val="1"/>
                <c:pt idx="0">
                  <c:v>2012</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trai'!$G$22:$G$30</c:f>
              <c:numCache>
                <c:formatCode>General</c:formatCode>
                <c:ptCount val="9"/>
                <c:pt idx="0">
                  <c:v>43.2</c:v>
                </c:pt>
                <c:pt idx="1">
                  <c:v>33.5</c:v>
                </c:pt>
                <c:pt idx="2">
                  <c:v>34.299999999999997</c:v>
                </c:pt>
                <c:pt idx="3">
                  <c:v>52.1</c:v>
                </c:pt>
                <c:pt idx="4">
                  <c:v>54.1</c:v>
                </c:pt>
                <c:pt idx="5">
                  <c:v>45.5</c:v>
                </c:pt>
                <c:pt idx="6">
                  <c:v>31.4</c:v>
                </c:pt>
                <c:pt idx="7">
                  <c:v>48.4</c:v>
                </c:pt>
                <c:pt idx="8">
                  <c:v>41.7</c:v>
                </c:pt>
              </c:numCache>
            </c:numRef>
          </c:val>
          <c:extLst>
            <c:ext xmlns:c16="http://schemas.microsoft.com/office/drawing/2014/chart" uri="{C3380CC4-5D6E-409C-BE32-E72D297353CC}">
              <c16:uniqueId val="{00000005-1F2F-4A75-8455-BEE4682E7A67}"/>
            </c:ext>
          </c:extLst>
        </c:ser>
        <c:ser>
          <c:idx val="6"/>
          <c:order val="6"/>
          <c:tx>
            <c:strRef>
              <c:f>'A 1 k Nivel de trai'!$H$21</c:f>
              <c:strCache>
                <c:ptCount val="1"/>
                <c:pt idx="0">
                  <c:v>2013</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trai'!$H$22:$H$30</c:f>
              <c:numCache>
                <c:formatCode>General</c:formatCode>
                <c:ptCount val="9"/>
                <c:pt idx="0">
                  <c:v>41.9</c:v>
                </c:pt>
                <c:pt idx="1">
                  <c:v>32.299999999999997</c:v>
                </c:pt>
                <c:pt idx="2">
                  <c:v>36</c:v>
                </c:pt>
                <c:pt idx="3">
                  <c:v>51.5</c:v>
                </c:pt>
                <c:pt idx="4">
                  <c:v>53.9</c:v>
                </c:pt>
                <c:pt idx="5">
                  <c:v>42</c:v>
                </c:pt>
                <c:pt idx="6">
                  <c:v>30.7</c:v>
                </c:pt>
                <c:pt idx="7">
                  <c:v>44.6</c:v>
                </c:pt>
                <c:pt idx="8">
                  <c:v>40.4</c:v>
                </c:pt>
              </c:numCache>
            </c:numRef>
          </c:val>
          <c:extLst>
            <c:ext xmlns:c16="http://schemas.microsoft.com/office/drawing/2014/chart" uri="{C3380CC4-5D6E-409C-BE32-E72D297353CC}">
              <c16:uniqueId val="{00000006-1F2F-4A75-8455-BEE4682E7A67}"/>
            </c:ext>
          </c:extLst>
        </c:ser>
        <c:ser>
          <c:idx val="7"/>
          <c:order val="7"/>
          <c:tx>
            <c:strRef>
              <c:f>'A 1 k Nivel de trai'!$I$21</c:f>
              <c:strCache>
                <c:ptCount val="1"/>
                <c:pt idx="0">
                  <c:v>2014</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trai'!$I$22:$I$30</c:f>
              <c:numCache>
                <c:formatCode>General</c:formatCode>
                <c:ptCount val="9"/>
                <c:pt idx="0">
                  <c:v>40.299999999999997</c:v>
                </c:pt>
                <c:pt idx="1">
                  <c:v>32.1</c:v>
                </c:pt>
                <c:pt idx="2">
                  <c:v>35.700000000000003</c:v>
                </c:pt>
                <c:pt idx="3">
                  <c:v>49.4</c:v>
                </c:pt>
                <c:pt idx="4">
                  <c:v>53.2</c:v>
                </c:pt>
                <c:pt idx="5">
                  <c:v>41.7</c:v>
                </c:pt>
                <c:pt idx="6">
                  <c:v>25.1</c:v>
                </c:pt>
                <c:pt idx="7">
                  <c:v>40.9</c:v>
                </c:pt>
                <c:pt idx="8">
                  <c:v>40.1</c:v>
                </c:pt>
              </c:numCache>
            </c:numRef>
          </c:val>
          <c:extLst>
            <c:ext xmlns:c16="http://schemas.microsoft.com/office/drawing/2014/chart" uri="{C3380CC4-5D6E-409C-BE32-E72D297353CC}">
              <c16:uniqueId val="{00000007-1F2F-4A75-8455-BEE4682E7A67}"/>
            </c:ext>
          </c:extLst>
        </c:ser>
        <c:ser>
          <c:idx val="8"/>
          <c:order val="8"/>
          <c:tx>
            <c:strRef>
              <c:f>'A 1 k Nivel de trai'!$J$21</c:f>
              <c:strCache>
                <c:ptCount val="1"/>
                <c:pt idx="0">
                  <c:v>2015</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trai'!$J$22:$J$30</c:f>
              <c:numCache>
                <c:formatCode>General</c:formatCode>
                <c:ptCount val="9"/>
                <c:pt idx="0">
                  <c:v>37.4</c:v>
                </c:pt>
                <c:pt idx="1">
                  <c:v>28</c:v>
                </c:pt>
                <c:pt idx="2">
                  <c:v>31.6</c:v>
                </c:pt>
                <c:pt idx="3">
                  <c:v>46.3</c:v>
                </c:pt>
                <c:pt idx="4">
                  <c:v>46.2</c:v>
                </c:pt>
                <c:pt idx="5">
                  <c:v>43.5</c:v>
                </c:pt>
                <c:pt idx="6">
                  <c:v>20.5</c:v>
                </c:pt>
                <c:pt idx="7">
                  <c:v>41.9</c:v>
                </c:pt>
                <c:pt idx="8">
                  <c:v>32</c:v>
                </c:pt>
              </c:numCache>
            </c:numRef>
          </c:val>
          <c:extLst>
            <c:ext xmlns:c16="http://schemas.microsoft.com/office/drawing/2014/chart" uri="{C3380CC4-5D6E-409C-BE32-E72D297353CC}">
              <c16:uniqueId val="{00000008-1F2F-4A75-8455-BEE4682E7A67}"/>
            </c:ext>
          </c:extLst>
        </c:ser>
        <c:ser>
          <c:idx val="9"/>
          <c:order val="9"/>
          <c:tx>
            <c:strRef>
              <c:f>'A 1 k Nivel de trai'!$K$21</c:f>
              <c:strCache>
                <c:ptCount val="1"/>
                <c:pt idx="0">
                  <c:v>2016</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trai'!$K$22:$K$30</c:f>
              <c:numCache>
                <c:formatCode>General</c:formatCode>
                <c:ptCount val="9"/>
                <c:pt idx="0">
                  <c:v>38.799999999999997</c:v>
                </c:pt>
                <c:pt idx="1">
                  <c:v>29.3</c:v>
                </c:pt>
                <c:pt idx="2">
                  <c:v>29.5</c:v>
                </c:pt>
                <c:pt idx="3">
                  <c:v>46</c:v>
                </c:pt>
                <c:pt idx="4">
                  <c:v>44.9</c:v>
                </c:pt>
                <c:pt idx="5">
                  <c:v>41.2</c:v>
                </c:pt>
                <c:pt idx="6">
                  <c:v>32.9</c:v>
                </c:pt>
                <c:pt idx="7">
                  <c:v>44.2</c:v>
                </c:pt>
                <c:pt idx="8">
                  <c:v>40.700000000000003</c:v>
                </c:pt>
              </c:numCache>
            </c:numRef>
          </c:val>
          <c:extLst>
            <c:ext xmlns:c16="http://schemas.microsoft.com/office/drawing/2014/chart" uri="{C3380CC4-5D6E-409C-BE32-E72D297353CC}">
              <c16:uniqueId val="{00000009-1F2F-4A75-8455-BEE4682E7A67}"/>
            </c:ext>
          </c:extLst>
        </c:ser>
        <c:dLbls>
          <c:showLegendKey val="0"/>
          <c:showVal val="0"/>
          <c:showCatName val="0"/>
          <c:showSerName val="0"/>
          <c:showPercent val="0"/>
          <c:showBubbleSize val="0"/>
        </c:dLbls>
        <c:gapWidth val="150"/>
        <c:axId val="1935852271"/>
        <c:axId val="1"/>
      </c:barChart>
      <c:catAx>
        <c:axId val="1935852271"/>
        <c:scaling>
          <c:orientation val="minMax"/>
        </c:scaling>
        <c:delete val="0"/>
        <c:axPos val="b"/>
        <c:numFmt formatCode="General" sourceLinked="1"/>
        <c:majorTickMark val="none"/>
        <c:minorTickMark val="none"/>
        <c:tickLblPos val="nextTo"/>
        <c:txPr>
          <a:bodyPr/>
          <a:lstStyle/>
          <a:p>
            <a:pPr>
              <a:defRPr sz="900" b="0">
                <a:latin typeface="Arial Narrow" panose="020B0606020202030204" pitchFamily="34" charset="0"/>
              </a:defRPr>
            </a:pPr>
            <a:endParaRPr lang="ro-RO"/>
          </a:p>
        </c:txPr>
        <c:crossAx val="1"/>
        <c:crosses val="autoZero"/>
        <c:auto val="1"/>
        <c:lblAlgn val="ctr"/>
        <c:lblOffset val="100"/>
        <c:noMultiLvlLbl val="0"/>
      </c:catAx>
      <c:valAx>
        <c:axId val="1"/>
        <c:scaling>
          <c:orientation val="minMax"/>
        </c:scaling>
        <c:delete val="0"/>
        <c:axPos val="l"/>
        <c:majorGridlines/>
        <c:title>
          <c:tx>
            <c:rich>
              <a:bodyPr/>
              <a:lstStyle/>
              <a:p>
                <a:pPr>
                  <a:defRPr>
                    <a:latin typeface="Arial Narrow" panose="020B0606020202030204" pitchFamily="34" charset="0"/>
                  </a:defRPr>
                </a:pPr>
                <a:r>
                  <a:rPr lang="en-US">
                    <a:latin typeface="Arial Narrow" panose="020B0606020202030204" pitchFamily="34" charset="0"/>
                  </a:rPr>
                  <a:t>Procente</a:t>
                </a:r>
              </a:p>
            </c:rich>
          </c:tx>
          <c:overlay val="0"/>
        </c:title>
        <c:numFmt formatCode="General" sourceLinked="1"/>
        <c:majorTickMark val="out"/>
        <c:minorTickMark val="none"/>
        <c:tickLblPos val="nextTo"/>
        <c:txPr>
          <a:bodyPr/>
          <a:lstStyle/>
          <a:p>
            <a:pPr>
              <a:defRPr>
                <a:latin typeface="Arial Narrow" panose="020B0606020202030204" pitchFamily="34" charset="0"/>
              </a:defRPr>
            </a:pPr>
            <a:endParaRPr lang="ro-RO"/>
          </a:p>
        </c:txPr>
        <c:crossAx val="1935852271"/>
        <c:crosses val="autoZero"/>
        <c:crossBetween val="between"/>
      </c:valAx>
    </c:plotArea>
    <c:legend>
      <c:legendPos val="b"/>
      <c:overlay val="0"/>
      <c:txPr>
        <a:bodyPr/>
        <a:lstStyle/>
        <a:p>
          <a:pPr>
            <a:defRPr sz="1000" b="1">
              <a:latin typeface="Arial Narrow" panose="020B0606020202030204" pitchFamily="34" charset="0"/>
            </a:defRPr>
          </a:pPr>
          <a:endParaRPr lang="ro-RO"/>
        </a:p>
      </c:txPr>
    </c:legend>
    <c:plotVisOnly val="1"/>
    <c:dispBlanksAs val="gap"/>
    <c:showDLblsOverMax val="0"/>
  </c:chart>
  <c:externalData r:id="rId1">
    <c:autoUpdate val="0"/>
  </c:externalData>
</c:chartSpace>
</file>

<file path=word/charts/chart18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sz="1200">
                <a:latin typeface="Arial Narrow" panose="020B0606020202030204" pitchFamily="34" charset="0"/>
              </a:defRPr>
            </a:pPr>
            <a:r>
              <a:rPr lang="vi-VN" sz="1200"/>
              <a:t>Rata riscului de saracie sau excluziune sociala (AROPE)</a:t>
            </a:r>
          </a:p>
        </c:rich>
      </c:tx>
      <c:overlay val="0"/>
    </c:title>
    <c:autoTitleDeleted val="0"/>
    <c:plotArea>
      <c:layout>
        <c:manualLayout>
          <c:layoutTarget val="inner"/>
          <c:xMode val="edge"/>
          <c:yMode val="edge"/>
          <c:x val="9.4819936847995528E-2"/>
          <c:y val="0.15653889515219846"/>
          <c:w val="0.88191441171376417"/>
          <c:h val="0.33620271817770242"/>
        </c:manualLayout>
      </c:layout>
      <c:barChart>
        <c:barDir val="col"/>
        <c:grouping val="clustered"/>
        <c:varyColors val="0"/>
        <c:ser>
          <c:idx val="0"/>
          <c:order val="0"/>
          <c:tx>
            <c:strRef>
              <c:f>'A 1 k Nivel de trai'!$B$21</c:f>
              <c:strCache>
                <c:ptCount val="1"/>
                <c:pt idx="0">
                  <c:v>2007</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trai'!$B$22:$B$30</c:f>
              <c:numCache>
                <c:formatCode>General</c:formatCode>
                <c:ptCount val="9"/>
                <c:pt idx="0">
                  <c:v>47</c:v>
                </c:pt>
                <c:pt idx="1">
                  <c:v>39.200000000000003</c:v>
                </c:pt>
                <c:pt idx="2">
                  <c:v>39.5</c:v>
                </c:pt>
                <c:pt idx="3">
                  <c:v>56.7</c:v>
                </c:pt>
                <c:pt idx="4">
                  <c:v>52.9</c:v>
                </c:pt>
                <c:pt idx="5">
                  <c:v>52</c:v>
                </c:pt>
                <c:pt idx="6">
                  <c:v>37.299999999999997</c:v>
                </c:pt>
                <c:pt idx="7">
                  <c:v>57</c:v>
                </c:pt>
                <c:pt idx="8">
                  <c:v>33</c:v>
                </c:pt>
              </c:numCache>
            </c:numRef>
          </c:val>
          <c:extLst>
            <c:ext xmlns:c16="http://schemas.microsoft.com/office/drawing/2014/chart" uri="{C3380CC4-5D6E-409C-BE32-E72D297353CC}">
              <c16:uniqueId val="{00000000-1F2F-4A75-8455-BEE4682E7A67}"/>
            </c:ext>
          </c:extLst>
        </c:ser>
        <c:ser>
          <c:idx val="1"/>
          <c:order val="1"/>
          <c:tx>
            <c:strRef>
              <c:f>'A 1 k Nivel de trai'!$C$21</c:f>
              <c:strCache>
                <c:ptCount val="1"/>
                <c:pt idx="0">
                  <c:v>2008</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trai'!$C$22:$C$30</c:f>
              <c:numCache>
                <c:formatCode>General</c:formatCode>
                <c:ptCount val="9"/>
                <c:pt idx="0">
                  <c:v>44.2</c:v>
                </c:pt>
                <c:pt idx="1">
                  <c:v>34.9</c:v>
                </c:pt>
                <c:pt idx="2">
                  <c:v>39</c:v>
                </c:pt>
                <c:pt idx="3">
                  <c:v>55.5</c:v>
                </c:pt>
                <c:pt idx="4">
                  <c:v>46.7</c:v>
                </c:pt>
                <c:pt idx="5">
                  <c:v>46</c:v>
                </c:pt>
                <c:pt idx="6">
                  <c:v>34</c:v>
                </c:pt>
                <c:pt idx="7">
                  <c:v>56.6</c:v>
                </c:pt>
                <c:pt idx="8">
                  <c:v>34.299999999999997</c:v>
                </c:pt>
              </c:numCache>
            </c:numRef>
          </c:val>
          <c:extLst>
            <c:ext xmlns:c16="http://schemas.microsoft.com/office/drawing/2014/chart" uri="{C3380CC4-5D6E-409C-BE32-E72D297353CC}">
              <c16:uniqueId val="{00000001-1F2F-4A75-8455-BEE4682E7A67}"/>
            </c:ext>
          </c:extLst>
        </c:ser>
        <c:ser>
          <c:idx val="2"/>
          <c:order val="2"/>
          <c:tx>
            <c:strRef>
              <c:f>'A 1 k Nivel de trai'!$D$21</c:f>
              <c:strCache>
                <c:ptCount val="1"/>
                <c:pt idx="0">
                  <c:v>2009</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trai'!$D$22:$D$30</c:f>
              <c:numCache>
                <c:formatCode>General</c:formatCode>
                <c:ptCount val="9"/>
                <c:pt idx="0">
                  <c:v>43</c:v>
                </c:pt>
                <c:pt idx="1">
                  <c:v>36.200000000000003</c:v>
                </c:pt>
                <c:pt idx="2">
                  <c:v>33.299999999999997</c:v>
                </c:pt>
                <c:pt idx="3">
                  <c:v>52.9</c:v>
                </c:pt>
                <c:pt idx="4">
                  <c:v>42.6</c:v>
                </c:pt>
                <c:pt idx="5">
                  <c:v>47.6</c:v>
                </c:pt>
                <c:pt idx="6">
                  <c:v>40.299999999999997</c:v>
                </c:pt>
                <c:pt idx="7">
                  <c:v>53.2</c:v>
                </c:pt>
                <c:pt idx="8">
                  <c:v>31.8</c:v>
                </c:pt>
              </c:numCache>
            </c:numRef>
          </c:val>
          <c:extLst>
            <c:ext xmlns:c16="http://schemas.microsoft.com/office/drawing/2014/chart" uri="{C3380CC4-5D6E-409C-BE32-E72D297353CC}">
              <c16:uniqueId val="{00000002-1F2F-4A75-8455-BEE4682E7A67}"/>
            </c:ext>
          </c:extLst>
        </c:ser>
        <c:ser>
          <c:idx val="3"/>
          <c:order val="3"/>
          <c:tx>
            <c:strRef>
              <c:f>'A 1 k Nivel de trai'!$E$21</c:f>
              <c:strCache>
                <c:ptCount val="1"/>
                <c:pt idx="0">
                  <c:v>2010</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trai'!$E$22:$E$30</c:f>
              <c:numCache>
                <c:formatCode>General</c:formatCode>
                <c:ptCount val="9"/>
                <c:pt idx="0">
                  <c:v>41.5</c:v>
                </c:pt>
                <c:pt idx="1">
                  <c:v>32.1</c:v>
                </c:pt>
                <c:pt idx="2">
                  <c:v>31.3</c:v>
                </c:pt>
                <c:pt idx="3">
                  <c:v>52.4</c:v>
                </c:pt>
                <c:pt idx="4">
                  <c:v>51.7</c:v>
                </c:pt>
                <c:pt idx="5">
                  <c:v>42.8</c:v>
                </c:pt>
                <c:pt idx="6">
                  <c:v>32.700000000000003</c:v>
                </c:pt>
                <c:pt idx="7">
                  <c:v>47.5</c:v>
                </c:pt>
                <c:pt idx="8">
                  <c:v>36.200000000000003</c:v>
                </c:pt>
              </c:numCache>
            </c:numRef>
          </c:val>
          <c:extLst>
            <c:ext xmlns:c16="http://schemas.microsoft.com/office/drawing/2014/chart" uri="{C3380CC4-5D6E-409C-BE32-E72D297353CC}">
              <c16:uniqueId val="{00000003-1F2F-4A75-8455-BEE4682E7A67}"/>
            </c:ext>
          </c:extLst>
        </c:ser>
        <c:ser>
          <c:idx val="4"/>
          <c:order val="4"/>
          <c:tx>
            <c:strRef>
              <c:f>'A 1 k Nivel de trai'!$F$21</c:f>
              <c:strCache>
                <c:ptCount val="1"/>
                <c:pt idx="0">
                  <c:v>2011</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trai'!$F$22:$F$30</c:f>
              <c:numCache>
                <c:formatCode>General</c:formatCode>
                <c:ptCount val="9"/>
                <c:pt idx="0">
                  <c:v>40.9</c:v>
                </c:pt>
                <c:pt idx="1">
                  <c:v>35.200000000000003</c:v>
                </c:pt>
                <c:pt idx="2">
                  <c:v>30.6</c:v>
                </c:pt>
                <c:pt idx="3">
                  <c:v>51.7</c:v>
                </c:pt>
                <c:pt idx="4">
                  <c:v>49.6</c:v>
                </c:pt>
                <c:pt idx="5">
                  <c:v>43.5</c:v>
                </c:pt>
                <c:pt idx="6">
                  <c:v>29.7</c:v>
                </c:pt>
                <c:pt idx="7">
                  <c:v>45.8</c:v>
                </c:pt>
                <c:pt idx="8">
                  <c:v>34.6</c:v>
                </c:pt>
              </c:numCache>
            </c:numRef>
          </c:val>
          <c:extLst>
            <c:ext xmlns:c16="http://schemas.microsoft.com/office/drawing/2014/chart" uri="{C3380CC4-5D6E-409C-BE32-E72D297353CC}">
              <c16:uniqueId val="{00000004-1F2F-4A75-8455-BEE4682E7A67}"/>
            </c:ext>
          </c:extLst>
        </c:ser>
        <c:ser>
          <c:idx val="5"/>
          <c:order val="5"/>
          <c:tx>
            <c:strRef>
              <c:f>'A 1 k Nivel de trai'!$G$21</c:f>
              <c:strCache>
                <c:ptCount val="1"/>
                <c:pt idx="0">
                  <c:v>2012</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trai'!$G$22:$G$30</c:f>
              <c:numCache>
                <c:formatCode>General</c:formatCode>
                <c:ptCount val="9"/>
                <c:pt idx="0">
                  <c:v>43.2</c:v>
                </c:pt>
                <c:pt idx="1">
                  <c:v>33.5</c:v>
                </c:pt>
                <c:pt idx="2">
                  <c:v>34.299999999999997</c:v>
                </c:pt>
                <c:pt idx="3">
                  <c:v>52.1</c:v>
                </c:pt>
                <c:pt idx="4">
                  <c:v>54.1</c:v>
                </c:pt>
                <c:pt idx="5">
                  <c:v>45.5</c:v>
                </c:pt>
                <c:pt idx="6">
                  <c:v>31.4</c:v>
                </c:pt>
                <c:pt idx="7">
                  <c:v>48.4</c:v>
                </c:pt>
                <c:pt idx="8">
                  <c:v>41.7</c:v>
                </c:pt>
              </c:numCache>
            </c:numRef>
          </c:val>
          <c:extLst>
            <c:ext xmlns:c16="http://schemas.microsoft.com/office/drawing/2014/chart" uri="{C3380CC4-5D6E-409C-BE32-E72D297353CC}">
              <c16:uniqueId val="{00000005-1F2F-4A75-8455-BEE4682E7A67}"/>
            </c:ext>
          </c:extLst>
        </c:ser>
        <c:ser>
          <c:idx val="6"/>
          <c:order val="6"/>
          <c:tx>
            <c:strRef>
              <c:f>'A 1 k Nivel de trai'!$H$21</c:f>
              <c:strCache>
                <c:ptCount val="1"/>
                <c:pt idx="0">
                  <c:v>2013</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trai'!$H$22:$H$30</c:f>
              <c:numCache>
                <c:formatCode>General</c:formatCode>
                <c:ptCount val="9"/>
                <c:pt idx="0">
                  <c:v>41.9</c:v>
                </c:pt>
                <c:pt idx="1">
                  <c:v>32.299999999999997</c:v>
                </c:pt>
                <c:pt idx="2">
                  <c:v>36</c:v>
                </c:pt>
                <c:pt idx="3">
                  <c:v>51.5</c:v>
                </c:pt>
                <c:pt idx="4">
                  <c:v>53.9</c:v>
                </c:pt>
                <c:pt idx="5">
                  <c:v>42</c:v>
                </c:pt>
                <c:pt idx="6">
                  <c:v>30.7</c:v>
                </c:pt>
                <c:pt idx="7">
                  <c:v>44.6</c:v>
                </c:pt>
                <c:pt idx="8">
                  <c:v>40.4</c:v>
                </c:pt>
              </c:numCache>
            </c:numRef>
          </c:val>
          <c:extLst>
            <c:ext xmlns:c16="http://schemas.microsoft.com/office/drawing/2014/chart" uri="{C3380CC4-5D6E-409C-BE32-E72D297353CC}">
              <c16:uniqueId val="{00000006-1F2F-4A75-8455-BEE4682E7A67}"/>
            </c:ext>
          </c:extLst>
        </c:ser>
        <c:ser>
          <c:idx val="7"/>
          <c:order val="7"/>
          <c:tx>
            <c:strRef>
              <c:f>'A 1 k Nivel de trai'!$I$21</c:f>
              <c:strCache>
                <c:ptCount val="1"/>
                <c:pt idx="0">
                  <c:v>2014</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trai'!$I$22:$I$30</c:f>
              <c:numCache>
                <c:formatCode>General</c:formatCode>
                <c:ptCount val="9"/>
                <c:pt idx="0">
                  <c:v>40.299999999999997</c:v>
                </c:pt>
                <c:pt idx="1">
                  <c:v>32.1</c:v>
                </c:pt>
                <c:pt idx="2">
                  <c:v>35.700000000000003</c:v>
                </c:pt>
                <c:pt idx="3">
                  <c:v>49.4</c:v>
                </c:pt>
                <c:pt idx="4">
                  <c:v>53.2</c:v>
                </c:pt>
                <c:pt idx="5">
                  <c:v>41.7</c:v>
                </c:pt>
                <c:pt idx="6">
                  <c:v>25.1</c:v>
                </c:pt>
                <c:pt idx="7">
                  <c:v>40.9</c:v>
                </c:pt>
                <c:pt idx="8">
                  <c:v>40.1</c:v>
                </c:pt>
              </c:numCache>
            </c:numRef>
          </c:val>
          <c:extLst>
            <c:ext xmlns:c16="http://schemas.microsoft.com/office/drawing/2014/chart" uri="{C3380CC4-5D6E-409C-BE32-E72D297353CC}">
              <c16:uniqueId val="{00000007-1F2F-4A75-8455-BEE4682E7A67}"/>
            </c:ext>
          </c:extLst>
        </c:ser>
        <c:ser>
          <c:idx val="8"/>
          <c:order val="8"/>
          <c:tx>
            <c:strRef>
              <c:f>'A 1 k Nivel de trai'!$J$21</c:f>
              <c:strCache>
                <c:ptCount val="1"/>
                <c:pt idx="0">
                  <c:v>2015</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trai'!$J$22:$J$30</c:f>
              <c:numCache>
                <c:formatCode>General</c:formatCode>
                <c:ptCount val="9"/>
                <c:pt idx="0">
                  <c:v>37.4</c:v>
                </c:pt>
                <c:pt idx="1">
                  <c:v>28</c:v>
                </c:pt>
                <c:pt idx="2">
                  <c:v>31.6</c:v>
                </c:pt>
                <c:pt idx="3">
                  <c:v>46.3</c:v>
                </c:pt>
                <c:pt idx="4">
                  <c:v>46.2</c:v>
                </c:pt>
                <c:pt idx="5">
                  <c:v>43.5</c:v>
                </c:pt>
                <c:pt idx="6">
                  <c:v>20.5</c:v>
                </c:pt>
                <c:pt idx="7">
                  <c:v>41.9</c:v>
                </c:pt>
                <c:pt idx="8">
                  <c:v>32</c:v>
                </c:pt>
              </c:numCache>
            </c:numRef>
          </c:val>
          <c:extLst>
            <c:ext xmlns:c16="http://schemas.microsoft.com/office/drawing/2014/chart" uri="{C3380CC4-5D6E-409C-BE32-E72D297353CC}">
              <c16:uniqueId val="{00000008-1F2F-4A75-8455-BEE4682E7A67}"/>
            </c:ext>
          </c:extLst>
        </c:ser>
        <c:ser>
          <c:idx val="9"/>
          <c:order val="9"/>
          <c:tx>
            <c:strRef>
              <c:f>'A 1 k Nivel de trai'!$K$21</c:f>
              <c:strCache>
                <c:ptCount val="1"/>
                <c:pt idx="0">
                  <c:v>2016</c:v>
                </c:pt>
              </c:strCache>
            </c:strRef>
          </c:tx>
          <c:invertIfNegative val="0"/>
          <c:cat>
            <c:strRef>
              <c:f>'A 1 k Nivel de trai'!$A$36:$A$44</c:f>
              <c:strCache>
                <c:ptCount val="9"/>
                <c:pt idx="0">
                  <c:v>ROMÂNIA</c:v>
                </c:pt>
                <c:pt idx="1">
                  <c:v>NORD-VEST</c:v>
                </c:pt>
                <c:pt idx="2">
                  <c:v> CENTRU</c:v>
                </c:pt>
                <c:pt idx="3">
                  <c:v>NORD-EST</c:v>
                </c:pt>
                <c:pt idx="4">
                  <c:v> SUD-EST</c:v>
                </c:pt>
                <c:pt idx="5">
                  <c:v> SUD-MUNTENIA</c:v>
                </c:pt>
                <c:pt idx="6">
                  <c:v>BUCURESTI - ILFOV</c:v>
                </c:pt>
                <c:pt idx="7">
                  <c:v>SUD-VEST OLTENIA</c:v>
                </c:pt>
                <c:pt idx="8">
                  <c:v>VEST</c:v>
                </c:pt>
              </c:strCache>
            </c:strRef>
          </c:cat>
          <c:val>
            <c:numRef>
              <c:f>'A 1 k Nivel de trai'!$K$22:$K$30</c:f>
              <c:numCache>
                <c:formatCode>General</c:formatCode>
                <c:ptCount val="9"/>
                <c:pt idx="0">
                  <c:v>38.799999999999997</c:v>
                </c:pt>
                <c:pt idx="1">
                  <c:v>29.3</c:v>
                </c:pt>
                <c:pt idx="2">
                  <c:v>29.5</c:v>
                </c:pt>
                <c:pt idx="3">
                  <c:v>46</c:v>
                </c:pt>
                <c:pt idx="4">
                  <c:v>44.9</c:v>
                </c:pt>
                <c:pt idx="5">
                  <c:v>41.2</c:v>
                </c:pt>
                <c:pt idx="6">
                  <c:v>32.9</c:v>
                </c:pt>
                <c:pt idx="7">
                  <c:v>44.2</c:v>
                </c:pt>
                <c:pt idx="8">
                  <c:v>40.700000000000003</c:v>
                </c:pt>
              </c:numCache>
            </c:numRef>
          </c:val>
          <c:extLst>
            <c:ext xmlns:c16="http://schemas.microsoft.com/office/drawing/2014/chart" uri="{C3380CC4-5D6E-409C-BE32-E72D297353CC}">
              <c16:uniqueId val="{00000009-1F2F-4A75-8455-BEE4682E7A67}"/>
            </c:ext>
          </c:extLst>
        </c:ser>
        <c:dLbls>
          <c:showLegendKey val="0"/>
          <c:showVal val="0"/>
          <c:showCatName val="0"/>
          <c:showSerName val="0"/>
          <c:showPercent val="0"/>
          <c:showBubbleSize val="0"/>
        </c:dLbls>
        <c:gapWidth val="150"/>
        <c:axId val="1935852271"/>
        <c:axId val="1"/>
      </c:barChart>
      <c:catAx>
        <c:axId val="1935852271"/>
        <c:scaling>
          <c:orientation val="minMax"/>
        </c:scaling>
        <c:delete val="0"/>
        <c:axPos val="b"/>
        <c:numFmt formatCode="General" sourceLinked="1"/>
        <c:majorTickMark val="none"/>
        <c:minorTickMark val="none"/>
        <c:tickLblPos val="nextTo"/>
        <c:txPr>
          <a:bodyPr/>
          <a:lstStyle/>
          <a:p>
            <a:pPr>
              <a:defRPr sz="900" b="0">
                <a:latin typeface="Arial Narrow" panose="020B0606020202030204" pitchFamily="34" charset="0"/>
              </a:defRPr>
            </a:pPr>
            <a:endParaRPr lang="ro-RO"/>
          </a:p>
        </c:txPr>
        <c:crossAx val="1"/>
        <c:crosses val="autoZero"/>
        <c:auto val="1"/>
        <c:lblAlgn val="ctr"/>
        <c:lblOffset val="100"/>
        <c:noMultiLvlLbl val="0"/>
      </c:catAx>
      <c:valAx>
        <c:axId val="1"/>
        <c:scaling>
          <c:orientation val="minMax"/>
        </c:scaling>
        <c:delete val="0"/>
        <c:axPos val="l"/>
        <c:majorGridlines/>
        <c:title>
          <c:tx>
            <c:rich>
              <a:bodyPr/>
              <a:lstStyle/>
              <a:p>
                <a:pPr>
                  <a:defRPr>
                    <a:latin typeface="Arial Narrow" panose="020B0606020202030204" pitchFamily="34" charset="0"/>
                  </a:defRPr>
                </a:pPr>
                <a:r>
                  <a:rPr lang="en-US">
                    <a:latin typeface="Arial Narrow" panose="020B0606020202030204" pitchFamily="34" charset="0"/>
                  </a:rPr>
                  <a:t>Procente</a:t>
                </a:r>
              </a:p>
            </c:rich>
          </c:tx>
          <c:overlay val="0"/>
        </c:title>
        <c:numFmt formatCode="General" sourceLinked="1"/>
        <c:majorTickMark val="out"/>
        <c:minorTickMark val="none"/>
        <c:tickLblPos val="nextTo"/>
        <c:txPr>
          <a:bodyPr/>
          <a:lstStyle/>
          <a:p>
            <a:pPr>
              <a:defRPr>
                <a:latin typeface="Arial Narrow" panose="020B0606020202030204" pitchFamily="34" charset="0"/>
              </a:defRPr>
            </a:pPr>
            <a:endParaRPr lang="ro-RO"/>
          </a:p>
        </c:txPr>
        <c:crossAx val="1935852271"/>
        <c:crosses val="autoZero"/>
        <c:crossBetween val="between"/>
      </c:valAx>
    </c:plotArea>
    <c:legend>
      <c:legendPos val="b"/>
      <c:overlay val="0"/>
      <c:txPr>
        <a:bodyPr/>
        <a:lstStyle/>
        <a:p>
          <a:pPr>
            <a:defRPr sz="1000" b="1">
              <a:latin typeface="Arial Narrow" panose="020B0606020202030204" pitchFamily="34" charset="0"/>
            </a:defRPr>
          </a:pPr>
          <a:endParaRPr lang="ro-RO"/>
        </a:p>
      </c:txPr>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en-US" sz="1000"/>
              <a:t>Modific</a:t>
            </a:r>
            <a:r>
              <a:rPr lang="ro-RO" sz="1000"/>
              <a:t>ări</a:t>
            </a:r>
            <a:r>
              <a:rPr lang="ro-RO" sz="1000" baseline="0"/>
              <a:t> ale numărului persoanelor rezidente la orizontul anului 2060 faţă de anul 2015</a:t>
            </a:r>
            <a:endParaRPr lang="vi-VN" sz="1000"/>
          </a:p>
        </c:rich>
      </c:tx>
      <c:overlay val="0"/>
    </c:title>
    <c:autoTitleDeleted val="0"/>
    <c:plotArea>
      <c:layout/>
      <c:barChart>
        <c:barDir val="bar"/>
        <c:grouping val="clustered"/>
        <c:varyColors val="0"/>
        <c:ser>
          <c:idx val="0"/>
          <c:order val="0"/>
          <c:tx>
            <c:strRef>
              <c:f>'A1 Proiectia pop. Gr. varsta '!$H$7</c:f>
              <c:strCache>
                <c:ptCount val="1"/>
                <c:pt idx="0">
                  <c:v>   0-14 ani</c:v>
                </c:pt>
              </c:strCache>
            </c:strRef>
          </c:tx>
          <c:invertIfNegative val="0"/>
          <c:cat>
            <c:strRef>
              <c:f>('A1 Proiectia pop. Gr. varsta '!$A$38,'A1 Proiectia pop. Gr. varsta '!$A$39,'A1 Proiectia pop. Gr. varsta '!$A$40,'A1 Proiectia pop. Gr. varsta '!$A$41,'A1 Proiectia pop. Gr. varsta '!$A$42,'A1 Proiectia pop. Gr. varsta '!$A$43,'A1 Proiectia pop. Gr. varsta '!$A$44)</c:f>
              <c:strCache>
                <c:ptCount val="7"/>
                <c:pt idx="0">
                  <c:v>Argeş</c:v>
                </c:pt>
                <c:pt idx="1">
                  <c:v>Călăraşi</c:v>
                </c:pt>
                <c:pt idx="2">
                  <c:v>Dâmboviţa</c:v>
                </c:pt>
                <c:pt idx="3">
                  <c:v>Giurgiu</c:v>
                </c:pt>
                <c:pt idx="4">
                  <c:v>Ialomiţa</c:v>
                </c:pt>
                <c:pt idx="5">
                  <c:v>Prahova</c:v>
                </c:pt>
                <c:pt idx="6">
                  <c:v>Teleorman</c:v>
                </c:pt>
              </c:strCache>
            </c:strRef>
          </c:cat>
          <c:val>
            <c:numRef>
              <c:f>('A1 Proiectia pop. Gr. varsta '!$H$38,'A1 Proiectia pop. Gr. varsta '!$H$39,'A1 Proiectia pop. Gr. varsta '!$H$40,'A1 Proiectia pop. Gr. varsta '!$H$41,'A1 Proiectia pop. Gr. varsta '!$H$42,'A1 Proiectia pop. Gr. varsta '!$H$43,'A1 Proiectia pop. Gr. varsta '!$H$44)</c:f>
              <c:numCache>
                <c:formatCode>General</c:formatCode>
                <c:ptCount val="7"/>
                <c:pt idx="0">
                  <c:v>-45734</c:v>
                </c:pt>
                <c:pt idx="1">
                  <c:v>-26609</c:v>
                </c:pt>
                <c:pt idx="2">
                  <c:v>-50210</c:v>
                </c:pt>
                <c:pt idx="3">
                  <c:v>-20254</c:v>
                </c:pt>
                <c:pt idx="4">
                  <c:v>-18060</c:v>
                </c:pt>
                <c:pt idx="5">
                  <c:v>-59307</c:v>
                </c:pt>
                <c:pt idx="6">
                  <c:v>-31440</c:v>
                </c:pt>
              </c:numCache>
            </c:numRef>
          </c:val>
          <c:extLst>
            <c:ext xmlns:c16="http://schemas.microsoft.com/office/drawing/2014/chart" uri="{C3380CC4-5D6E-409C-BE32-E72D297353CC}">
              <c16:uniqueId val="{00000000-EDDD-4588-83A0-3871E68778C9}"/>
            </c:ext>
          </c:extLst>
        </c:ser>
        <c:ser>
          <c:idx val="1"/>
          <c:order val="1"/>
          <c:tx>
            <c:strRef>
              <c:f>'A1 Proiectia pop. Gr. varsta '!$I$7</c:f>
              <c:strCache>
                <c:ptCount val="1"/>
                <c:pt idx="0">
                  <c:v> 15-64 ani</c:v>
                </c:pt>
              </c:strCache>
            </c:strRef>
          </c:tx>
          <c:invertIfNegative val="0"/>
          <c:cat>
            <c:strRef>
              <c:f>('A1 Proiectia pop. Gr. varsta '!$A$38,'A1 Proiectia pop. Gr. varsta '!$A$39,'A1 Proiectia pop. Gr. varsta '!$A$40,'A1 Proiectia pop. Gr. varsta '!$A$41,'A1 Proiectia pop. Gr. varsta '!$A$42,'A1 Proiectia pop. Gr. varsta '!$A$43,'A1 Proiectia pop. Gr. varsta '!$A$44)</c:f>
              <c:strCache>
                <c:ptCount val="7"/>
                <c:pt idx="0">
                  <c:v>Argeş</c:v>
                </c:pt>
                <c:pt idx="1">
                  <c:v>Călăraşi</c:v>
                </c:pt>
                <c:pt idx="2">
                  <c:v>Dâmboviţa</c:v>
                </c:pt>
                <c:pt idx="3">
                  <c:v>Giurgiu</c:v>
                </c:pt>
                <c:pt idx="4">
                  <c:v>Ialomiţa</c:v>
                </c:pt>
                <c:pt idx="5">
                  <c:v>Prahova</c:v>
                </c:pt>
                <c:pt idx="6">
                  <c:v>Teleorman</c:v>
                </c:pt>
              </c:strCache>
            </c:strRef>
          </c:cat>
          <c:val>
            <c:numRef>
              <c:f>('A1 Proiectia pop. Gr. varsta '!$I$38,'A1 Proiectia pop. Gr. varsta '!$I$39,'A1 Proiectia pop. Gr. varsta '!$I$40,'A1 Proiectia pop. Gr. varsta '!$I$41,'A1 Proiectia pop. Gr. varsta '!$I$42,'A1 Proiectia pop. Gr. varsta '!$I$43,'A1 Proiectia pop. Gr. varsta '!$I$44)</c:f>
              <c:numCache>
                <c:formatCode>General</c:formatCode>
                <c:ptCount val="7"/>
                <c:pt idx="0">
                  <c:v>-220393</c:v>
                </c:pt>
                <c:pt idx="1">
                  <c:v>-98817</c:v>
                </c:pt>
                <c:pt idx="2">
                  <c:v>-191191</c:v>
                </c:pt>
                <c:pt idx="3">
                  <c:v>-75937</c:v>
                </c:pt>
                <c:pt idx="4">
                  <c:v>-68208</c:v>
                </c:pt>
                <c:pt idx="5">
                  <c:v>-265375</c:v>
                </c:pt>
                <c:pt idx="6">
                  <c:v>-145240</c:v>
                </c:pt>
              </c:numCache>
            </c:numRef>
          </c:val>
          <c:extLst>
            <c:ext xmlns:c16="http://schemas.microsoft.com/office/drawing/2014/chart" uri="{C3380CC4-5D6E-409C-BE32-E72D297353CC}">
              <c16:uniqueId val="{00000001-EDDD-4588-83A0-3871E68778C9}"/>
            </c:ext>
          </c:extLst>
        </c:ser>
        <c:ser>
          <c:idx val="2"/>
          <c:order val="2"/>
          <c:tx>
            <c:strRef>
              <c:f>'A1 Proiectia pop. Gr. varsta '!$J$7</c:f>
              <c:strCache>
                <c:ptCount val="1"/>
                <c:pt idx="0">
                  <c:v>65 ani şi peste</c:v>
                </c:pt>
              </c:strCache>
            </c:strRef>
          </c:tx>
          <c:invertIfNegative val="0"/>
          <c:cat>
            <c:strRef>
              <c:f>('A1 Proiectia pop. Gr. varsta '!$A$38,'A1 Proiectia pop. Gr. varsta '!$A$39,'A1 Proiectia pop. Gr. varsta '!$A$40,'A1 Proiectia pop. Gr. varsta '!$A$41,'A1 Proiectia pop. Gr. varsta '!$A$42,'A1 Proiectia pop. Gr. varsta '!$A$43,'A1 Proiectia pop. Gr. varsta '!$A$44)</c:f>
              <c:strCache>
                <c:ptCount val="7"/>
                <c:pt idx="0">
                  <c:v>Argeş</c:v>
                </c:pt>
                <c:pt idx="1">
                  <c:v>Călăraşi</c:v>
                </c:pt>
                <c:pt idx="2">
                  <c:v>Dâmboviţa</c:v>
                </c:pt>
                <c:pt idx="3">
                  <c:v>Giurgiu</c:v>
                </c:pt>
                <c:pt idx="4">
                  <c:v>Ialomiţa</c:v>
                </c:pt>
                <c:pt idx="5">
                  <c:v>Prahova</c:v>
                </c:pt>
                <c:pt idx="6">
                  <c:v>Teleorman</c:v>
                </c:pt>
              </c:strCache>
            </c:strRef>
          </c:cat>
          <c:val>
            <c:numRef>
              <c:f>('A1 Proiectia pop. Gr. varsta '!$J$38,'A1 Proiectia pop. Gr. varsta '!$J$39,'A1 Proiectia pop. Gr. varsta '!$J$40,'A1 Proiectia pop. Gr. varsta '!$J$41,'A1 Proiectia pop. Gr. varsta '!$J$42,'A1 Proiectia pop. Gr. varsta '!$J$43,'A1 Proiectia pop. Gr. varsta '!$J$44)</c:f>
              <c:numCache>
                <c:formatCode>General</c:formatCode>
                <c:ptCount val="7"/>
                <c:pt idx="0">
                  <c:v>5174</c:v>
                </c:pt>
                <c:pt idx="1">
                  <c:v>-11330</c:v>
                </c:pt>
                <c:pt idx="2">
                  <c:v>13040</c:v>
                </c:pt>
                <c:pt idx="3">
                  <c:v>115</c:v>
                </c:pt>
                <c:pt idx="4">
                  <c:v>-6191</c:v>
                </c:pt>
                <c:pt idx="5">
                  <c:v>4368</c:v>
                </c:pt>
                <c:pt idx="6">
                  <c:v>-42991</c:v>
                </c:pt>
              </c:numCache>
            </c:numRef>
          </c:val>
          <c:extLst>
            <c:ext xmlns:c16="http://schemas.microsoft.com/office/drawing/2014/chart" uri="{C3380CC4-5D6E-409C-BE32-E72D297353CC}">
              <c16:uniqueId val="{00000002-EDDD-4588-83A0-3871E68778C9}"/>
            </c:ext>
          </c:extLst>
        </c:ser>
        <c:dLbls>
          <c:showLegendKey val="0"/>
          <c:showVal val="0"/>
          <c:showCatName val="0"/>
          <c:showSerName val="0"/>
          <c:showPercent val="0"/>
          <c:showBubbleSize val="0"/>
        </c:dLbls>
        <c:gapWidth val="150"/>
        <c:axId val="1935859871"/>
        <c:axId val="1"/>
      </c:barChart>
      <c:catAx>
        <c:axId val="1935859871"/>
        <c:scaling>
          <c:orientation val="minMax"/>
        </c:scaling>
        <c:delete val="0"/>
        <c:axPos val="l"/>
        <c:numFmt formatCode="General" sourceLinked="1"/>
        <c:majorTickMark val="none"/>
        <c:minorTickMark val="none"/>
        <c:tickLblPos val="low"/>
        <c:txPr>
          <a:bodyPr/>
          <a:lstStyle/>
          <a:p>
            <a:pPr>
              <a:defRPr b="1"/>
            </a:pPr>
            <a:endParaRPr lang="ro-RO"/>
          </a:p>
        </c:txPr>
        <c:crossAx val="1"/>
        <c:crosses val="autoZero"/>
        <c:auto val="1"/>
        <c:lblAlgn val="ctr"/>
        <c:lblOffset val="100"/>
        <c:noMultiLvlLbl val="0"/>
      </c:catAx>
      <c:valAx>
        <c:axId val="1"/>
        <c:scaling>
          <c:orientation val="minMax"/>
        </c:scaling>
        <c:delete val="0"/>
        <c:axPos val="b"/>
        <c:majorGridlines/>
        <c:numFmt formatCode="General" sourceLinked="1"/>
        <c:majorTickMark val="none"/>
        <c:minorTickMark val="none"/>
        <c:tickLblPos val="nextTo"/>
        <c:txPr>
          <a:bodyPr/>
          <a:lstStyle/>
          <a:p>
            <a:pPr>
              <a:defRPr b="0"/>
            </a:pPr>
            <a:endParaRPr lang="ro-RO"/>
          </a:p>
        </c:txPr>
        <c:crossAx val="1935859871"/>
        <c:crosses val="autoZero"/>
        <c:crossBetween val="between"/>
      </c:valAx>
      <c:dTable>
        <c:showHorzBorder val="1"/>
        <c:showVertBorder val="1"/>
        <c:showOutline val="1"/>
        <c:showKeys val="1"/>
        <c:txPr>
          <a:bodyPr/>
          <a:lstStyle/>
          <a:p>
            <a:pPr rtl="0">
              <a:defRPr b="0"/>
            </a:pPr>
            <a:endParaRPr lang="ro-RO"/>
          </a:p>
        </c:txPr>
      </c:dTable>
    </c:plotArea>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19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en-US" sz="1000"/>
              <a:t>Modific</a:t>
            </a:r>
            <a:r>
              <a:rPr lang="ro-RO" sz="1000"/>
              <a:t>ări</a:t>
            </a:r>
            <a:r>
              <a:rPr lang="ro-RO" sz="1000" baseline="0"/>
              <a:t> ale numărului persoanelor rezidente la orizontul anului 2060 faţă de anul 2015</a:t>
            </a:r>
            <a:endParaRPr lang="vi-VN" sz="1000"/>
          </a:p>
        </c:rich>
      </c:tx>
      <c:overlay val="0"/>
    </c:title>
    <c:autoTitleDeleted val="0"/>
    <c:plotArea>
      <c:layout/>
      <c:barChart>
        <c:barDir val="bar"/>
        <c:grouping val="clustered"/>
        <c:varyColors val="0"/>
        <c:ser>
          <c:idx val="0"/>
          <c:order val="0"/>
          <c:tx>
            <c:strRef>
              <c:f>'A1 Proiectia pop. Gr. varsta '!$H$7</c:f>
              <c:strCache>
                <c:ptCount val="1"/>
                <c:pt idx="0">
                  <c:v>   0-14 ani</c:v>
                </c:pt>
              </c:strCache>
            </c:strRef>
          </c:tx>
          <c:invertIfNegative val="0"/>
          <c:cat>
            <c:strRef>
              <c:f>('A1 Proiectia pop. Gr. varsta '!$A$38,'A1 Proiectia pop. Gr. varsta '!$A$39,'A1 Proiectia pop. Gr. varsta '!$A$40,'A1 Proiectia pop. Gr. varsta '!$A$41,'A1 Proiectia pop. Gr. varsta '!$A$42,'A1 Proiectia pop. Gr. varsta '!$A$43,'A1 Proiectia pop. Gr. varsta '!$A$44)</c:f>
              <c:strCache>
                <c:ptCount val="7"/>
                <c:pt idx="0">
                  <c:v>Argeş</c:v>
                </c:pt>
                <c:pt idx="1">
                  <c:v>Călăraşi</c:v>
                </c:pt>
                <c:pt idx="2">
                  <c:v>Dâmboviţa</c:v>
                </c:pt>
                <c:pt idx="3">
                  <c:v>Giurgiu</c:v>
                </c:pt>
                <c:pt idx="4">
                  <c:v>Ialomiţa</c:v>
                </c:pt>
                <c:pt idx="5">
                  <c:v>Prahova</c:v>
                </c:pt>
                <c:pt idx="6">
                  <c:v>Teleorman</c:v>
                </c:pt>
              </c:strCache>
            </c:strRef>
          </c:cat>
          <c:val>
            <c:numRef>
              <c:f>('A1 Proiectia pop. Gr. varsta '!$H$38,'A1 Proiectia pop. Gr. varsta '!$H$39,'A1 Proiectia pop. Gr. varsta '!$H$40,'A1 Proiectia pop. Gr. varsta '!$H$41,'A1 Proiectia pop. Gr. varsta '!$H$42,'A1 Proiectia pop. Gr. varsta '!$H$43,'A1 Proiectia pop. Gr. varsta '!$H$44)</c:f>
              <c:numCache>
                <c:formatCode>General</c:formatCode>
                <c:ptCount val="7"/>
                <c:pt idx="0">
                  <c:v>-45734</c:v>
                </c:pt>
                <c:pt idx="1">
                  <c:v>-26609</c:v>
                </c:pt>
                <c:pt idx="2">
                  <c:v>-50210</c:v>
                </c:pt>
                <c:pt idx="3">
                  <c:v>-20254</c:v>
                </c:pt>
                <c:pt idx="4">
                  <c:v>-18060</c:v>
                </c:pt>
                <c:pt idx="5">
                  <c:v>-59307</c:v>
                </c:pt>
                <c:pt idx="6">
                  <c:v>-31440</c:v>
                </c:pt>
              </c:numCache>
            </c:numRef>
          </c:val>
          <c:extLst>
            <c:ext xmlns:c16="http://schemas.microsoft.com/office/drawing/2014/chart" uri="{C3380CC4-5D6E-409C-BE32-E72D297353CC}">
              <c16:uniqueId val="{00000000-EDDD-4588-83A0-3871E68778C9}"/>
            </c:ext>
          </c:extLst>
        </c:ser>
        <c:ser>
          <c:idx val="1"/>
          <c:order val="1"/>
          <c:tx>
            <c:strRef>
              <c:f>'A1 Proiectia pop. Gr. varsta '!$I$7</c:f>
              <c:strCache>
                <c:ptCount val="1"/>
                <c:pt idx="0">
                  <c:v> 15-64 ani</c:v>
                </c:pt>
              </c:strCache>
            </c:strRef>
          </c:tx>
          <c:invertIfNegative val="0"/>
          <c:cat>
            <c:strRef>
              <c:f>('A1 Proiectia pop. Gr. varsta '!$A$38,'A1 Proiectia pop. Gr. varsta '!$A$39,'A1 Proiectia pop. Gr. varsta '!$A$40,'A1 Proiectia pop. Gr. varsta '!$A$41,'A1 Proiectia pop. Gr. varsta '!$A$42,'A1 Proiectia pop. Gr. varsta '!$A$43,'A1 Proiectia pop. Gr. varsta '!$A$44)</c:f>
              <c:strCache>
                <c:ptCount val="7"/>
                <c:pt idx="0">
                  <c:v>Argeş</c:v>
                </c:pt>
                <c:pt idx="1">
                  <c:v>Călăraşi</c:v>
                </c:pt>
                <c:pt idx="2">
                  <c:v>Dâmboviţa</c:v>
                </c:pt>
                <c:pt idx="3">
                  <c:v>Giurgiu</c:v>
                </c:pt>
                <c:pt idx="4">
                  <c:v>Ialomiţa</c:v>
                </c:pt>
                <c:pt idx="5">
                  <c:v>Prahova</c:v>
                </c:pt>
                <c:pt idx="6">
                  <c:v>Teleorman</c:v>
                </c:pt>
              </c:strCache>
            </c:strRef>
          </c:cat>
          <c:val>
            <c:numRef>
              <c:f>('A1 Proiectia pop. Gr. varsta '!$I$38,'A1 Proiectia pop. Gr. varsta '!$I$39,'A1 Proiectia pop. Gr. varsta '!$I$40,'A1 Proiectia pop. Gr. varsta '!$I$41,'A1 Proiectia pop. Gr. varsta '!$I$42,'A1 Proiectia pop. Gr. varsta '!$I$43,'A1 Proiectia pop. Gr. varsta '!$I$44)</c:f>
              <c:numCache>
                <c:formatCode>General</c:formatCode>
                <c:ptCount val="7"/>
                <c:pt idx="0">
                  <c:v>-220393</c:v>
                </c:pt>
                <c:pt idx="1">
                  <c:v>-98817</c:v>
                </c:pt>
                <c:pt idx="2">
                  <c:v>-191191</c:v>
                </c:pt>
                <c:pt idx="3">
                  <c:v>-75937</c:v>
                </c:pt>
                <c:pt idx="4">
                  <c:v>-68208</c:v>
                </c:pt>
                <c:pt idx="5">
                  <c:v>-265375</c:v>
                </c:pt>
                <c:pt idx="6">
                  <c:v>-145240</c:v>
                </c:pt>
              </c:numCache>
            </c:numRef>
          </c:val>
          <c:extLst>
            <c:ext xmlns:c16="http://schemas.microsoft.com/office/drawing/2014/chart" uri="{C3380CC4-5D6E-409C-BE32-E72D297353CC}">
              <c16:uniqueId val="{00000001-EDDD-4588-83A0-3871E68778C9}"/>
            </c:ext>
          </c:extLst>
        </c:ser>
        <c:ser>
          <c:idx val="2"/>
          <c:order val="2"/>
          <c:tx>
            <c:strRef>
              <c:f>'A1 Proiectia pop. Gr. varsta '!$J$7</c:f>
              <c:strCache>
                <c:ptCount val="1"/>
                <c:pt idx="0">
                  <c:v>65 ani şi peste</c:v>
                </c:pt>
              </c:strCache>
            </c:strRef>
          </c:tx>
          <c:invertIfNegative val="0"/>
          <c:cat>
            <c:strRef>
              <c:f>('A1 Proiectia pop. Gr. varsta '!$A$38,'A1 Proiectia pop. Gr. varsta '!$A$39,'A1 Proiectia pop. Gr. varsta '!$A$40,'A1 Proiectia pop. Gr. varsta '!$A$41,'A1 Proiectia pop. Gr. varsta '!$A$42,'A1 Proiectia pop. Gr. varsta '!$A$43,'A1 Proiectia pop. Gr. varsta '!$A$44)</c:f>
              <c:strCache>
                <c:ptCount val="7"/>
                <c:pt idx="0">
                  <c:v>Argeş</c:v>
                </c:pt>
                <c:pt idx="1">
                  <c:v>Călăraşi</c:v>
                </c:pt>
                <c:pt idx="2">
                  <c:v>Dâmboviţa</c:v>
                </c:pt>
                <c:pt idx="3">
                  <c:v>Giurgiu</c:v>
                </c:pt>
                <c:pt idx="4">
                  <c:v>Ialomiţa</c:v>
                </c:pt>
                <c:pt idx="5">
                  <c:v>Prahova</c:v>
                </c:pt>
                <c:pt idx="6">
                  <c:v>Teleorman</c:v>
                </c:pt>
              </c:strCache>
            </c:strRef>
          </c:cat>
          <c:val>
            <c:numRef>
              <c:f>('A1 Proiectia pop. Gr. varsta '!$J$38,'A1 Proiectia pop. Gr. varsta '!$J$39,'A1 Proiectia pop. Gr. varsta '!$J$40,'A1 Proiectia pop. Gr. varsta '!$J$41,'A1 Proiectia pop. Gr. varsta '!$J$42,'A1 Proiectia pop. Gr. varsta '!$J$43,'A1 Proiectia pop. Gr. varsta '!$J$44)</c:f>
              <c:numCache>
                <c:formatCode>General</c:formatCode>
                <c:ptCount val="7"/>
                <c:pt idx="0">
                  <c:v>5174</c:v>
                </c:pt>
                <c:pt idx="1">
                  <c:v>-11330</c:v>
                </c:pt>
                <c:pt idx="2">
                  <c:v>13040</c:v>
                </c:pt>
                <c:pt idx="3">
                  <c:v>115</c:v>
                </c:pt>
                <c:pt idx="4">
                  <c:v>-6191</c:v>
                </c:pt>
                <c:pt idx="5">
                  <c:v>4368</c:v>
                </c:pt>
                <c:pt idx="6">
                  <c:v>-42991</c:v>
                </c:pt>
              </c:numCache>
            </c:numRef>
          </c:val>
          <c:extLst>
            <c:ext xmlns:c16="http://schemas.microsoft.com/office/drawing/2014/chart" uri="{C3380CC4-5D6E-409C-BE32-E72D297353CC}">
              <c16:uniqueId val="{00000002-EDDD-4588-83A0-3871E68778C9}"/>
            </c:ext>
          </c:extLst>
        </c:ser>
        <c:dLbls>
          <c:showLegendKey val="0"/>
          <c:showVal val="0"/>
          <c:showCatName val="0"/>
          <c:showSerName val="0"/>
          <c:showPercent val="0"/>
          <c:showBubbleSize val="0"/>
        </c:dLbls>
        <c:gapWidth val="150"/>
        <c:axId val="1935859871"/>
        <c:axId val="1"/>
      </c:barChart>
      <c:catAx>
        <c:axId val="1935859871"/>
        <c:scaling>
          <c:orientation val="minMax"/>
        </c:scaling>
        <c:delete val="0"/>
        <c:axPos val="l"/>
        <c:numFmt formatCode="General" sourceLinked="1"/>
        <c:majorTickMark val="none"/>
        <c:minorTickMark val="none"/>
        <c:tickLblPos val="low"/>
        <c:txPr>
          <a:bodyPr/>
          <a:lstStyle/>
          <a:p>
            <a:pPr>
              <a:defRPr b="1"/>
            </a:pPr>
            <a:endParaRPr lang="ro-RO"/>
          </a:p>
        </c:txPr>
        <c:crossAx val="1"/>
        <c:crosses val="autoZero"/>
        <c:auto val="1"/>
        <c:lblAlgn val="ctr"/>
        <c:lblOffset val="100"/>
        <c:noMultiLvlLbl val="0"/>
      </c:catAx>
      <c:valAx>
        <c:axId val="1"/>
        <c:scaling>
          <c:orientation val="minMax"/>
        </c:scaling>
        <c:delete val="0"/>
        <c:axPos val="b"/>
        <c:majorGridlines/>
        <c:numFmt formatCode="General" sourceLinked="1"/>
        <c:majorTickMark val="none"/>
        <c:minorTickMark val="none"/>
        <c:tickLblPos val="nextTo"/>
        <c:txPr>
          <a:bodyPr/>
          <a:lstStyle/>
          <a:p>
            <a:pPr>
              <a:defRPr b="0"/>
            </a:pPr>
            <a:endParaRPr lang="ro-RO"/>
          </a:p>
        </c:txPr>
        <c:crossAx val="1935859871"/>
        <c:crosses val="autoZero"/>
        <c:crossBetween val="between"/>
      </c:valAx>
      <c:dTable>
        <c:showHorzBorder val="1"/>
        <c:showVertBorder val="1"/>
        <c:showOutline val="1"/>
        <c:showKeys val="1"/>
        <c:txPr>
          <a:bodyPr/>
          <a:lstStyle/>
          <a:p>
            <a:pPr rtl="0">
              <a:defRPr b="0"/>
            </a:pPr>
            <a:endParaRPr lang="ro-RO"/>
          </a:p>
        </c:txPr>
      </c:dTable>
    </c:plotArea>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vi-VN" sz="1100" b="1" i="0" baseline="0">
                <a:effectLst/>
              </a:rPr>
              <a:t>Structura populaţiei rezidente pe </a:t>
            </a:r>
            <a:r>
              <a:rPr lang="ro-RO" sz="1100" b="1" i="0" baseline="0">
                <a:effectLst/>
              </a:rPr>
              <a:t>sexe,</a:t>
            </a:r>
            <a:r>
              <a:rPr lang="vi-VN" sz="1100" b="1" i="0" baseline="0">
                <a:effectLst/>
              </a:rPr>
              <a:t> la 20 octombrie 2011 Recensamântul populaţiei </a:t>
            </a:r>
            <a:endParaRPr lang="ro-RO" sz="1100">
              <a:effectLst/>
            </a:endParaRPr>
          </a:p>
        </c:rich>
      </c:tx>
      <c:overlay val="0"/>
    </c:title>
    <c:autoTitleDeleted val="0"/>
    <c:plotArea>
      <c:layout>
        <c:manualLayout>
          <c:layoutTarget val="inner"/>
          <c:xMode val="edge"/>
          <c:yMode val="edge"/>
          <c:x val="0.16324119059585637"/>
          <c:y val="0.2819314641744548"/>
          <c:w val="0.82824817110627125"/>
          <c:h val="0.19954325802732603"/>
        </c:manualLayout>
      </c:layout>
      <c:barChart>
        <c:barDir val="col"/>
        <c:grouping val="stacked"/>
        <c:varyColors val="0"/>
        <c:ser>
          <c:idx val="0"/>
          <c:order val="0"/>
          <c:tx>
            <c:strRef>
              <c:f>'A 1 a Rec Pop rez'!$D$118</c:f>
              <c:strCache>
                <c:ptCount val="1"/>
                <c:pt idx="0">
                  <c:v>Masculin</c:v>
                </c:pt>
              </c:strCache>
            </c:strRef>
          </c:tx>
          <c:invertIfNegative val="0"/>
          <c:cat>
            <c:strRef>
              <c:f>('A 1 a Rec Pop rez'!$A$125,'A 1 a Rec Pop rez'!$A$132,'A 1 a Rec Pop rez'!$A$139,'A 1 a Rec Pop rez'!$A$146,'A 1 a Rec Pop rez'!$A$154,'A 1 a Rec Pop rez'!$A$157,'A 1 a Rec Pop rez'!$A$163,'A 1 a Rec Pop rez'!$A$168)</c:f>
              <c:strCache>
                <c:ptCount val="8"/>
                <c:pt idx="0">
                  <c:v>Total Nord - Vest</c:v>
                </c:pt>
                <c:pt idx="1">
                  <c:v>Total Centru</c:v>
                </c:pt>
                <c:pt idx="2">
                  <c:v>Total Nord-Est</c:v>
                </c:pt>
                <c:pt idx="3">
                  <c:v>Total Sud-Est</c:v>
                </c:pt>
                <c:pt idx="4">
                  <c:v>Total Sud-Muntenia</c:v>
                </c:pt>
                <c:pt idx="5">
                  <c:v>Total Bucureşti - Ilfov</c:v>
                </c:pt>
                <c:pt idx="6">
                  <c:v>Total Sud- Vest Oltenia</c:v>
                </c:pt>
                <c:pt idx="7">
                  <c:v>Total Vest </c:v>
                </c:pt>
              </c:strCache>
            </c:strRef>
          </c:cat>
          <c:val>
            <c:numRef>
              <c:f>('A 1 a Rec Pop rez'!$D$125,'A 1 a Rec Pop rez'!$D$132,'A 1 a Rec Pop rez'!$D$139,'A 1 a Rec Pop rez'!$D$146,'A 1 a Rec Pop rez'!$D$154,'A 1 a Rec Pop rez'!$D$157,'A 1 a Rec Pop rez'!$D$163,'A 1 a Rec Pop rez'!$D$168)</c:f>
              <c:numCache>
                <c:formatCode>General</c:formatCode>
                <c:ptCount val="8"/>
                <c:pt idx="0">
                  <c:v>1263754</c:v>
                </c:pt>
                <c:pt idx="1">
                  <c:v>1154483</c:v>
                </c:pt>
                <c:pt idx="2">
                  <c:v>1631162</c:v>
                </c:pt>
                <c:pt idx="3">
                  <c:v>1246277</c:v>
                </c:pt>
                <c:pt idx="4">
                  <c:v>1530509</c:v>
                </c:pt>
                <c:pt idx="5">
                  <c:v>1061120</c:v>
                </c:pt>
                <c:pt idx="6">
                  <c:v>1016755</c:v>
                </c:pt>
                <c:pt idx="7">
                  <c:v>884517</c:v>
                </c:pt>
              </c:numCache>
            </c:numRef>
          </c:val>
          <c:extLst>
            <c:ext xmlns:c16="http://schemas.microsoft.com/office/drawing/2014/chart" uri="{C3380CC4-5D6E-409C-BE32-E72D297353CC}">
              <c16:uniqueId val="{00000000-CC64-4076-A504-15B8A2CB985F}"/>
            </c:ext>
          </c:extLst>
        </c:ser>
        <c:ser>
          <c:idx val="1"/>
          <c:order val="1"/>
          <c:tx>
            <c:strRef>
              <c:f>'A 1 a Rec Pop rez'!$E$118</c:f>
              <c:strCache>
                <c:ptCount val="1"/>
                <c:pt idx="0">
                  <c:v>Feminin</c:v>
                </c:pt>
              </c:strCache>
            </c:strRef>
          </c:tx>
          <c:spPr>
            <a:solidFill>
              <a:srgbClr val="FF0066"/>
            </a:solidFill>
          </c:spPr>
          <c:invertIfNegative val="0"/>
          <c:cat>
            <c:strRef>
              <c:f>('A 1 a Rec Pop rez'!$A$125,'A 1 a Rec Pop rez'!$A$132,'A 1 a Rec Pop rez'!$A$139,'A 1 a Rec Pop rez'!$A$146,'A 1 a Rec Pop rez'!$A$154,'A 1 a Rec Pop rez'!$A$157,'A 1 a Rec Pop rez'!$A$163,'A 1 a Rec Pop rez'!$A$168)</c:f>
              <c:strCache>
                <c:ptCount val="8"/>
                <c:pt idx="0">
                  <c:v>Total Nord - Vest</c:v>
                </c:pt>
                <c:pt idx="1">
                  <c:v>Total Centru</c:v>
                </c:pt>
                <c:pt idx="2">
                  <c:v>Total Nord-Est</c:v>
                </c:pt>
                <c:pt idx="3">
                  <c:v>Total Sud-Est</c:v>
                </c:pt>
                <c:pt idx="4">
                  <c:v>Total Sud-Muntenia</c:v>
                </c:pt>
                <c:pt idx="5">
                  <c:v>Total Bucureşti - Ilfov</c:v>
                </c:pt>
                <c:pt idx="6">
                  <c:v>Total Sud- Vest Oltenia</c:v>
                </c:pt>
                <c:pt idx="7">
                  <c:v>Total Vest </c:v>
                </c:pt>
              </c:strCache>
            </c:strRef>
          </c:cat>
          <c:val>
            <c:numRef>
              <c:f>('A 1 a Rec Pop rez'!$E$125,'A 1 a Rec Pop rez'!$E$132,'A 1 a Rec Pop rez'!$E$139,'A 1 a Rec Pop rez'!$E$146,'A 1 a Rec Pop rez'!$E$154,'A 1 a Rec Pop rez'!$E$157,'A 1 a Rec Pop rez'!$E$163,'A 1 a Rec Pop rez'!$E$168)</c:f>
              <c:numCache>
                <c:formatCode>General</c:formatCode>
                <c:ptCount val="8"/>
                <c:pt idx="0">
                  <c:v>1336378</c:v>
                </c:pt>
                <c:pt idx="1">
                  <c:v>1206322</c:v>
                </c:pt>
                <c:pt idx="2">
                  <c:v>1671055</c:v>
                </c:pt>
                <c:pt idx="3">
                  <c:v>1299646</c:v>
                </c:pt>
                <c:pt idx="4">
                  <c:v>1605937</c:v>
                </c:pt>
                <c:pt idx="5">
                  <c:v>1211043</c:v>
                </c:pt>
                <c:pt idx="6">
                  <c:v>1058887</c:v>
                </c:pt>
                <c:pt idx="7">
                  <c:v>943796</c:v>
                </c:pt>
              </c:numCache>
            </c:numRef>
          </c:val>
          <c:extLst>
            <c:ext xmlns:c16="http://schemas.microsoft.com/office/drawing/2014/chart" uri="{C3380CC4-5D6E-409C-BE32-E72D297353CC}">
              <c16:uniqueId val="{00000001-CC64-4076-A504-15B8A2CB985F}"/>
            </c:ext>
          </c:extLst>
        </c:ser>
        <c:dLbls>
          <c:showLegendKey val="0"/>
          <c:showVal val="0"/>
          <c:showCatName val="0"/>
          <c:showSerName val="0"/>
          <c:showPercent val="0"/>
          <c:showBubbleSize val="0"/>
        </c:dLbls>
        <c:gapWidth val="95"/>
        <c:overlap val="100"/>
        <c:axId val="367429503"/>
        <c:axId val="1"/>
      </c:barChart>
      <c:catAx>
        <c:axId val="367429503"/>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scaling>
        <c:delete val="1"/>
        <c:axPos val="l"/>
        <c:majorGridlines/>
        <c:numFmt formatCode="General" sourceLinked="1"/>
        <c:majorTickMark val="none"/>
        <c:minorTickMark val="none"/>
        <c:tickLblPos val="nextTo"/>
        <c:crossAx val="367429503"/>
        <c:crosses val="autoZero"/>
        <c:crossBetween val="between"/>
      </c:valAx>
      <c:dTable>
        <c:showHorzBorder val="1"/>
        <c:showVertBorder val="1"/>
        <c:showOutline val="1"/>
        <c:showKeys val="1"/>
      </c:dTable>
    </c:plotArea>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o-RO" sz="1000" b="1" i="0" baseline="0">
                <a:effectLst/>
              </a:rPr>
              <a:t>Proiecţia populaţiei şcolare în vârstă de 15-18 ani, la orizontul anilor 2030 şi 2060</a:t>
            </a:r>
            <a:endParaRPr lang="ro-RO" sz="1000">
              <a:effectLst/>
            </a:endParaRPr>
          </a:p>
        </c:rich>
      </c:tx>
      <c:overlay val="0"/>
    </c:title>
    <c:autoTitleDeleted val="0"/>
    <c:plotArea>
      <c:layout/>
      <c:barChart>
        <c:barDir val="bar"/>
        <c:grouping val="clustered"/>
        <c:varyColors val="0"/>
        <c:ser>
          <c:idx val="0"/>
          <c:order val="0"/>
          <c:tx>
            <c:strRef>
              <c:f>' A 1 Proiectia pop 15-18'!$E$4</c:f>
              <c:strCache>
                <c:ptCount val="1"/>
                <c:pt idx="0">
                  <c:v>2030-2014/2015</c:v>
                </c:pt>
              </c:strCache>
            </c:strRef>
          </c:tx>
          <c:invertIfNegative val="0"/>
          <c:cat>
            <c:strRef>
              <c:f>' A 1 Proiectia pop 15-18'!$A$35:$A$41</c:f>
              <c:strCache>
                <c:ptCount val="7"/>
                <c:pt idx="0">
                  <c:v>Argeş</c:v>
                </c:pt>
                <c:pt idx="1">
                  <c:v>Călăraşi</c:v>
                </c:pt>
                <c:pt idx="2">
                  <c:v>Dâmboviţa</c:v>
                </c:pt>
                <c:pt idx="3">
                  <c:v>Giurgiu</c:v>
                </c:pt>
                <c:pt idx="4">
                  <c:v>Ialomiţa</c:v>
                </c:pt>
                <c:pt idx="5">
                  <c:v>Prahova</c:v>
                </c:pt>
                <c:pt idx="6">
                  <c:v>Teleorman</c:v>
                </c:pt>
              </c:strCache>
            </c:strRef>
          </c:cat>
          <c:val>
            <c:numRef>
              <c:f>' A 1 Proiectia pop 15-18'!$E$35:$E$41</c:f>
              <c:numCache>
                <c:formatCode>General</c:formatCode>
                <c:ptCount val="7"/>
                <c:pt idx="0">
                  <c:v>-5502</c:v>
                </c:pt>
                <c:pt idx="1">
                  <c:v>-2315</c:v>
                </c:pt>
                <c:pt idx="2">
                  <c:v>-3066</c:v>
                </c:pt>
                <c:pt idx="3">
                  <c:v>-1615</c:v>
                </c:pt>
                <c:pt idx="4">
                  <c:v>-1854</c:v>
                </c:pt>
                <c:pt idx="5">
                  <c:v>-2388</c:v>
                </c:pt>
                <c:pt idx="6">
                  <c:v>-4239</c:v>
                </c:pt>
              </c:numCache>
            </c:numRef>
          </c:val>
          <c:extLst>
            <c:ext xmlns:c16="http://schemas.microsoft.com/office/drawing/2014/chart" uri="{C3380CC4-5D6E-409C-BE32-E72D297353CC}">
              <c16:uniqueId val="{00000000-1030-4560-B2F6-329EA1DA0BF4}"/>
            </c:ext>
          </c:extLst>
        </c:ser>
        <c:ser>
          <c:idx val="1"/>
          <c:order val="1"/>
          <c:tx>
            <c:strRef>
              <c:f>' A 1 Proiectia pop 15-18'!$F$4</c:f>
              <c:strCache>
                <c:ptCount val="1"/>
                <c:pt idx="0">
                  <c:v>2060-2014/2015</c:v>
                </c:pt>
              </c:strCache>
            </c:strRef>
          </c:tx>
          <c:invertIfNegative val="0"/>
          <c:cat>
            <c:strRef>
              <c:f>' A 1 Proiectia pop 15-18'!$A$35:$A$41</c:f>
              <c:strCache>
                <c:ptCount val="7"/>
                <c:pt idx="0">
                  <c:v>Argeş</c:v>
                </c:pt>
                <c:pt idx="1">
                  <c:v>Călăraşi</c:v>
                </c:pt>
                <c:pt idx="2">
                  <c:v>Dâmboviţa</c:v>
                </c:pt>
                <c:pt idx="3">
                  <c:v>Giurgiu</c:v>
                </c:pt>
                <c:pt idx="4">
                  <c:v>Ialomiţa</c:v>
                </c:pt>
                <c:pt idx="5">
                  <c:v>Prahova</c:v>
                </c:pt>
                <c:pt idx="6">
                  <c:v>Teleorman</c:v>
                </c:pt>
              </c:strCache>
            </c:strRef>
          </c:cat>
          <c:val>
            <c:numRef>
              <c:f>' A 1 Proiectia pop 15-18'!$F$35:$F$41</c:f>
              <c:numCache>
                <c:formatCode>General</c:formatCode>
                <c:ptCount val="7"/>
                <c:pt idx="0">
                  <c:v>-12218</c:v>
                </c:pt>
                <c:pt idx="1">
                  <c:v>-4520</c:v>
                </c:pt>
                <c:pt idx="2">
                  <c:v>-8327</c:v>
                </c:pt>
                <c:pt idx="3">
                  <c:v>-3730</c:v>
                </c:pt>
                <c:pt idx="4">
                  <c:v>-3850</c:v>
                </c:pt>
                <c:pt idx="5">
                  <c:v>-11791</c:v>
                </c:pt>
                <c:pt idx="6">
                  <c:v>-6977</c:v>
                </c:pt>
              </c:numCache>
            </c:numRef>
          </c:val>
          <c:extLst>
            <c:ext xmlns:c16="http://schemas.microsoft.com/office/drawing/2014/chart" uri="{C3380CC4-5D6E-409C-BE32-E72D297353CC}">
              <c16:uniqueId val="{00000001-1030-4560-B2F6-329EA1DA0BF4}"/>
            </c:ext>
          </c:extLst>
        </c:ser>
        <c:dLbls>
          <c:showLegendKey val="0"/>
          <c:showVal val="0"/>
          <c:showCatName val="0"/>
          <c:showSerName val="0"/>
          <c:showPercent val="0"/>
          <c:showBubbleSize val="0"/>
        </c:dLbls>
        <c:gapWidth val="150"/>
        <c:axId val="219451215"/>
        <c:axId val="1"/>
      </c:barChart>
      <c:catAx>
        <c:axId val="219451215"/>
        <c:scaling>
          <c:orientation val="minMax"/>
        </c:scaling>
        <c:delete val="0"/>
        <c:axPos val="l"/>
        <c:numFmt formatCode="General" sourceLinked="1"/>
        <c:majorTickMark val="none"/>
        <c:minorTickMark val="none"/>
        <c:tickLblPos val="low"/>
        <c:txPr>
          <a:bodyPr/>
          <a:lstStyle/>
          <a:p>
            <a:pPr>
              <a:defRPr b="1"/>
            </a:pPr>
            <a:endParaRPr lang="ro-RO"/>
          </a:p>
        </c:txPr>
        <c:crossAx val="1"/>
        <c:crosses val="autoZero"/>
        <c:auto val="1"/>
        <c:lblAlgn val="ctr"/>
        <c:lblOffset val="100"/>
        <c:noMultiLvlLbl val="0"/>
      </c:catAx>
      <c:valAx>
        <c:axId val="1"/>
        <c:scaling>
          <c:orientation val="minMax"/>
        </c:scaling>
        <c:delete val="0"/>
        <c:axPos val="b"/>
        <c:majorGridlines/>
        <c:numFmt formatCode="General" sourceLinked="1"/>
        <c:majorTickMark val="none"/>
        <c:minorTickMark val="none"/>
        <c:tickLblPos val="nextTo"/>
        <c:crossAx val="219451215"/>
        <c:crosses val="autoZero"/>
        <c:crossBetween val="between"/>
      </c:valAx>
      <c:dTable>
        <c:showHorzBorder val="1"/>
        <c:showVertBorder val="1"/>
        <c:showOutline val="1"/>
        <c:showKeys val="1"/>
      </c:dTable>
    </c:plotArea>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20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o-RO" sz="1000" b="1" i="0" baseline="0">
                <a:effectLst/>
              </a:rPr>
              <a:t>Proiecţia populaţiei şcolare în vârstă de 15-18 ani, la orizontul anilor 2030 şi 2060</a:t>
            </a:r>
            <a:endParaRPr lang="ro-RO" sz="1000">
              <a:effectLst/>
            </a:endParaRPr>
          </a:p>
        </c:rich>
      </c:tx>
      <c:overlay val="0"/>
    </c:title>
    <c:autoTitleDeleted val="0"/>
    <c:plotArea>
      <c:layout/>
      <c:barChart>
        <c:barDir val="bar"/>
        <c:grouping val="clustered"/>
        <c:varyColors val="0"/>
        <c:ser>
          <c:idx val="0"/>
          <c:order val="0"/>
          <c:tx>
            <c:strRef>
              <c:f>' A 1 Proiectia pop 15-18'!$E$4</c:f>
              <c:strCache>
                <c:ptCount val="1"/>
                <c:pt idx="0">
                  <c:v>2030-2014/2015</c:v>
                </c:pt>
              </c:strCache>
            </c:strRef>
          </c:tx>
          <c:invertIfNegative val="0"/>
          <c:cat>
            <c:strRef>
              <c:f>' A 1 Proiectia pop 15-18'!$A$35:$A$41</c:f>
              <c:strCache>
                <c:ptCount val="7"/>
                <c:pt idx="0">
                  <c:v>Argeş</c:v>
                </c:pt>
                <c:pt idx="1">
                  <c:v>Călăraşi</c:v>
                </c:pt>
                <c:pt idx="2">
                  <c:v>Dâmboviţa</c:v>
                </c:pt>
                <c:pt idx="3">
                  <c:v>Giurgiu</c:v>
                </c:pt>
                <c:pt idx="4">
                  <c:v>Ialomiţa</c:v>
                </c:pt>
                <c:pt idx="5">
                  <c:v>Prahova</c:v>
                </c:pt>
                <c:pt idx="6">
                  <c:v>Teleorman</c:v>
                </c:pt>
              </c:strCache>
            </c:strRef>
          </c:cat>
          <c:val>
            <c:numRef>
              <c:f>' A 1 Proiectia pop 15-18'!$E$35:$E$41</c:f>
              <c:numCache>
                <c:formatCode>General</c:formatCode>
                <c:ptCount val="7"/>
                <c:pt idx="0">
                  <c:v>-5502</c:v>
                </c:pt>
                <c:pt idx="1">
                  <c:v>-2315</c:v>
                </c:pt>
                <c:pt idx="2">
                  <c:v>-3066</c:v>
                </c:pt>
                <c:pt idx="3">
                  <c:v>-1615</c:v>
                </c:pt>
                <c:pt idx="4">
                  <c:v>-1854</c:v>
                </c:pt>
                <c:pt idx="5">
                  <c:v>-2388</c:v>
                </c:pt>
                <c:pt idx="6">
                  <c:v>-4239</c:v>
                </c:pt>
              </c:numCache>
            </c:numRef>
          </c:val>
          <c:extLst>
            <c:ext xmlns:c16="http://schemas.microsoft.com/office/drawing/2014/chart" uri="{C3380CC4-5D6E-409C-BE32-E72D297353CC}">
              <c16:uniqueId val="{00000000-1030-4560-B2F6-329EA1DA0BF4}"/>
            </c:ext>
          </c:extLst>
        </c:ser>
        <c:ser>
          <c:idx val="1"/>
          <c:order val="1"/>
          <c:tx>
            <c:strRef>
              <c:f>' A 1 Proiectia pop 15-18'!$F$4</c:f>
              <c:strCache>
                <c:ptCount val="1"/>
                <c:pt idx="0">
                  <c:v>2060-2014/2015</c:v>
                </c:pt>
              </c:strCache>
            </c:strRef>
          </c:tx>
          <c:invertIfNegative val="0"/>
          <c:cat>
            <c:strRef>
              <c:f>' A 1 Proiectia pop 15-18'!$A$35:$A$41</c:f>
              <c:strCache>
                <c:ptCount val="7"/>
                <c:pt idx="0">
                  <c:v>Argeş</c:v>
                </c:pt>
                <c:pt idx="1">
                  <c:v>Călăraşi</c:v>
                </c:pt>
                <c:pt idx="2">
                  <c:v>Dâmboviţa</c:v>
                </c:pt>
                <c:pt idx="3">
                  <c:v>Giurgiu</c:v>
                </c:pt>
                <c:pt idx="4">
                  <c:v>Ialomiţa</c:v>
                </c:pt>
                <c:pt idx="5">
                  <c:v>Prahova</c:v>
                </c:pt>
                <c:pt idx="6">
                  <c:v>Teleorman</c:v>
                </c:pt>
              </c:strCache>
            </c:strRef>
          </c:cat>
          <c:val>
            <c:numRef>
              <c:f>' A 1 Proiectia pop 15-18'!$F$35:$F$41</c:f>
              <c:numCache>
                <c:formatCode>General</c:formatCode>
                <c:ptCount val="7"/>
                <c:pt idx="0">
                  <c:v>-12218</c:v>
                </c:pt>
                <c:pt idx="1">
                  <c:v>-4520</c:v>
                </c:pt>
                <c:pt idx="2">
                  <c:v>-8327</c:v>
                </c:pt>
                <c:pt idx="3">
                  <c:v>-3730</c:v>
                </c:pt>
                <c:pt idx="4">
                  <c:v>-3850</c:v>
                </c:pt>
                <c:pt idx="5">
                  <c:v>-11791</c:v>
                </c:pt>
                <c:pt idx="6">
                  <c:v>-6977</c:v>
                </c:pt>
              </c:numCache>
            </c:numRef>
          </c:val>
          <c:extLst>
            <c:ext xmlns:c16="http://schemas.microsoft.com/office/drawing/2014/chart" uri="{C3380CC4-5D6E-409C-BE32-E72D297353CC}">
              <c16:uniqueId val="{00000001-1030-4560-B2F6-329EA1DA0BF4}"/>
            </c:ext>
          </c:extLst>
        </c:ser>
        <c:dLbls>
          <c:showLegendKey val="0"/>
          <c:showVal val="0"/>
          <c:showCatName val="0"/>
          <c:showSerName val="0"/>
          <c:showPercent val="0"/>
          <c:showBubbleSize val="0"/>
        </c:dLbls>
        <c:gapWidth val="150"/>
        <c:axId val="219451215"/>
        <c:axId val="1"/>
      </c:barChart>
      <c:catAx>
        <c:axId val="219451215"/>
        <c:scaling>
          <c:orientation val="minMax"/>
        </c:scaling>
        <c:delete val="0"/>
        <c:axPos val="l"/>
        <c:numFmt formatCode="General" sourceLinked="1"/>
        <c:majorTickMark val="none"/>
        <c:minorTickMark val="none"/>
        <c:tickLblPos val="low"/>
        <c:txPr>
          <a:bodyPr/>
          <a:lstStyle/>
          <a:p>
            <a:pPr>
              <a:defRPr b="1"/>
            </a:pPr>
            <a:endParaRPr lang="ro-RO"/>
          </a:p>
        </c:txPr>
        <c:crossAx val="1"/>
        <c:crosses val="autoZero"/>
        <c:auto val="1"/>
        <c:lblAlgn val="ctr"/>
        <c:lblOffset val="100"/>
        <c:noMultiLvlLbl val="0"/>
      </c:catAx>
      <c:valAx>
        <c:axId val="1"/>
        <c:scaling>
          <c:orientation val="minMax"/>
        </c:scaling>
        <c:delete val="0"/>
        <c:axPos val="b"/>
        <c:majorGridlines/>
        <c:numFmt formatCode="General" sourceLinked="1"/>
        <c:majorTickMark val="none"/>
        <c:minorTickMark val="none"/>
        <c:tickLblPos val="nextTo"/>
        <c:crossAx val="219451215"/>
        <c:crosses val="autoZero"/>
        <c:crossBetween val="between"/>
      </c:valAx>
      <c:dTable>
        <c:showHorzBorder val="1"/>
        <c:showVertBorder val="1"/>
        <c:showOutline val="1"/>
        <c:showKeys val="1"/>
      </c:dTable>
    </c:plotArea>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vi-VN" sz="1100" b="1" i="0" baseline="0">
                <a:effectLst/>
              </a:rPr>
              <a:t>Structura populaţiei rezidente pe </a:t>
            </a:r>
            <a:r>
              <a:rPr lang="ro-RO" sz="1100" b="1" i="0" baseline="0">
                <a:effectLst/>
              </a:rPr>
              <a:t>sexe,</a:t>
            </a:r>
            <a:r>
              <a:rPr lang="vi-VN" sz="1100" b="1" i="0" baseline="0">
                <a:effectLst/>
              </a:rPr>
              <a:t> la 20 octombrie 2011 Recensamântul populaţiei </a:t>
            </a:r>
            <a:endParaRPr lang="ro-RO" sz="1100">
              <a:effectLst/>
            </a:endParaRPr>
          </a:p>
        </c:rich>
      </c:tx>
      <c:overlay val="0"/>
    </c:title>
    <c:autoTitleDeleted val="0"/>
    <c:plotArea>
      <c:layout>
        <c:manualLayout>
          <c:layoutTarget val="inner"/>
          <c:xMode val="edge"/>
          <c:yMode val="edge"/>
          <c:x val="0.16324119059585637"/>
          <c:y val="0.2819314641744548"/>
          <c:w val="0.82824817110627125"/>
          <c:h val="0.19954325802732603"/>
        </c:manualLayout>
      </c:layout>
      <c:barChart>
        <c:barDir val="col"/>
        <c:grouping val="stacked"/>
        <c:varyColors val="0"/>
        <c:ser>
          <c:idx val="0"/>
          <c:order val="0"/>
          <c:tx>
            <c:strRef>
              <c:f>'A 1 a Rec Pop rez'!$D$118</c:f>
              <c:strCache>
                <c:ptCount val="1"/>
                <c:pt idx="0">
                  <c:v>Masculin</c:v>
                </c:pt>
              </c:strCache>
            </c:strRef>
          </c:tx>
          <c:invertIfNegative val="0"/>
          <c:cat>
            <c:strRef>
              <c:f>('A 1 a Rec Pop rez'!$A$125,'A 1 a Rec Pop rez'!$A$132,'A 1 a Rec Pop rez'!$A$139,'A 1 a Rec Pop rez'!$A$146,'A 1 a Rec Pop rez'!$A$154,'A 1 a Rec Pop rez'!$A$157,'A 1 a Rec Pop rez'!$A$163,'A 1 a Rec Pop rez'!$A$168)</c:f>
              <c:strCache>
                <c:ptCount val="8"/>
                <c:pt idx="0">
                  <c:v>Total Nord - Vest</c:v>
                </c:pt>
                <c:pt idx="1">
                  <c:v>Total Centru</c:v>
                </c:pt>
                <c:pt idx="2">
                  <c:v>Total Nord-Est</c:v>
                </c:pt>
                <c:pt idx="3">
                  <c:v>Total Sud-Est</c:v>
                </c:pt>
                <c:pt idx="4">
                  <c:v>Total Sud-Muntenia</c:v>
                </c:pt>
                <c:pt idx="5">
                  <c:v>Total Bucureşti - Ilfov</c:v>
                </c:pt>
                <c:pt idx="6">
                  <c:v>Total Sud- Vest Oltenia</c:v>
                </c:pt>
                <c:pt idx="7">
                  <c:v>Total Vest </c:v>
                </c:pt>
              </c:strCache>
            </c:strRef>
          </c:cat>
          <c:val>
            <c:numRef>
              <c:f>('A 1 a Rec Pop rez'!$D$125,'A 1 a Rec Pop rez'!$D$132,'A 1 a Rec Pop rez'!$D$139,'A 1 a Rec Pop rez'!$D$146,'A 1 a Rec Pop rez'!$D$154,'A 1 a Rec Pop rez'!$D$157,'A 1 a Rec Pop rez'!$D$163,'A 1 a Rec Pop rez'!$D$168)</c:f>
              <c:numCache>
                <c:formatCode>General</c:formatCode>
                <c:ptCount val="8"/>
                <c:pt idx="0">
                  <c:v>1263754</c:v>
                </c:pt>
                <c:pt idx="1">
                  <c:v>1154483</c:v>
                </c:pt>
                <c:pt idx="2">
                  <c:v>1631162</c:v>
                </c:pt>
                <c:pt idx="3">
                  <c:v>1246277</c:v>
                </c:pt>
                <c:pt idx="4">
                  <c:v>1530509</c:v>
                </c:pt>
                <c:pt idx="5">
                  <c:v>1061120</c:v>
                </c:pt>
                <c:pt idx="6">
                  <c:v>1016755</c:v>
                </c:pt>
                <c:pt idx="7">
                  <c:v>884517</c:v>
                </c:pt>
              </c:numCache>
            </c:numRef>
          </c:val>
          <c:extLst>
            <c:ext xmlns:c16="http://schemas.microsoft.com/office/drawing/2014/chart" uri="{C3380CC4-5D6E-409C-BE32-E72D297353CC}">
              <c16:uniqueId val="{00000000-CC64-4076-A504-15B8A2CB985F}"/>
            </c:ext>
          </c:extLst>
        </c:ser>
        <c:ser>
          <c:idx val="1"/>
          <c:order val="1"/>
          <c:tx>
            <c:strRef>
              <c:f>'A 1 a Rec Pop rez'!$E$118</c:f>
              <c:strCache>
                <c:ptCount val="1"/>
                <c:pt idx="0">
                  <c:v>Feminin</c:v>
                </c:pt>
              </c:strCache>
            </c:strRef>
          </c:tx>
          <c:spPr>
            <a:solidFill>
              <a:srgbClr val="FF0066"/>
            </a:solidFill>
          </c:spPr>
          <c:invertIfNegative val="0"/>
          <c:cat>
            <c:strRef>
              <c:f>('A 1 a Rec Pop rez'!$A$125,'A 1 a Rec Pop rez'!$A$132,'A 1 a Rec Pop rez'!$A$139,'A 1 a Rec Pop rez'!$A$146,'A 1 a Rec Pop rez'!$A$154,'A 1 a Rec Pop rez'!$A$157,'A 1 a Rec Pop rez'!$A$163,'A 1 a Rec Pop rez'!$A$168)</c:f>
              <c:strCache>
                <c:ptCount val="8"/>
                <c:pt idx="0">
                  <c:v>Total Nord - Vest</c:v>
                </c:pt>
                <c:pt idx="1">
                  <c:v>Total Centru</c:v>
                </c:pt>
                <c:pt idx="2">
                  <c:v>Total Nord-Est</c:v>
                </c:pt>
                <c:pt idx="3">
                  <c:v>Total Sud-Est</c:v>
                </c:pt>
                <c:pt idx="4">
                  <c:v>Total Sud-Muntenia</c:v>
                </c:pt>
                <c:pt idx="5">
                  <c:v>Total Bucureşti - Ilfov</c:v>
                </c:pt>
                <c:pt idx="6">
                  <c:v>Total Sud- Vest Oltenia</c:v>
                </c:pt>
                <c:pt idx="7">
                  <c:v>Total Vest </c:v>
                </c:pt>
              </c:strCache>
            </c:strRef>
          </c:cat>
          <c:val>
            <c:numRef>
              <c:f>('A 1 a Rec Pop rez'!$E$125,'A 1 a Rec Pop rez'!$E$132,'A 1 a Rec Pop rez'!$E$139,'A 1 a Rec Pop rez'!$E$146,'A 1 a Rec Pop rez'!$E$154,'A 1 a Rec Pop rez'!$E$157,'A 1 a Rec Pop rez'!$E$163,'A 1 a Rec Pop rez'!$E$168)</c:f>
              <c:numCache>
                <c:formatCode>General</c:formatCode>
                <c:ptCount val="8"/>
                <c:pt idx="0">
                  <c:v>1336378</c:v>
                </c:pt>
                <c:pt idx="1">
                  <c:v>1206322</c:v>
                </c:pt>
                <c:pt idx="2">
                  <c:v>1671055</c:v>
                </c:pt>
                <c:pt idx="3">
                  <c:v>1299646</c:v>
                </c:pt>
                <c:pt idx="4">
                  <c:v>1605937</c:v>
                </c:pt>
                <c:pt idx="5">
                  <c:v>1211043</c:v>
                </c:pt>
                <c:pt idx="6">
                  <c:v>1058887</c:v>
                </c:pt>
                <c:pt idx="7">
                  <c:v>943796</c:v>
                </c:pt>
              </c:numCache>
            </c:numRef>
          </c:val>
          <c:extLst>
            <c:ext xmlns:c16="http://schemas.microsoft.com/office/drawing/2014/chart" uri="{C3380CC4-5D6E-409C-BE32-E72D297353CC}">
              <c16:uniqueId val="{00000001-CC64-4076-A504-15B8A2CB985F}"/>
            </c:ext>
          </c:extLst>
        </c:ser>
        <c:dLbls>
          <c:showLegendKey val="0"/>
          <c:showVal val="0"/>
          <c:showCatName val="0"/>
          <c:showSerName val="0"/>
          <c:showPercent val="0"/>
          <c:showBubbleSize val="0"/>
        </c:dLbls>
        <c:gapWidth val="95"/>
        <c:overlap val="100"/>
        <c:axId val="367429503"/>
        <c:axId val="1"/>
      </c:barChart>
      <c:catAx>
        <c:axId val="367429503"/>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scaling>
        <c:delete val="1"/>
        <c:axPos val="l"/>
        <c:majorGridlines/>
        <c:numFmt formatCode="General" sourceLinked="1"/>
        <c:majorTickMark val="none"/>
        <c:minorTickMark val="none"/>
        <c:tickLblPos val="nextTo"/>
        <c:crossAx val="367429503"/>
        <c:crosses val="autoZero"/>
        <c:crossBetween val="between"/>
      </c:valAx>
      <c:dTable>
        <c:showHorzBorder val="1"/>
        <c:showVertBorder val="1"/>
        <c:showOutline val="1"/>
        <c:showKeys val="1"/>
      </c:dTable>
    </c:plotArea>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vi-VN" sz="1100" b="1" i="0" baseline="0">
                <a:effectLst/>
              </a:rPr>
              <a:t>Structura populaţiei rezidente pe </a:t>
            </a:r>
            <a:r>
              <a:rPr lang="en-US" sz="1100" b="1" i="0" baseline="0">
                <a:effectLst/>
              </a:rPr>
              <a:t>medii de re</a:t>
            </a:r>
            <a:r>
              <a:rPr lang="ro-RO" sz="1100" b="1" i="0" baseline="0">
                <a:effectLst/>
              </a:rPr>
              <a:t>zidenţă,</a:t>
            </a:r>
            <a:r>
              <a:rPr lang="vi-VN" sz="1100" b="1" i="0" baseline="0">
                <a:effectLst/>
              </a:rPr>
              <a:t> la 20 octombrie 2011 - Recensamântul populaţiei </a:t>
            </a:r>
            <a:endParaRPr lang="ro-RO" sz="1100">
              <a:effectLst/>
            </a:endParaRPr>
          </a:p>
        </c:rich>
      </c:tx>
      <c:overlay val="0"/>
    </c:title>
    <c:autoTitleDeleted val="0"/>
    <c:plotArea>
      <c:layout>
        <c:manualLayout>
          <c:layoutTarget val="inner"/>
          <c:xMode val="edge"/>
          <c:yMode val="edge"/>
          <c:x val="0.15290398743825145"/>
          <c:y val="0.20243531202435311"/>
          <c:w val="0.81507272289653754"/>
          <c:h val="0.29087788683948751"/>
        </c:manualLayout>
      </c:layout>
      <c:barChart>
        <c:barDir val="col"/>
        <c:grouping val="stacked"/>
        <c:varyColors val="0"/>
        <c:ser>
          <c:idx val="0"/>
          <c:order val="0"/>
          <c:tx>
            <c:strRef>
              <c:f>'A 1 a Rec Pop rez'!$L$118</c:f>
              <c:strCache>
                <c:ptCount val="1"/>
                <c:pt idx="0">
                  <c:v>Urban</c:v>
                </c:pt>
              </c:strCache>
            </c:strRef>
          </c:tx>
          <c:invertIfNegative val="0"/>
          <c:cat>
            <c:strRef>
              <c:f>('A 1 a Rec Pop rez'!$A$125,'A 1 a Rec Pop rez'!$A$132,'A 1 a Rec Pop rez'!$A$139,'A 1 a Rec Pop rez'!$A$146,'A 1 a Rec Pop rez'!$A$154,'A 1 a Rec Pop rez'!$A$157,'A 1 a Rec Pop rez'!$A$163,'A 1 a Rec Pop rez'!$A$168)</c:f>
              <c:strCache>
                <c:ptCount val="8"/>
                <c:pt idx="0">
                  <c:v>Total Nord - Vest</c:v>
                </c:pt>
                <c:pt idx="1">
                  <c:v>Total Centru</c:v>
                </c:pt>
                <c:pt idx="2">
                  <c:v>Total Nord-Est</c:v>
                </c:pt>
                <c:pt idx="3">
                  <c:v>Total Sud-Est</c:v>
                </c:pt>
                <c:pt idx="4">
                  <c:v>Total Sud-Muntenia</c:v>
                </c:pt>
                <c:pt idx="5">
                  <c:v>Total Bucureşti - Ilfov</c:v>
                </c:pt>
                <c:pt idx="6">
                  <c:v>Total Sud- Vest Oltenia</c:v>
                </c:pt>
                <c:pt idx="7">
                  <c:v>Total Vest </c:v>
                </c:pt>
              </c:strCache>
            </c:strRef>
          </c:cat>
          <c:val>
            <c:numRef>
              <c:f>('A 1 a Rec Pop rez'!$L$125,'A 1 a Rec Pop rez'!$L$132,'A 1 a Rec Pop rez'!$L$139,'A 1 a Rec Pop rez'!$L$146,'A 1 a Rec Pop rez'!$L$154,'A 1 a Rec Pop rez'!$L$157,'A 1 a Rec Pop rez'!$L$163,'A 1 a Rec Pop rez'!$L$168)</c:f>
              <c:numCache>
                <c:formatCode>General</c:formatCode>
                <c:ptCount val="8"/>
                <c:pt idx="0">
                  <c:v>1366950</c:v>
                </c:pt>
                <c:pt idx="1">
                  <c:v>1368308</c:v>
                </c:pt>
                <c:pt idx="2">
                  <c:v>1374794</c:v>
                </c:pt>
                <c:pt idx="3">
                  <c:v>1362011</c:v>
                </c:pt>
                <c:pt idx="4">
                  <c:v>1242881</c:v>
                </c:pt>
                <c:pt idx="5">
                  <c:v>2050453</c:v>
                </c:pt>
                <c:pt idx="6">
                  <c:v>957978</c:v>
                </c:pt>
                <c:pt idx="7">
                  <c:v>1135415</c:v>
                </c:pt>
              </c:numCache>
            </c:numRef>
          </c:val>
          <c:extLst>
            <c:ext xmlns:c16="http://schemas.microsoft.com/office/drawing/2014/chart" uri="{C3380CC4-5D6E-409C-BE32-E72D297353CC}">
              <c16:uniqueId val="{00000000-BC3D-4A64-B5DD-F94E81D269CB}"/>
            </c:ext>
          </c:extLst>
        </c:ser>
        <c:ser>
          <c:idx val="1"/>
          <c:order val="1"/>
          <c:tx>
            <c:strRef>
              <c:f>'A 1 a Rec Pop rez'!$M$118</c:f>
              <c:strCache>
                <c:ptCount val="1"/>
                <c:pt idx="0">
                  <c:v>Rural</c:v>
                </c:pt>
              </c:strCache>
            </c:strRef>
          </c:tx>
          <c:spPr>
            <a:solidFill>
              <a:srgbClr val="66FF33"/>
            </a:solidFill>
          </c:spPr>
          <c:invertIfNegative val="0"/>
          <c:cat>
            <c:strRef>
              <c:f>('A 1 a Rec Pop rez'!$A$125,'A 1 a Rec Pop rez'!$A$132,'A 1 a Rec Pop rez'!$A$139,'A 1 a Rec Pop rez'!$A$146,'A 1 a Rec Pop rez'!$A$154,'A 1 a Rec Pop rez'!$A$157,'A 1 a Rec Pop rez'!$A$163,'A 1 a Rec Pop rez'!$A$168)</c:f>
              <c:strCache>
                <c:ptCount val="8"/>
                <c:pt idx="0">
                  <c:v>Total Nord - Vest</c:v>
                </c:pt>
                <c:pt idx="1">
                  <c:v>Total Centru</c:v>
                </c:pt>
                <c:pt idx="2">
                  <c:v>Total Nord-Est</c:v>
                </c:pt>
                <c:pt idx="3">
                  <c:v>Total Sud-Est</c:v>
                </c:pt>
                <c:pt idx="4">
                  <c:v>Total Sud-Muntenia</c:v>
                </c:pt>
                <c:pt idx="5">
                  <c:v>Total Bucureşti - Ilfov</c:v>
                </c:pt>
                <c:pt idx="6">
                  <c:v>Total Sud- Vest Oltenia</c:v>
                </c:pt>
                <c:pt idx="7">
                  <c:v>Total Vest </c:v>
                </c:pt>
              </c:strCache>
            </c:strRef>
          </c:cat>
          <c:val>
            <c:numRef>
              <c:f>('A 1 a Rec Pop rez'!$M$125,'A 1 a Rec Pop rez'!$M$132,'A 1 a Rec Pop rez'!$M$139,'A 1 a Rec Pop rez'!$M$146,'A 1 a Rec Pop rez'!$M$154,'A 1 a Rec Pop rez'!$M$157,'A 1 a Rec Pop rez'!$M$163,'A 1 a Rec Pop rez'!$M$168)</c:f>
              <c:numCache>
                <c:formatCode>General</c:formatCode>
                <c:ptCount val="8"/>
                <c:pt idx="0">
                  <c:v>1233182</c:v>
                </c:pt>
                <c:pt idx="1">
                  <c:v>992497</c:v>
                </c:pt>
                <c:pt idx="2">
                  <c:v>1927423</c:v>
                </c:pt>
                <c:pt idx="3">
                  <c:v>1183912</c:v>
                </c:pt>
                <c:pt idx="4">
                  <c:v>1893565</c:v>
                </c:pt>
                <c:pt idx="5">
                  <c:v>221710</c:v>
                </c:pt>
                <c:pt idx="6">
                  <c:v>1117664</c:v>
                </c:pt>
                <c:pt idx="7">
                  <c:v>692898</c:v>
                </c:pt>
              </c:numCache>
            </c:numRef>
          </c:val>
          <c:extLst>
            <c:ext xmlns:c16="http://schemas.microsoft.com/office/drawing/2014/chart" uri="{C3380CC4-5D6E-409C-BE32-E72D297353CC}">
              <c16:uniqueId val="{00000001-BC3D-4A64-B5DD-F94E81D269CB}"/>
            </c:ext>
          </c:extLst>
        </c:ser>
        <c:dLbls>
          <c:showLegendKey val="0"/>
          <c:showVal val="0"/>
          <c:showCatName val="0"/>
          <c:showSerName val="0"/>
          <c:showPercent val="0"/>
          <c:showBubbleSize val="0"/>
        </c:dLbls>
        <c:gapWidth val="95"/>
        <c:overlap val="100"/>
        <c:axId val="367439503"/>
        <c:axId val="1"/>
      </c:barChart>
      <c:catAx>
        <c:axId val="367439503"/>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scaling>
        <c:delete val="1"/>
        <c:axPos val="l"/>
        <c:majorGridlines/>
        <c:title>
          <c:tx>
            <c:rich>
              <a:bodyPr/>
              <a:lstStyle/>
              <a:p>
                <a:pPr>
                  <a:defRPr/>
                </a:pPr>
                <a:r>
                  <a:rPr lang="en-US"/>
                  <a:t>Nr. pers.</a:t>
                </a:r>
              </a:p>
            </c:rich>
          </c:tx>
          <c:overlay val="0"/>
        </c:title>
        <c:numFmt formatCode="General" sourceLinked="1"/>
        <c:majorTickMark val="none"/>
        <c:minorTickMark val="none"/>
        <c:tickLblPos val="nextTo"/>
        <c:crossAx val="367439503"/>
        <c:crosses val="autoZero"/>
        <c:crossBetween val="between"/>
      </c:valAx>
      <c:dTable>
        <c:showHorzBorder val="1"/>
        <c:showVertBorder val="1"/>
        <c:showOutline val="1"/>
        <c:showKeys val="1"/>
      </c:dTable>
    </c:plotArea>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vi-VN" sz="1100" b="1" i="0" baseline="0">
                <a:effectLst/>
              </a:rPr>
              <a:t>Structura populaţiei rezidente pe </a:t>
            </a:r>
            <a:r>
              <a:rPr lang="en-US" sz="1100" b="1" i="0" baseline="0">
                <a:effectLst/>
              </a:rPr>
              <a:t>medii de re</a:t>
            </a:r>
            <a:r>
              <a:rPr lang="ro-RO" sz="1100" b="1" i="0" baseline="0">
                <a:effectLst/>
              </a:rPr>
              <a:t>zidenţă,</a:t>
            </a:r>
            <a:r>
              <a:rPr lang="vi-VN" sz="1100" b="1" i="0" baseline="0">
                <a:effectLst/>
              </a:rPr>
              <a:t> la 20 octombrie 2011 - Recensamântul populaţiei </a:t>
            </a:r>
            <a:endParaRPr lang="ro-RO" sz="1100">
              <a:effectLst/>
            </a:endParaRPr>
          </a:p>
        </c:rich>
      </c:tx>
      <c:overlay val="0"/>
    </c:title>
    <c:autoTitleDeleted val="0"/>
    <c:plotArea>
      <c:layout>
        <c:manualLayout>
          <c:layoutTarget val="inner"/>
          <c:xMode val="edge"/>
          <c:yMode val="edge"/>
          <c:x val="0.15290398743825145"/>
          <c:y val="0.20243531202435311"/>
          <c:w val="0.81507272289653754"/>
          <c:h val="0.29087788683948751"/>
        </c:manualLayout>
      </c:layout>
      <c:barChart>
        <c:barDir val="col"/>
        <c:grouping val="stacked"/>
        <c:varyColors val="0"/>
        <c:ser>
          <c:idx val="0"/>
          <c:order val="0"/>
          <c:tx>
            <c:strRef>
              <c:f>'A 1 a Rec Pop rez'!$L$118</c:f>
              <c:strCache>
                <c:ptCount val="1"/>
                <c:pt idx="0">
                  <c:v>Urban</c:v>
                </c:pt>
              </c:strCache>
            </c:strRef>
          </c:tx>
          <c:invertIfNegative val="0"/>
          <c:cat>
            <c:strRef>
              <c:f>('A 1 a Rec Pop rez'!$A$125,'A 1 a Rec Pop rez'!$A$132,'A 1 a Rec Pop rez'!$A$139,'A 1 a Rec Pop rez'!$A$146,'A 1 a Rec Pop rez'!$A$154,'A 1 a Rec Pop rez'!$A$157,'A 1 a Rec Pop rez'!$A$163,'A 1 a Rec Pop rez'!$A$168)</c:f>
              <c:strCache>
                <c:ptCount val="8"/>
                <c:pt idx="0">
                  <c:v>Total Nord - Vest</c:v>
                </c:pt>
                <c:pt idx="1">
                  <c:v>Total Centru</c:v>
                </c:pt>
                <c:pt idx="2">
                  <c:v>Total Nord-Est</c:v>
                </c:pt>
                <c:pt idx="3">
                  <c:v>Total Sud-Est</c:v>
                </c:pt>
                <c:pt idx="4">
                  <c:v>Total Sud-Muntenia</c:v>
                </c:pt>
                <c:pt idx="5">
                  <c:v>Total Bucureşti - Ilfov</c:v>
                </c:pt>
                <c:pt idx="6">
                  <c:v>Total Sud- Vest Oltenia</c:v>
                </c:pt>
                <c:pt idx="7">
                  <c:v>Total Vest </c:v>
                </c:pt>
              </c:strCache>
            </c:strRef>
          </c:cat>
          <c:val>
            <c:numRef>
              <c:f>('A 1 a Rec Pop rez'!$L$125,'A 1 a Rec Pop rez'!$L$132,'A 1 a Rec Pop rez'!$L$139,'A 1 a Rec Pop rez'!$L$146,'A 1 a Rec Pop rez'!$L$154,'A 1 a Rec Pop rez'!$L$157,'A 1 a Rec Pop rez'!$L$163,'A 1 a Rec Pop rez'!$L$168)</c:f>
              <c:numCache>
                <c:formatCode>General</c:formatCode>
                <c:ptCount val="8"/>
                <c:pt idx="0">
                  <c:v>1366950</c:v>
                </c:pt>
                <c:pt idx="1">
                  <c:v>1368308</c:v>
                </c:pt>
                <c:pt idx="2">
                  <c:v>1374794</c:v>
                </c:pt>
                <c:pt idx="3">
                  <c:v>1362011</c:v>
                </c:pt>
                <c:pt idx="4">
                  <c:v>1242881</c:v>
                </c:pt>
                <c:pt idx="5">
                  <c:v>2050453</c:v>
                </c:pt>
                <c:pt idx="6">
                  <c:v>957978</c:v>
                </c:pt>
                <c:pt idx="7">
                  <c:v>1135415</c:v>
                </c:pt>
              </c:numCache>
            </c:numRef>
          </c:val>
          <c:extLst>
            <c:ext xmlns:c16="http://schemas.microsoft.com/office/drawing/2014/chart" uri="{C3380CC4-5D6E-409C-BE32-E72D297353CC}">
              <c16:uniqueId val="{00000000-BC3D-4A64-B5DD-F94E81D269CB}"/>
            </c:ext>
          </c:extLst>
        </c:ser>
        <c:ser>
          <c:idx val="1"/>
          <c:order val="1"/>
          <c:tx>
            <c:strRef>
              <c:f>'A 1 a Rec Pop rez'!$M$118</c:f>
              <c:strCache>
                <c:ptCount val="1"/>
                <c:pt idx="0">
                  <c:v>Rural</c:v>
                </c:pt>
              </c:strCache>
            </c:strRef>
          </c:tx>
          <c:spPr>
            <a:solidFill>
              <a:srgbClr val="66FF33"/>
            </a:solidFill>
          </c:spPr>
          <c:invertIfNegative val="0"/>
          <c:cat>
            <c:strRef>
              <c:f>('A 1 a Rec Pop rez'!$A$125,'A 1 a Rec Pop rez'!$A$132,'A 1 a Rec Pop rez'!$A$139,'A 1 a Rec Pop rez'!$A$146,'A 1 a Rec Pop rez'!$A$154,'A 1 a Rec Pop rez'!$A$157,'A 1 a Rec Pop rez'!$A$163,'A 1 a Rec Pop rez'!$A$168)</c:f>
              <c:strCache>
                <c:ptCount val="8"/>
                <c:pt idx="0">
                  <c:v>Total Nord - Vest</c:v>
                </c:pt>
                <c:pt idx="1">
                  <c:v>Total Centru</c:v>
                </c:pt>
                <c:pt idx="2">
                  <c:v>Total Nord-Est</c:v>
                </c:pt>
                <c:pt idx="3">
                  <c:v>Total Sud-Est</c:v>
                </c:pt>
                <c:pt idx="4">
                  <c:v>Total Sud-Muntenia</c:v>
                </c:pt>
                <c:pt idx="5">
                  <c:v>Total Bucureşti - Ilfov</c:v>
                </c:pt>
                <c:pt idx="6">
                  <c:v>Total Sud- Vest Oltenia</c:v>
                </c:pt>
                <c:pt idx="7">
                  <c:v>Total Vest </c:v>
                </c:pt>
              </c:strCache>
            </c:strRef>
          </c:cat>
          <c:val>
            <c:numRef>
              <c:f>('A 1 a Rec Pop rez'!$M$125,'A 1 a Rec Pop rez'!$M$132,'A 1 a Rec Pop rez'!$M$139,'A 1 a Rec Pop rez'!$M$146,'A 1 a Rec Pop rez'!$M$154,'A 1 a Rec Pop rez'!$M$157,'A 1 a Rec Pop rez'!$M$163,'A 1 a Rec Pop rez'!$M$168)</c:f>
              <c:numCache>
                <c:formatCode>General</c:formatCode>
                <c:ptCount val="8"/>
                <c:pt idx="0">
                  <c:v>1233182</c:v>
                </c:pt>
                <c:pt idx="1">
                  <c:v>992497</c:v>
                </c:pt>
                <c:pt idx="2">
                  <c:v>1927423</c:v>
                </c:pt>
                <c:pt idx="3">
                  <c:v>1183912</c:v>
                </c:pt>
                <c:pt idx="4">
                  <c:v>1893565</c:v>
                </c:pt>
                <c:pt idx="5">
                  <c:v>221710</c:v>
                </c:pt>
                <c:pt idx="6">
                  <c:v>1117664</c:v>
                </c:pt>
                <c:pt idx="7">
                  <c:v>692898</c:v>
                </c:pt>
              </c:numCache>
            </c:numRef>
          </c:val>
          <c:extLst>
            <c:ext xmlns:c16="http://schemas.microsoft.com/office/drawing/2014/chart" uri="{C3380CC4-5D6E-409C-BE32-E72D297353CC}">
              <c16:uniqueId val="{00000001-BC3D-4A64-B5DD-F94E81D269CB}"/>
            </c:ext>
          </c:extLst>
        </c:ser>
        <c:dLbls>
          <c:showLegendKey val="0"/>
          <c:showVal val="0"/>
          <c:showCatName val="0"/>
          <c:showSerName val="0"/>
          <c:showPercent val="0"/>
          <c:showBubbleSize val="0"/>
        </c:dLbls>
        <c:gapWidth val="95"/>
        <c:overlap val="100"/>
        <c:axId val="367439503"/>
        <c:axId val="1"/>
      </c:barChart>
      <c:catAx>
        <c:axId val="367439503"/>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scaling>
        <c:delete val="1"/>
        <c:axPos val="l"/>
        <c:majorGridlines/>
        <c:title>
          <c:tx>
            <c:rich>
              <a:bodyPr/>
              <a:lstStyle/>
              <a:p>
                <a:pPr>
                  <a:defRPr/>
                </a:pPr>
                <a:r>
                  <a:rPr lang="en-US"/>
                  <a:t>Nr. pers.</a:t>
                </a:r>
              </a:p>
            </c:rich>
          </c:tx>
          <c:overlay val="0"/>
        </c:title>
        <c:numFmt formatCode="General" sourceLinked="1"/>
        <c:majorTickMark val="none"/>
        <c:minorTickMark val="none"/>
        <c:tickLblPos val="nextTo"/>
        <c:crossAx val="367439503"/>
        <c:crosses val="autoZero"/>
        <c:crossBetween val="between"/>
      </c:valAx>
      <c:dTable>
        <c:showHorzBorder val="1"/>
        <c:showVertBorder val="1"/>
        <c:showOutline val="1"/>
        <c:showKeys val="1"/>
      </c:dTable>
    </c:plotArea>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1200">
                <a:latin typeface="Arial" panose="020B0604020202020204" pitchFamily="34" charset="0"/>
                <a:cs typeface="Arial" panose="020B0604020202020204" pitchFamily="34" charset="0"/>
              </a:rPr>
              <a:t>Popula</a:t>
            </a:r>
            <a:r>
              <a:rPr lang="ro-RO" sz="1200">
                <a:latin typeface="Arial" panose="020B0604020202020204" pitchFamily="34" charset="0"/>
                <a:cs typeface="Arial" panose="020B0604020202020204" pitchFamily="34" charset="0"/>
              </a:rPr>
              <a:t>ția rezidentă a regiunii Sud Muntenia, pe județe, la recensământul populației din 2011</a:t>
            </a:r>
            <a:endParaRPr lang="vi-VN" sz="1200">
              <a:latin typeface="Arial" panose="020B0604020202020204" pitchFamily="34" charset="0"/>
              <a:cs typeface="Arial" panose="020B0604020202020204" pitchFamily="34"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o-RO"/>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1"/>
        <c:ser>
          <c:idx val="0"/>
          <c:order val="0"/>
          <c:invertIfNegative val="1"/>
          <c:dPt>
            <c:idx val="0"/>
            <c:invertIfNegative val="1"/>
            <c:bubble3D val="0"/>
            <c:spPr>
              <a:solidFill>
                <a:schemeClr val="accent1"/>
              </a:solidFill>
              <a:ln>
                <a:noFill/>
              </a:ln>
              <a:effectLst/>
              <a:sp3d/>
            </c:spPr>
            <c:extLst>
              <c:ext xmlns:c16="http://schemas.microsoft.com/office/drawing/2014/chart" uri="{C3380CC4-5D6E-409C-BE32-E72D297353CC}">
                <c16:uniqueId val="{00000001-5F58-42E3-B49E-3E4DE3EB2180}"/>
              </c:ext>
            </c:extLst>
          </c:dPt>
          <c:dPt>
            <c:idx val="1"/>
            <c:invertIfNegative val="1"/>
            <c:bubble3D val="0"/>
            <c:spPr>
              <a:solidFill>
                <a:schemeClr val="accent2"/>
              </a:solidFill>
              <a:ln>
                <a:noFill/>
              </a:ln>
              <a:effectLst/>
              <a:sp3d/>
            </c:spPr>
            <c:extLst>
              <c:ext xmlns:c16="http://schemas.microsoft.com/office/drawing/2014/chart" uri="{C3380CC4-5D6E-409C-BE32-E72D297353CC}">
                <c16:uniqueId val="{00000003-5F58-42E3-B49E-3E4DE3EB2180}"/>
              </c:ext>
            </c:extLst>
          </c:dPt>
          <c:dPt>
            <c:idx val="2"/>
            <c:invertIfNegative val="1"/>
            <c:bubble3D val="0"/>
            <c:spPr>
              <a:solidFill>
                <a:schemeClr val="accent3"/>
              </a:solidFill>
              <a:ln>
                <a:noFill/>
              </a:ln>
              <a:effectLst/>
              <a:sp3d/>
            </c:spPr>
            <c:extLst>
              <c:ext xmlns:c16="http://schemas.microsoft.com/office/drawing/2014/chart" uri="{C3380CC4-5D6E-409C-BE32-E72D297353CC}">
                <c16:uniqueId val="{00000005-5F58-42E3-B49E-3E4DE3EB2180}"/>
              </c:ext>
            </c:extLst>
          </c:dPt>
          <c:dPt>
            <c:idx val="3"/>
            <c:invertIfNegative val="1"/>
            <c:bubble3D val="0"/>
            <c:spPr>
              <a:solidFill>
                <a:schemeClr val="accent4"/>
              </a:solidFill>
              <a:ln>
                <a:noFill/>
              </a:ln>
              <a:effectLst/>
              <a:sp3d/>
            </c:spPr>
            <c:extLst>
              <c:ext xmlns:c16="http://schemas.microsoft.com/office/drawing/2014/chart" uri="{C3380CC4-5D6E-409C-BE32-E72D297353CC}">
                <c16:uniqueId val="{00000007-5F58-42E3-B49E-3E4DE3EB2180}"/>
              </c:ext>
            </c:extLst>
          </c:dPt>
          <c:dPt>
            <c:idx val="4"/>
            <c:invertIfNegative val="1"/>
            <c:bubble3D val="0"/>
            <c:spPr>
              <a:solidFill>
                <a:schemeClr val="accent5"/>
              </a:solidFill>
              <a:ln>
                <a:noFill/>
              </a:ln>
              <a:effectLst/>
              <a:sp3d/>
            </c:spPr>
            <c:extLst>
              <c:ext xmlns:c16="http://schemas.microsoft.com/office/drawing/2014/chart" uri="{C3380CC4-5D6E-409C-BE32-E72D297353CC}">
                <c16:uniqueId val="{00000009-5F58-42E3-B49E-3E4DE3EB2180}"/>
              </c:ext>
            </c:extLst>
          </c:dPt>
          <c:dPt>
            <c:idx val="5"/>
            <c:invertIfNegative val="1"/>
            <c:bubble3D val="0"/>
            <c:spPr>
              <a:solidFill>
                <a:schemeClr val="accent6"/>
              </a:solidFill>
              <a:ln>
                <a:noFill/>
              </a:ln>
              <a:effectLst/>
              <a:sp3d/>
            </c:spPr>
            <c:extLst>
              <c:ext xmlns:c16="http://schemas.microsoft.com/office/drawing/2014/chart" uri="{C3380CC4-5D6E-409C-BE32-E72D297353CC}">
                <c16:uniqueId val="{0000000B-5F58-42E3-B49E-3E4DE3EB2180}"/>
              </c:ext>
            </c:extLst>
          </c:dPt>
          <c:dPt>
            <c:idx val="6"/>
            <c:invertIfNegative val="1"/>
            <c:bubble3D val="0"/>
            <c:spPr>
              <a:solidFill>
                <a:schemeClr val="accent1">
                  <a:lumMod val="60000"/>
                </a:schemeClr>
              </a:solidFill>
              <a:ln>
                <a:noFill/>
              </a:ln>
              <a:effectLst/>
              <a:sp3d/>
            </c:spPr>
            <c:extLst>
              <c:ext xmlns:c16="http://schemas.microsoft.com/office/drawing/2014/chart" uri="{C3380CC4-5D6E-409C-BE32-E72D297353CC}">
                <c16:uniqueId val="{0000000D-5F58-42E3-B49E-3E4DE3EB2180}"/>
              </c:ext>
            </c:extLst>
          </c:dPt>
          <c:dLbls>
            <c:dLbl>
              <c:idx val="0"/>
              <c:layout>
                <c:manualLayout>
                  <c:x val="8.2644628099173296E-3"/>
                  <c:y val="-7.24637681159420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F58-42E3-B49E-3E4DE3EB2180}"/>
                </c:ext>
              </c:extLst>
            </c:dLbl>
            <c:dLbl>
              <c:idx val="1"/>
              <c:layout>
                <c:manualLayout>
                  <c:x val="0"/>
                  <c:y val="-8.695652173913047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F58-42E3-B49E-3E4DE3EB2180}"/>
                </c:ext>
              </c:extLst>
            </c:dLbl>
            <c:dLbl>
              <c:idx val="2"/>
              <c:layout>
                <c:manualLayout>
                  <c:x val="8.2644628099173556E-3"/>
                  <c:y val="-7.24637681159420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F58-42E3-B49E-3E4DE3EB2180}"/>
                </c:ext>
              </c:extLst>
            </c:dLbl>
            <c:dLbl>
              <c:idx val="3"/>
              <c:layout>
                <c:manualLayout>
                  <c:x val="0"/>
                  <c:y val="-7.72946859903381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F58-42E3-B49E-3E4DE3EB2180}"/>
                </c:ext>
              </c:extLst>
            </c:dLbl>
            <c:dLbl>
              <c:idx val="4"/>
              <c:layout>
                <c:manualLayout>
                  <c:x val="0"/>
                  <c:y val="-6.76328502415458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F58-42E3-B49E-3E4DE3EB2180}"/>
                </c:ext>
              </c:extLst>
            </c:dLbl>
            <c:dLbl>
              <c:idx val="5"/>
              <c:layout>
                <c:manualLayout>
                  <c:x val="5.5096418732781356E-3"/>
                  <c:y val="-4.34782608695652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5F58-42E3-B49E-3E4DE3EB2180}"/>
                </c:ext>
              </c:extLst>
            </c:dLbl>
            <c:dLbl>
              <c:idx val="6"/>
              <c:layout>
                <c:manualLayout>
                  <c:x val="5.5096418732782371E-3"/>
                  <c:y val="-2.89855072463768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5F58-42E3-B49E-3E4DE3EB2180}"/>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'A 1 a Rec Pop rez'!$M$36:$M$42</c:f>
              <c:strCache>
                <c:ptCount val="7"/>
                <c:pt idx="0">
                  <c:v>Argeş</c:v>
                </c:pt>
                <c:pt idx="1">
                  <c:v>Călăraşi</c:v>
                </c:pt>
                <c:pt idx="2">
                  <c:v>Dâmboviţa</c:v>
                </c:pt>
                <c:pt idx="3">
                  <c:v>Giurgiu</c:v>
                </c:pt>
                <c:pt idx="4">
                  <c:v>Ialomiţa</c:v>
                </c:pt>
                <c:pt idx="5">
                  <c:v>Prahova</c:v>
                </c:pt>
                <c:pt idx="6">
                  <c:v>Teleorman</c:v>
                </c:pt>
              </c:strCache>
            </c:strRef>
          </c:cat>
          <c:val>
            <c:numRef>
              <c:f>'A 1 a Rec Pop rez'!$N$36:$N$42</c:f>
              <c:numCache>
                <c:formatCode>0.0%</c:formatCode>
                <c:ptCount val="7"/>
                <c:pt idx="0">
                  <c:v>0.19526272730345109</c:v>
                </c:pt>
                <c:pt idx="1">
                  <c:v>9.7782968366106102E-2</c:v>
                </c:pt>
                <c:pt idx="2">
                  <c:v>0.16539261316789769</c:v>
                </c:pt>
                <c:pt idx="3">
                  <c:v>8.9726397329971563E-2</c:v>
                </c:pt>
                <c:pt idx="4">
                  <c:v>8.7407211856987174E-2</c:v>
                </c:pt>
                <c:pt idx="5">
                  <c:v>0.24323262699246218</c:v>
                </c:pt>
                <c:pt idx="6">
                  <c:v>0.12119545498312422</c:v>
                </c:pt>
              </c:numCache>
            </c:numRef>
          </c:val>
          <c:extLst>
            <c:ext xmlns:c16="http://schemas.microsoft.com/office/drawing/2014/chart" uri="{C3380CC4-5D6E-409C-BE32-E72D297353CC}">
              <c16:uniqueId val="{0000000E-5F58-42E3-B49E-3E4DE3EB2180}"/>
            </c:ext>
          </c:extLst>
        </c:ser>
        <c:dLbls>
          <c:showLegendKey val="0"/>
          <c:showVal val="0"/>
          <c:showCatName val="0"/>
          <c:showSerName val="0"/>
          <c:showPercent val="0"/>
          <c:showBubbleSize val="0"/>
        </c:dLbls>
        <c:gapWidth val="75"/>
        <c:shape val="box"/>
        <c:axId val="104433920"/>
        <c:axId val="104448000"/>
        <c:axId val="0"/>
      </c:bar3DChart>
      <c:catAx>
        <c:axId val="104433920"/>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04448000"/>
        <c:crosses val="autoZero"/>
        <c:auto val="1"/>
        <c:lblAlgn val="ctr"/>
        <c:lblOffset val="100"/>
        <c:noMultiLvlLbl val="1"/>
      </c:catAx>
      <c:valAx>
        <c:axId val="104448000"/>
        <c:scaling>
          <c:orientation val="minMax"/>
        </c:scaling>
        <c:delete val="0"/>
        <c:axPos val="l"/>
        <c:majorGridlines>
          <c:spPr>
            <a:ln w="9525" cap="flat" cmpd="sng" algn="ctr">
              <a:no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04433920"/>
        <c:crosses val="autoZero"/>
        <c:crossBetween val="between"/>
      </c:valAx>
      <c:spPr>
        <a:noFill/>
        <a:ln>
          <a:noFill/>
        </a:ln>
        <a:effectLst/>
      </c:spPr>
    </c:plotArea>
    <c:plotVisOnly val="1"/>
    <c:dispBlanksAs val="zero"/>
    <c:showDLblsOverMax val="1"/>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1200">
                <a:latin typeface="Arial" panose="020B0604020202020204" pitchFamily="34" charset="0"/>
                <a:cs typeface="Arial" panose="020B0604020202020204" pitchFamily="34" charset="0"/>
              </a:rPr>
              <a:t>Popula</a:t>
            </a:r>
            <a:r>
              <a:rPr lang="ro-RO" sz="1200">
                <a:latin typeface="Arial" panose="020B0604020202020204" pitchFamily="34" charset="0"/>
                <a:cs typeface="Arial" panose="020B0604020202020204" pitchFamily="34" charset="0"/>
              </a:rPr>
              <a:t>ția rezidentă a regiunii Sud Muntenia, pe județe, la recensământul populației din 2011</a:t>
            </a:r>
            <a:endParaRPr lang="vi-VN" sz="1200">
              <a:latin typeface="Arial" panose="020B0604020202020204" pitchFamily="34" charset="0"/>
              <a:cs typeface="Arial" panose="020B0604020202020204" pitchFamily="34"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o-RO"/>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1"/>
        <c:ser>
          <c:idx val="0"/>
          <c:order val="0"/>
          <c:invertIfNegative val="1"/>
          <c:dPt>
            <c:idx val="0"/>
            <c:invertIfNegative val="1"/>
            <c:bubble3D val="0"/>
            <c:spPr>
              <a:solidFill>
                <a:schemeClr val="accent1"/>
              </a:solidFill>
              <a:ln>
                <a:noFill/>
              </a:ln>
              <a:effectLst/>
              <a:sp3d/>
            </c:spPr>
            <c:extLst>
              <c:ext xmlns:c16="http://schemas.microsoft.com/office/drawing/2014/chart" uri="{C3380CC4-5D6E-409C-BE32-E72D297353CC}">
                <c16:uniqueId val="{00000001-5F58-42E3-B49E-3E4DE3EB2180}"/>
              </c:ext>
            </c:extLst>
          </c:dPt>
          <c:dPt>
            <c:idx val="1"/>
            <c:invertIfNegative val="1"/>
            <c:bubble3D val="0"/>
            <c:spPr>
              <a:solidFill>
                <a:schemeClr val="accent2"/>
              </a:solidFill>
              <a:ln>
                <a:noFill/>
              </a:ln>
              <a:effectLst/>
              <a:sp3d/>
            </c:spPr>
            <c:extLst>
              <c:ext xmlns:c16="http://schemas.microsoft.com/office/drawing/2014/chart" uri="{C3380CC4-5D6E-409C-BE32-E72D297353CC}">
                <c16:uniqueId val="{00000003-5F58-42E3-B49E-3E4DE3EB2180}"/>
              </c:ext>
            </c:extLst>
          </c:dPt>
          <c:dPt>
            <c:idx val="2"/>
            <c:invertIfNegative val="1"/>
            <c:bubble3D val="0"/>
            <c:spPr>
              <a:solidFill>
                <a:schemeClr val="accent3"/>
              </a:solidFill>
              <a:ln>
                <a:noFill/>
              </a:ln>
              <a:effectLst/>
              <a:sp3d/>
            </c:spPr>
            <c:extLst>
              <c:ext xmlns:c16="http://schemas.microsoft.com/office/drawing/2014/chart" uri="{C3380CC4-5D6E-409C-BE32-E72D297353CC}">
                <c16:uniqueId val="{00000005-5F58-42E3-B49E-3E4DE3EB2180}"/>
              </c:ext>
            </c:extLst>
          </c:dPt>
          <c:dPt>
            <c:idx val="3"/>
            <c:invertIfNegative val="1"/>
            <c:bubble3D val="0"/>
            <c:spPr>
              <a:solidFill>
                <a:schemeClr val="accent4"/>
              </a:solidFill>
              <a:ln>
                <a:noFill/>
              </a:ln>
              <a:effectLst/>
              <a:sp3d/>
            </c:spPr>
            <c:extLst>
              <c:ext xmlns:c16="http://schemas.microsoft.com/office/drawing/2014/chart" uri="{C3380CC4-5D6E-409C-BE32-E72D297353CC}">
                <c16:uniqueId val="{00000007-5F58-42E3-B49E-3E4DE3EB2180}"/>
              </c:ext>
            </c:extLst>
          </c:dPt>
          <c:dPt>
            <c:idx val="4"/>
            <c:invertIfNegative val="1"/>
            <c:bubble3D val="0"/>
            <c:spPr>
              <a:solidFill>
                <a:schemeClr val="accent5"/>
              </a:solidFill>
              <a:ln>
                <a:noFill/>
              </a:ln>
              <a:effectLst/>
              <a:sp3d/>
            </c:spPr>
            <c:extLst>
              <c:ext xmlns:c16="http://schemas.microsoft.com/office/drawing/2014/chart" uri="{C3380CC4-5D6E-409C-BE32-E72D297353CC}">
                <c16:uniqueId val="{00000009-5F58-42E3-B49E-3E4DE3EB2180}"/>
              </c:ext>
            </c:extLst>
          </c:dPt>
          <c:dPt>
            <c:idx val="5"/>
            <c:invertIfNegative val="1"/>
            <c:bubble3D val="0"/>
            <c:spPr>
              <a:solidFill>
                <a:schemeClr val="accent6"/>
              </a:solidFill>
              <a:ln>
                <a:noFill/>
              </a:ln>
              <a:effectLst/>
              <a:sp3d/>
            </c:spPr>
            <c:extLst>
              <c:ext xmlns:c16="http://schemas.microsoft.com/office/drawing/2014/chart" uri="{C3380CC4-5D6E-409C-BE32-E72D297353CC}">
                <c16:uniqueId val="{0000000B-5F58-42E3-B49E-3E4DE3EB2180}"/>
              </c:ext>
            </c:extLst>
          </c:dPt>
          <c:dPt>
            <c:idx val="6"/>
            <c:invertIfNegative val="1"/>
            <c:bubble3D val="0"/>
            <c:spPr>
              <a:solidFill>
                <a:schemeClr val="accent1">
                  <a:lumMod val="60000"/>
                </a:schemeClr>
              </a:solidFill>
              <a:ln>
                <a:noFill/>
              </a:ln>
              <a:effectLst/>
              <a:sp3d/>
            </c:spPr>
            <c:extLst>
              <c:ext xmlns:c16="http://schemas.microsoft.com/office/drawing/2014/chart" uri="{C3380CC4-5D6E-409C-BE32-E72D297353CC}">
                <c16:uniqueId val="{0000000D-5F58-42E3-B49E-3E4DE3EB2180}"/>
              </c:ext>
            </c:extLst>
          </c:dPt>
          <c:dLbls>
            <c:dLbl>
              <c:idx val="0"/>
              <c:layout>
                <c:manualLayout>
                  <c:x val="8.2644628099173296E-3"/>
                  <c:y val="-7.24637681159420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F58-42E3-B49E-3E4DE3EB2180}"/>
                </c:ext>
              </c:extLst>
            </c:dLbl>
            <c:dLbl>
              <c:idx val="1"/>
              <c:layout>
                <c:manualLayout>
                  <c:x val="0"/>
                  <c:y val="-8.695652173913047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F58-42E3-B49E-3E4DE3EB2180}"/>
                </c:ext>
              </c:extLst>
            </c:dLbl>
            <c:dLbl>
              <c:idx val="2"/>
              <c:layout>
                <c:manualLayout>
                  <c:x val="8.2644628099173556E-3"/>
                  <c:y val="-7.24637681159420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F58-42E3-B49E-3E4DE3EB2180}"/>
                </c:ext>
              </c:extLst>
            </c:dLbl>
            <c:dLbl>
              <c:idx val="3"/>
              <c:layout>
                <c:manualLayout>
                  <c:x val="0"/>
                  <c:y val="-7.72946859903381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F58-42E3-B49E-3E4DE3EB2180}"/>
                </c:ext>
              </c:extLst>
            </c:dLbl>
            <c:dLbl>
              <c:idx val="4"/>
              <c:layout>
                <c:manualLayout>
                  <c:x val="0"/>
                  <c:y val="-6.76328502415458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F58-42E3-B49E-3E4DE3EB2180}"/>
                </c:ext>
              </c:extLst>
            </c:dLbl>
            <c:dLbl>
              <c:idx val="5"/>
              <c:layout>
                <c:manualLayout>
                  <c:x val="5.5096418732781356E-3"/>
                  <c:y val="-4.34782608695652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5F58-42E3-B49E-3E4DE3EB2180}"/>
                </c:ext>
              </c:extLst>
            </c:dLbl>
            <c:dLbl>
              <c:idx val="6"/>
              <c:layout>
                <c:manualLayout>
                  <c:x val="5.5096418732782371E-3"/>
                  <c:y val="-2.89855072463768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5F58-42E3-B49E-3E4DE3EB2180}"/>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'A 1 a Rec Pop rez'!$M$36:$M$42</c:f>
              <c:strCache>
                <c:ptCount val="7"/>
                <c:pt idx="0">
                  <c:v>Argeş</c:v>
                </c:pt>
                <c:pt idx="1">
                  <c:v>Călăraşi</c:v>
                </c:pt>
                <c:pt idx="2">
                  <c:v>Dâmboviţa</c:v>
                </c:pt>
                <c:pt idx="3">
                  <c:v>Giurgiu</c:v>
                </c:pt>
                <c:pt idx="4">
                  <c:v>Ialomiţa</c:v>
                </c:pt>
                <c:pt idx="5">
                  <c:v>Prahova</c:v>
                </c:pt>
                <c:pt idx="6">
                  <c:v>Teleorman</c:v>
                </c:pt>
              </c:strCache>
            </c:strRef>
          </c:cat>
          <c:val>
            <c:numRef>
              <c:f>'A 1 a Rec Pop rez'!$N$36:$N$42</c:f>
              <c:numCache>
                <c:formatCode>0.0%</c:formatCode>
                <c:ptCount val="7"/>
                <c:pt idx="0">
                  <c:v>0.19526272730345109</c:v>
                </c:pt>
                <c:pt idx="1">
                  <c:v>9.7782968366106102E-2</c:v>
                </c:pt>
                <c:pt idx="2">
                  <c:v>0.16539261316789769</c:v>
                </c:pt>
                <c:pt idx="3">
                  <c:v>8.9726397329971563E-2</c:v>
                </c:pt>
                <c:pt idx="4">
                  <c:v>8.7407211856987174E-2</c:v>
                </c:pt>
                <c:pt idx="5">
                  <c:v>0.24323262699246218</c:v>
                </c:pt>
                <c:pt idx="6">
                  <c:v>0.12119545498312422</c:v>
                </c:pt>
              </c:numCache>
            </c:numRef>
          </c:val>
          <c:extLst>
            <c:ext xmlns:c16="http://schemas.microsoft.com/office/drawing/2014/chart" uri="{C3380CC4-5D6E-409C-BE32-E72D297353CC}">
              <c16:uniqueId val="{0000000E-5F58-42E3-B49E-3E4DE3EB2180}"/>
            </c:ext>
          </c:extLst>
        </c:ser>
        <c:dLbls>
          <c:showLegendKey val="0"/>
          <c:showVal val="0"/>
          <c:showCatName val="0"/>
          <c:showSerName val="0"/>
          <c:showPercent val="0"/>
          <c:showBubbleSize val="0"/>
        </c:dLbls>
        <c:gapWidth val="75"/>
        <c:shape val="box"/>
        <c:axId val="104433920"/>
        <c:axId val="104448000"/>
        <c:axId val="0"/>
      </c:bar3DChart>
      <c:catAx>
        <c:axId val="104433920"/>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04448000"/>
        <c:crosses val="autoZero"/>
        <c:auto val="1"/>
        <c:lblAlgn val="ctr"/>
        <c:lblOffset val="100"/>
        <c:noMultiLvlLbl val="1"/>
      </c:catAx>
      <c:valAx>
        <c:axId val="104448000"/>
        <c:scaling>
          <c:orientation val="minMax"/>
        </c:scaling>
        <c:delete val="0"/>
        <c:axPos val="l"/>
        <c:majorGridlines>
          <c:spPr>
            <a:ln w="9525" cap="flat" cmpd="sng" algn="ctr">
              <a:no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04433920"/>
        <c:crosses val="autoZero"/>
        <c:crossBetween val="between"/>
      </c:valAx>
      <c:spPr>
        <a:noFill/>
        <a:ln>
          <a:noFill/>
        </a:ln>
        <a:effectLst/>
      </c:spPr>
    </c:plotArea>
    <c:plotVisOnly val="1"/>
    <c:dispBlanksAs val="zero"/>
    <c:showDLblsOverMax val="1"/>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vi-VN"/>
              <a:t>Structura populaţiei rezidente pe grupe de vârstă, la 20 octombrie 2011 - Recensamântul populaţiei -  (%) </a:t>
            </a:r>
          </a:p>
        </c:rich>
      </c:tx>
      <c:overlay val="0"/>
    </c:title>
    <c:autoTitleDeleted val="0"/>
    <c:plotArea>
      <c:layout>
        <c:manualLayout>
          <c:layoutTarget val="inner"/>
          <c:xMode val="edge"/>
          <c:yMode val="edge"/>
          <c:x val="8.2696594743838822E-2"/>
          <c:y val="0.15506172839506172"/>
          <c:w val="0.89782288577564173"/>
          <c:h val="0.57419196337831513"/>
        </c:manualLayout>
      </c:layout>
      <c:barChart>
        <c:barDir val="col"/>
        <c:grouping val="percentStacked"/>
        <c:varyColors val="0"/>
        <c:ser>
          <c:idx val="0"/>
          <c:order val="0"/>
          <c:tx>
            <c:strRef>
              <c:f>'A 1 a Rec Pop rez'!$C$61</c:f>
              <c:strCache>
                <c:ptCount val="1"/>
                <c:pt idx="0">
                  <c:v>0-9 ani</c:v>
                </c:pt>
              </c:strCache>
            </c:strRef>
          </c:tx>
          <c:spPr>
            <a:solidFill>
              <a:schemeClr val="tx2">
                <a:lumMod val="40000"/>
                <a:lumOff val="6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rez'!$C$75,'A 1 a Rec Pop rez'!$C$82,'A 1 a Rec Pop rez'!$C$89,'A 1 a Rec Pop rez'!$C$97,'A 1 a Rec Pop rez'!$C$100,'A 1 a Rec Pop rez'!$C$106,'A 1 a Rec Pop rez'!$C$111)</c:f>
              <c:numCache>
                <c:formatCode>0.00%</c:formatCode>
                <c:ptCount val="7"/>
                <c:pt idx="0">
                  <c:v>0.10954314312279075</c:v>
                </c:pt>
                <c:pt idx="1">
                  <c:v>0.11968474512728873</c:v>
                </c:pt>
                <c:pt idx="2">
                  <c:v>0.10479382133709464</c:v>
                </c:pt>
                <c:pt idx="3">
                  <c:v>0.10063587895343966</c:v>
                </c:pt>
                <c:pt idx="4">
                  <c:v>9.4979541520568728E-2</c:v>
                </c:pt>
                <c:pt idx="5">
                  <c:v>9.4484501662618126E-2</c:v>
                </c:pt>
                <c:pt idx="6">
                  <c:v>9.530534432561602E-2</c:v>
                </c:pt>
              </c:numCache>
            </c:numRef>
          </c:val>
          <c:extLst>
            <c:ext xmlns:c16="http://schemas.microsoft.com/office/drawing/2014/chart" uri="{C3380CC4-5D6E-409C-BE32-E72D297353CC}">
              <c16:uniqueId val="{00000000-0103-453A-BB34-B90720BB0154}"/>
            </c:ext>
          </c:extLst>
        </c:ser>
        <c:ser>
          <c:idx val="1"/>
          <c:order val="1"/>
          <c:tx>
            <c:strRef>
              <c:f>'A 1 a Rec Pop rez'!$D$61</c:f>
              <c:strCache>
                <c:ptCount val="1"/>
                <c:pt idx="0">
                  <c:v>10-14 ani</c:v>
                </c:pt>
              </c:strCache>
            </c:strRef>
          </c:tx>
          <c:spPr>
            <a:solidFill>
              <a:srgbClr val="FFFF0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rez'!$D$75,'A 1 a Rec Pop rez'!$D$82,'A 1 a Rec Pop rez'!$D$89,'A 1 a Rec Pop rez'!$D$97,'A 1 a Rec Pop rez'!$D$100,'A 1 a Rec Pop rez'!$D$106,'A 1 a Rec Pop rez'!$D$111)</c:f>
              <c:numCache>
                <c:formatCode>0.00%</c:formatCode>
                <c:ptCount val="7"/>
                <c:pt idx="0">
                  <c:v>5.4296309945124653E-2</c:v>
                </c:pt>
                <c:pt idx="1">
                  <c:v>6.648412263639851E-2</c:v>
                </c:pt>
                <c:pt idx="2">
                  <c:v>5.5232620939439252E-2</c:v>
                </c:pt>
                <c:pt idx="3">
                  <c:v>5.3974147809335793E-2</c:v>
                </c:pt>
                <c:pt idx="4">
                  <c:v>3.7394324262827974E-2</c:v>
                </c:pt>
                <c:pt idx="5">
                  <c:v>5.5485483527506187E-2</c:v>
                </c:pt>
                <c:pt idx="6">
                  <c:v>4.9702649382244724E-2</c:v>
                </c:pt>
              </c:numCache>
            </c:numRef>
          </c:val>
          <c:extLst>
            <c:ext xmlns:c16="http://schemas.microsoft.com/office/drawing/2014/chart" uri="{C3380CC4-5D6E-409C-BE32-E72D297353CC}">
              <c16:uniqueId val="{00000001-0103-453A-BB34-B90720BB0154}"/>
            </c:ext>
          </c:extLst>
        </c:ser>
        <c:ser>
          <c:idx val="2"/>
          <c:order val="2"/>
          <c:tx>
            <c:strRef>
              <c:f>'A 1 a Rec Pop rez'!$E$61</c:f>
              <c:strCache>
                <c:ptCount val="1"/>
                <c:pt idx="0">
                  <c:v>15-19 ani</c:v>
                </c:pt>
              </c:strCache>
            </c:strRef>
          </c:tx>
          <c:spPr>
            <a:solidFill>
              <a:srgbClr val="FF99FF"/>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rez'!$E$75,'A 1 a Rec Pop rez'!$E$82,'A 1 a Rec Pop rez'!$E$89,'A 1 a Rec Pop rez'!$E$97,'A 1 a Rec Pop rez'!$E$100,'A 1 a Rec Pop rez'!$E$106,'A 1 a Rec Pop rez'!$E$111)</c:f>
              <c:numCache>
                <c:formatCode>0.00%</c:formatCode>
                <c:ptCount val="7"/>
                <c:pt idx="0">
                  <c:v>5.3803681371396621E-2</c:v>
                </c:pt>
                <c:pt idx="1">
                  <c:v>6.3457973839999002E-2</c:v>
                </c:pt>
                <c:pt idx="2">
                  <c:v>5.3491798455805616E-2</c:v>
                </c:pt>
                <c:pt idx="3">
                  <c:v>5.474795357548002E-2</c:v>
                </c:pt>
                <c:pt idx="4">
                  <c:v>4.1133492623548575E-2</c:v>
                </c:pt>
                <c:pt idx="5">
                  <c:v>5.7241566705626502E-2</c:v>
                </c:pt>
                <c:pt idx="6">
                  <c:v>5.5103256389906978E-2</c:v>
                </c:pt>
              </c:numCache>
            </c:numRef>
          </c:val>
          <c:extLst>
            <c:ext xmlns:c16="http://schemas.microsoft.com/office/drawing/2014/chart" uri="{C3380CC4-5D6E-409C-BE32-E72D297353CC}">
              <c16:uniqueId val="{00000002-0103-453A-BB34-B90720BB0154}"/>
            </c:ext>
          </c:extLst>
        </c:ser>
        <c:ser>
          <c:idx val="3"/>
          <c:order val="3"/>
          <c:tx>
            <c:strRef>
              <c:f>'A 1 a Rec Pop rez'!$F$61</c:f>
              <c:strCache>
                <c:ptCount val="1"/>
                <c:pt idx="0">
                  <c:v>20-24 ani</c:v>
                </c:pt>
              </c:strCache>
            </c:strRef>
          </c:tx>
          <c:spPr>
            <a:solidFill>
              <a:schemeClr val="accent5">
                <a:lumMod val="20000"/>
                <a:lumOff val="8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rez'!$F$75,'A 1 a Rec Pop rez'!$F$82,'A 1 a Rec Pop rez'!$F$89,'A 1 a Rec Pop rez'!$F$97,'A 1 a Rec Pop rez'!$F$100,'A 1 a Rec Pop rez'!$F$106,'A 1 a Rec Pop rez'!$F$111)</c:f>
              <c:numCache>
                <c:formatCode>0.00%</c:formatCode>
                <c:ptCount val="7"/>
                <c:pt idx="0">
                  <c:v>6.861896683546502E-2</c:v>
                </c:pt>
                <c:pt idx="1">
                  <c:v>6.5441792589645081E-2</c:v>
                </c:pt>
                <c:pt idx="2">
                  <c:v>6.104151618096855E-2</c:v>
                </c:pt>
                <c:pt idx="3">
                  <c:v>6.2741077002441623E-2</c:v>
                </c:pt>
                <c:pt idx="4">
                  <c:v>7.8319205092240302E-2</c:v>
                </c:pt>
                <c:pt idx="5">
                  <c:v>6.1498081075638283E-2</c:v>
                </c:pt>
                <c:pt idx="6">
                  <c:v>7.3895990456776278E-2</c:v>
                </c:pt>
              </c:numCache>
            </c:numRef>
          </c:val>
          <c:extLst>
            <c:ext xmlns:c16="http://schemas.microsoft.com/office/drawing/2014/chart" uri="{C3380CC4-5D6E-409C-BE32-E72D297353CC}">
              <c16:uniqueId val="{00000003-0103-453A-BB34-B90720BB0154}"/>
            </c:ext>
          </c:extLst>
        </c:ser>
        <c:ser>
          <c:idx val="4"/>
          <c:order val="4"/>
          <c:tx>
            <c:strRef>
              <c:f>'A 1 a Rec Pop rez'!$G$61</c:f>
              <c:strCache>
                <c:ptCount val="1"/>
                <c:pt idx="0">
                  <c:v>25-29 ani</c:v>
                </c:pt>
              </c:strCache>
            </c:strRef>
          </c:tx>
          <c:spPr>
            <a:solidFill>
              <a:schemeClr val="accent6">
                <a:lumMod val="60000"/>
                <a:lumOff val="4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rez'!$G$75,'A 1 a Rec Pop rez'!$G$82,'A 1 a Rec Pop rez'!$G$89,'A 1 a Rec Pop rez'!$G$97,'A 1 a Rec Pop rez'!$G$100,'A 1 a Rec Pop rez'!$G$106,'A 1 a Rec Pop rez'!$G$111)</c:f>
              <c:numCache>
                <c:formatCode>0.00%</c:formatCode>
                <c:ptCount val="7"/>
                <c:pt idx="0">
                  <c:v>6.6285017186934123E-2</c:v>
                </c:pt>
                <c:pt idx="1">
                  <c:v>5.8566714422462245E-2</c:v>
                </c:pt>
                <c:pt idx="2">
                  <c:v>5.9820348062372665E-2</c:v>
                </c:pt>
                <c:pt idx="3">
                  <c:v>5.9398121313104069E-2</c:v>
                </c:pt>
                <c:pt idx="4">
                  <c:v>8.3972848778894826E-2</c:v>
                </c:pt>
                <c:pt idx="5">
                  <c:v>5.9911102203559191E-2</c:v>
                </c:pt>
                <c:pt idx="6">
                  <c:v>6.6138565989521489E-2</c:v>
                </c:pt>
              </c:numCache>
            </c:numRef>
          </c:val>
          <c:extLst>
            <c:ext xmlns:c16="http://schemas.microsoft.com/office/drawing/2014/chart" uri="{C3380CC4-5D6E-409C-BE32-E72D297353CC}">
              <c16:uniqueId val="{00000004-0103-453A-BB34-B90720BB0154}"/>
            </c:ext>
          </c:extLst>
        </c:ser>
        <c:ser>
          <c:idx val="5"/>
          <c:order val="5"/>
          <c:tx>
            <c:strRef>
              <c:f>'A 1 a Rec Pop rez'!$H$61</c:f>
              <c:strCache>
                <c:ptCount val="1"/>
                <c:pt idx="0">
                  <c:v>30-64 ani</c:v>
                </c:pt>
              </c:strCache>
            </c:strRef>
          </c:tx>
          <c:spPr>
            <a:solidFill>
              <a:srgbClr val="66FF33"/>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rez'!$H$75,'A 1 a Rec Pop rez'!$H$82,'A 1 a Rec Pop rez'!$H$89,'A 1 a Rec Pop rez'!$H$97,'A 1 a Rec Pop rez'!$H$100,'A 1 a Rec Pop rez'!$H$106,'A 1 a Rec Pop rez'!$H$111)</c:f>
              <c:numCache>
                <c:formatCode>0.00%</c:formatCode>
                <c:ptCount val="7"/>
                <c:pt idx="0">
                  <c:v>0.49349776876955104</c:v>
                </c:pt>
                <c:pt idx="1">
                  <c:v>0.46326816196512827</c:v>
                </c:pt>
                <c:pt idx="2">
                  <c:v>0.49969578812870619</c:v>
                </c:pt>
                <c:pt idx="3">
                  <c:v>0.48986177348502097</c:v>
                </c:pt>
                <c:pt idx="4">
                  <c:v>0.52243655054676974</c:v>
                </c:pt>
                <c:pt idx="5">
                  <c:v>0.49487146627404921</c:v>
                </c:pt>
                <c:pt idx="6">
                  <c:v>0.5058871210782836</c:v>
                </c:pt>
              </c:numCache>
            </c:numRef>
          </c:val>
          <c:extLst>
            <c:ext xmlns:c16="http://schemas.microsoft.com/office/drawing/2014/chart" uri="{C3380CC4-5D6E-409C-BE32-E72D297353CC}">
              <c16:uniqueId val="{00000005-0103-453A-BB34-B90720BB0154}"/>
            </c:ext>
          </c:extLst>
        </c:ser>
        <c:ser>
          <c:idx val="6"/>
          <c:order val="6"/>
          <c:tx>
            <c:strRef>
              <c:f>'A 1 a Rec Pop rez'!$I$61</c:f>
              <c:strCache>
                <c:ptCount val="1"/>
                <c:pt idx="0">
                  <c:v>peste 65 ani</c:v>
                </c:pt>
              </c:strCache>
            </c:strRef>
          </c:tx>
          <c:spPr>
            <a:solidFill>
              <a:srgbClr val="B2B2B2"/>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rez'!$I$75,'A 1 a Rec Pop rez'!$I$82,'A 1 a Rec Pop rez'!$I$89,'A 1 a Rec Pop rez'!$I$97,'A 1 a Rec Pop rez'!$I$100,'A 1 a Rec Pop rez'!$I$106,'A 1 a Rec Pop rez'!$I$111)</c:f>
              <c:numCache>
                <c:formatCode>0.00%</c:formatCode>
                <c:ptCount val="7"/>
                <c:pt idx="0">
                  <c:v>0.15395511276873777</c:v>
                </c:pt>
                <c:pt idx="1">
                  <c:v>0.16309648941907814</c:v>
                </c:pt>
                <c:pt idx="2">
                  <c:v>0.1659241068956131</c:v>
                </c:pt>
                <c:pt idx="3">
                  <c:v>0.1786410478611779</c:v>
                </c:pt>
                <c:pt idx="4">
                  <c:v>0.14176403717514985</c:v>
                </c:pt>
                <c:pt idx="5">
                  <c:v>0.17650779855100254</c:v>
                </c:pt>
                <c:pt idx="6">
                  <c:v>0.15396707237765087</c:v>
                </c:pt>
              </c:numCache>
            </c:numRef>
          </c:val>
          <c:extLst>
            <c:ext xmlns:c16="http://schemas.microsoft.com/office/drawing/2014/chart" uri="{C3380CC4-5D6E-409C-BE32-E72D297353CC}">
              <c16:uniqueId val="{00000006-0103-453A-BB34-B90720BB0154}"/>
            </c:ext>
          </c:extLst>
        </c:ser>
        <c:dLbls>
          <c:showLegendKey val="0"/>
          <c:showVal val="0"/>
          <c:showCatName val="0"/>
          <c:showSerName val="0"/>
          <c:showPercent val="0"/>
          <c:showBubbleSize val="0"/>
        </c:dLbls>
        <c:gapWidth val="72"/>
        <c:overlap val="100"/>
        <c:axId val="303015199"/>
        <c:axId val="1"/>
      </c:barChart>
      <c:catAx>
        <c:axId val="303015199"/>
        <c:scaling>
          <c:orientation val="minMax"/>
        </c:scaling>
        <c:delete val="0"/>
        <c:axPos val="b"/>
        <c:numFmt formatCode="General" sourceLinked="1"/>
        <c:majorTickMark val="none"/>
        <c:minorTickMark val="none"/>
        <c:tickLblPos val="nextTo"/>
        <c:txPr>
          <a:bodyPr/>
          <a:lstStyle/>
          <a:p>
            <a:pPr>
              <a:defRPr b="1"/>
            </a:pPr>
            <a:endParaRPr lang="ro-RO"/>
          </a:p>
        </c:txPr>
        <c:crossAx val="1"/>
        <c:crosses val="autoZero"/>
        <c:auto val="1"/>
        <c:lblAlgn val="ctr"/>
        <c:lblOffset val="100"/>
        <c:noMultiLvlLbl val="0"/>
      </c:catAx>
      <c:valAx>
        <c:axId val="1"/>
        <c:scaling>
          <c:orientation val="minMax"/>
        </c:scaling>
        <c:delete val="0"/>
        <c:axPos val="l"/>
        <c:majorGridlines/>
        <c:numFmt formatCode="0%" sourceLinked="1"/>
        <c:majorTickMark val="none"/>
        <c:minorTickMark val="none"/>
        <c:tickLblPos val="nextTo"/>
        <c:crossAx val="303015199"/>
        <c:crosses val="autoZero"/>
        <c:crossBetween val="between"/>
      </c:valAx>
    </c:plotArea>
    <c:legend>
      <c:legendPos val="b"/>
      <c:overlay val="0"/>
    </c:legend>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vi-VN"/>
              <a:t>Structura populaţiei rezidente pe grupe de vârstă, la 20 octombrie 2011 - Recensamântul populaţiei -  (%) </a:t>
            </a:r>
          </a:p>
        </c:rich>
      </c:tx>
      <c:overlay val="0"/>
    </c:title>
    <c:autoTitleDeleted val="0"/>
    <c:plotArea>
      <c:layout>
        <c:manualLayout>
          <c:layoutTarget val="inner"/>
          <c:xMode val="edge"/>
          <c:yMode val="edge"/>
          <c:x val="8.2696594743838822E-2"/>
          <c:y val="0.15506172839506172"/>
          <c:w val="0.89782288577564173"/>
          <c:h val="0.57419196337831513"/>
        </c:manualLayout>
      </c:layout>
      <c:barChart>
        <c:barDir val="col"/>
        <c:grouping val="percentStacked"/>
        <c:varyColors val="0"/>
        <c:ser>
          <c:idx val="0"/>
          <c:order val="0"/>
          <c:tx>
            <c:strRef>
              <c:f>'A 1 a Rec Pop rez'!$C$61</c:f>
              <c:strCache>
                <c:ptCount val="1"/>
                <c:pt idx="0">
                  <c:v>0-9 ani</c:v>
                </c:pt>
              </c:strCache>
            </c:strRef>
          </c:tx>
          <c:spPr>
            <a:solidFill>
              <a:schemeClr val="tx2">
                <a:lumMod val="40000"/>
                <a:lumOff val="6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rez'!$C$75,'A 1 a Rec Pop rez'!$C$82,'A 1 a Rec Pop rez'!$C$89,'A 1 a Rec Pop rez'!$C$97,'A 1 a Rec Pop rez'!$C$100,'A 1 a Rec Pop rez'!$C$106,'A 1 a Rec Pop rez'!$C$111)</c:f>
              <c:numCache>
                <c:formatCode>0.00%</c:formatCode>
                <c:ptCount val="7"/>
                <c:pt idx="0">
                  <c:v>0.10954314312279075</c:v>
                </c:pt>
                <c:pt idx="1">
                  <c:v>0.11968474512728873</c:v>
                </c:pt>
                <c:pt idx="2">
                  <c:v>0.10479382133709464</c:v>
                </c:pt>
                <c:pt idx="3">
                  <c:v>0.10063587895343966</c:v>
                </c:pt>
                <c:pt idx="4">
                  <c:v>9.4979541520568728E-2</c:v>
                </c:pt>
                <c:pt idx="5">
                  <c:v>9.4484501662618126E-2</c:v>
                </c:pt>
                <c:pt idx="6">
                  <c:v>9.530534432561602E-2</c:v>
                </c:pt>
              </c:numCache>
            </c:numRef>
          </c:val>
          <c:extLst>
            <c:ext xmlns:c16="http://schemas.microsoft.com/office/drawing/2014/chart" uri="{C3380CC4-5D6E-409C-BE32-E72D297353CC}">
              <c16:uniqueId val="{00000000-0103-453A-BB34-B90720BB0154}"/>
            </c:ext>
          </c:extLst>
        </c:ser>
        <c:ser>
          <c:idx val="1"/>
          <c:order val="1"/>
          <c:tx>
            <c:strRef>
              <c:f>'A 1 a Rec Pop rez'!$D$61</c:f>
              <c:strCache>
                <c:ptCount val="1"/>
                <c:pt idx="0">
                  <c:v>10-14 ani</c:v>
                </c:pt>
              </c:strCache>
            </c:strRef>
          </c:tx>
          <c:spPr>
            <a:solidFill>
              <a:srgbClr val="FFFF0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rez'!$D$75,'A 1 a Rec Pop rez'!$D$82,'A 1 a Rec Pop rez'!$D$89,'A 1 a Rec Pop rez'!$D$97,'A 1 a Rec Pop rez'!$D$100,'A 1 a Rec Pop rez'!$D$106,'A 1 a Rec Pop rez'!$D$111)</c:f>
              <c:numCache>
                <c:formatCode>0.00%</c:formatCode>
                <c:ptCount val="7"/>
                <c:pt idx="0">
                  <c:v>5.4296309945124653E-2</c:v>
                </c:pt>
                <c:pt idx="1">
                  <c:v>6.648412263639851E-2</c:v>
                </c:pt>
                <c:pt idx="2">
                  <c:v>5.5232620939439252E-2</c:v>
                </c:pt>
                <c:pt idx="3">
                  <c:v>5.3974147809335793E-2</c:v>
                </c:pt>
                <c:pt idx="4">
                  <c:v>3.7394324262827974E-2</c:v>
                </c:pt>
                <c:pt idx="5">
                  <c:v>5.5485483527506187E-2</c:v>
                </c:pt>
                <c:pt idx="6">
                  <c:v>4.9702649382244724E-2</c:v>
                </c:pt>
              </c:numCache>
            </c:numRef>
          </c:val>
          <c:extLst>
            <c:ext xmlns:c16="http://schemas.microsoft.com/office/drawing/2014/chart" uri="{C3380CC4-5D6E-409C-BE32-E72D297353CC}">
              <c16:uniqueId val="{00000001-0103-453A-BB34-B90720BB0154}"/>
            </c:ext>
          </c:extLst>
        </c:ser>
        <c:ser>
          <c:idx val="2"/>
          <c:order val="2"/>
          <c:tx>
            <c:strRef>
              <c:f>'A 1 a Rec Pop rez'!$E$61</c:f>
              <c:strCache>
                <c:ptCount val="1"/>
                <c:pt idx="0">
                  <c:v>15-19 ani</c:v>
                </c:pt>
              </c:strCache>
            </c:strRef>
          </c:tx>
          <c:spPr>
            <a:solidFill>
              <a:srgbClr val="FF99FF"/>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rez'!$E$75,'A 1 a Rec Pop rez'!$E$82,'A 1 a Rec Pop rez'!$E$89,'A 1 a Rec Pop rez'!$E$97,'A 1 a Rec Pop rez'!$E$100,'A 1 a Rec Pop rez'!$E$106,'A 1 a Rec Pop rez'!$E$111)</c:f>
              <c:numCache>
                <c:formatCode>0.00%</c:formatCode>
                <c:ptCount val="7"/>
                <c:pt idx="0">
                  <c:v>5.3803681371396621E-2</c:v>
                </c:pt>
                <c:pt idx="1">
                  <c:v>6.3457973839999002E-2</c:v>
                </c:pt>
                <c:pt idx="2">
                  <c:v>5.3491798455805616E-2</c:v>
                </c:pt>
                <c:pt idx="3">
                  <c:v>5.474795357548002E-2</c:v>
                </c:pt>
                <c:pt idx="4">
                  <c:v>4.1133492623548575E-2</c:v>
                </c:pt>
                <c:pt idx="5">
                  <c:v>5.7241566705626502E-2</c:v>
                </c:pt>
                <c:pt idx="6">
                  <c:v>5.5103256389906978E-2</c:v>
                </c:pt>
              </c:numCache>
            </c:numRef>
          </c:val>
          <c:extLst>
            <c:ext xmlns:c16="http://schemas.microsoft.com/office/drawing/2014/chart" uri="{C3380CC4-5D6E-409C-BE32-E72D297353CC}">
              <c16:uniqueId val="{00000002-0103-453A-BB34-B90720BB0154}"/>
            </c:ext>
          </c:extLst>
        </c:ser>
        <c:ser>
          <c:idx val="3"/>
          <c:order val="3"/>
          <c:tx>
            <c:strRef>
              <c:f>'A 1 a Rec Pop rez'!$F$61</c:f>
              <c:strCache>
                <c:ptCount val="1"/>
                <c:pt idx="0">
                  <c:v>20-24 ani</c:v>
                </c:pt>
              </c:strCache>
            </c:strRef>
          </c:tx>
          <c:spPr>
            <a:solidFill>
              <a:schemeClr val="accent5">
                <a:lumMod val="20000"/>
                <a:lumOff val="8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rez'!$F$75,'A 1 a Rec Pop rez'!$F$82,'A 1 a Rec Pop rez'!$F$89,'A 1 a Rec Pop rez'!$F$97,'A 1 a Rec Pop rez'!$F$100,'A 1 a Rec Pop rez'!$F$106,'A 1 a Rec Pop rez'!$F$111)</c:f>
              <c:numCache>
                <c:formatCode>0.00%</c:formatCode>
                <c:ptCount val="7"/>
                <c:pt idx="0">
                  <c:v>6.861896683546502E-2</c:v>
                </c:pt>
                <c:pt idx="1">
                  <c:v>6.5441792589645081E-2</c:v>
                </c:pt>
                <c:pt idx="2">
                  <c:v>6.104151618096855E-2</c:v>
                </c:pt>
                <c:pt idx="3">
                  <c:v>6.2741077002441623E-2</c:v>
                </c:pt>
                <c:pt idx="4">
                  <c:v>7.8319205092240302E-2</c:v>
                </c:pt>
                <c:pt idx="5">
                  <c:v>6.1498081075638283E-2</c:v>
                </c:pt>
                <c:pt idx="6">
                  <c:v>7.3895990456776278E-2</c:v>
                </c:pt>
              </c:numCache>
            </c:numRef>
          </c:val>
          <c:extLst>
            <c:ext xmlns:c16="http://schemas.microsoft.com/office/drawing/2014/chart" uri="{C3380CC4-5D6E-409C-BE32-E72D297353CC}">
              <c16:uniqueId val="{00000003-0103-453A-BB34-B90720BB0154}"/>
            </c:ext>
          </c:extLst>
        </c:ser>
        <c:ser>
          <c:idx val="4"/>
          <c:order val="4"/>
          <c:tx>
            <c:strRef>
              <c:f>'A 1 a Rec Pop rez'!$G$61</c:f>
              <c:strCache>
                <c:ptCount val="1"/>
                <c:pt idx="0">
                  <c:v>25-29 ani</c:v>
                </c:pt>
              </c:strCache>
            </c:strRef>
          </c:tx>
          <c:spPr>
            <a:solidFill>
              <a:schemeClr val="accent6">
                <a:lumMod val="60000"/>
                <a:lumOff val="4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rez'!$G$75,'A 1 a Rec Pop rez'!$G$82,'A 1 a Rec Pop rez'!$G$89,'A 1 a Rec Pop rez'!$G$97,'A 1 a Rec Pop rez'!$G$100,'A 1 a Rec Pop rez'!$G$106,'A 1 a Rec Pop rez'!$G$111)</c:f>
              <c:numCache>
                <c:formatCode>0.00%</c:formatCode>
                <c:ptCount val="7"/>
                <c:pt idx="0">
                  <c:v>6.6285017186934123E-2</c:v>
                </c:pt>
                <c:pt idx="1">
                  <c:v>5.8566714422462245E-2</c:v>
                </c:pt>
                <c:pt idx="2">
                  <c:v>5.9820348062372665E-2</c:v>
                </c:pt>
                <c:pt idx="3">
                  <c:v>5.9398121313104069E-2</c:v>
                </c:pt>
                <c:pt idx="4">
                  <c:v>8.3972848778894826E-2</c:v>
                </c:pt>
                <c:pt idx="5">
                  <c:v>5.9911102203559191E-2</c:v>
                </c:pt>
                <c:pt idx="6">
                  <c:v>6.6138565989521489E-2</c:v>
                </c:pt>
              </c:numCache>
            </c:numRef>
          </c:val>
          <c:extLst>
            <c:ext xmlns:c16="http://schemas.microsoft.com/office/drawing/2014/chart" uri="{C3380CC4-5D6E-409C-BE32-E72D297353CC}">
              <c16:uniqueId val="{00000004-0103-453A-BB34-B90720BB0154}"/>
            </c:ext>
          </c:extLst>
        </c:ser>
        <c:ser>
          <c:idx val="5"/>
          <c:order val="5"/>
          <c:tx>
            <c:strRef>
              <c:f>'A 1 a Rec Pop rez'!$H$61</c:f>
              <c:strCache>
                <c:ptCount val="1"/>
                <c:pt idx="0">
                  <c:v>30-64 ani</c:v>
                </c:pt>
              </c:strCache>
            </c:strRef>
          </c:tx>
          <c:spPr>
            <a:solidFill>
              <a:srgbClr val="66FF33"/>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rez'!$H$75,'A 1 a Rec Pop rez'!$H$82,'A 1 a Rec Pop rez'!$H$89,'A 1 a Rec Pop rez'!$H$97,'A 1 a Rec Pop rez'!$H$100,'A 1 a Rec Pop rez'!$H$106,'A 1 a Rec Pop rez'!$H$111)</c:f>
              <c:numCache>
                <c:formatCode>0.00%</c:formatCode>
                <c:ptCount val="7"/>
                <c:pt idx="0">
                  <c:v>0.49349776876955104</c:v>
                </c:pt>
                <c:pt idx="1">
                  <c:v>0.46326816196512827</c:v>
                </c:pt>
                <c:pt idx="2">
                  <c:v>0.49969578812870619</c:v>
                </c:pt>
                <c:pt idx="3">
                  <c:v>0.48986177348502097</c:v>
                </c:pt>
                <c:pt idx="4">
                  <c:v>0.52243655054676974</c:v>
                </c:pt>
                <c:pt idx="5">
                  <c:v>0.49487146627404921</c:v>
                </c:pt>
                <c:pt idx="6">
                  <c:v>0.5058871210782836</c:v>
                </c:pt>
              </c:numCache>
            </c:numRef>
          </c:val>
          <c:extLst>
            <c:ext xmlns:c16="http://schemas.microsoft.com/office/drawing/2014/chart" uri="{C3380CC4-5D6E-409C-BE32-E72D297353CC}">
              <c16:uniqueId val="{00000005-0103-453A-BB34-B90720BB0154}"/>
            </c:ext>
          </c:extLst>
        </c:ser>
        <c:ser>
          <c:idx val="6"/>
          <c:order val="6"/>
          <c:tx>
            <c:strRef>
              <c:f>'A 1 a Rec Pop rez'!$I$61</c:f>
              <c:strCache>
                <c:ptCount val="1"/>
                <c:pt idx="0">
                  <c:v>peste 65 ani</c:v>
                </c:pt>
              </c:strCache>
            </c:strRef>
          </c:tx>
          <c:spPr>
            <a:solidFill>
              <a:srgbClr val="B2B2B2"/>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rez'!$A$75:$B$75,'A 1 a Rec Pop rez'!$A$82:$B$82,'A 1 a Rec Pop rez'!$A$89:$B$89,'A 1 a Rec Pop rez'!$A$97:$B$97,'A 1 a Rec Pop rez'!$A$100:$B$100,'A 1 a Rec Pop rez'!$A$106:$B$106,'A 1 a Rec Pop rez'!$A$111:$B$111)</c:f>
              <c:strCache>
                <c:ptCount val="7"/>
                <c:pt idx="0">
                  <c:v>Total Centru</c:v>
                </c:pt>
                <c:pt idx="1">
                  <c:v>Total Nord-Est</c:v>
                </c:pt>
                <c:pt idx="2">
                  <c:v>Total Sud-Est</c:v>
                </c:pt>
                <c:pt idx="3">
                  <c:v>Total Sud-Muntenia</c:v>
                </c:pt>
                <c:pt idx="4">
                  <c:v>Total Bucureşti - Ilfov</c:v>
                </c:pt>
                <c:pt idx="5">
                  <c:v>Total Sud- Vest Oltenia</c:v>
                </c:pt>
                <c:pt idx="6">
                  <c:v>Total Vest </c:v>
                </c:pt>
              </c:strCache>
            </c:strRef>
          </c:cat>
          <c:val>
            <c:numRef>
              <c:f>('A 1 a Rec Pop rez'!$I$75,'A 1 a Rec Pop rez'!$I$82,'A 1 a Rec Pop rez'!$I$89,'A 1 a Rec Pop rez'!$I$97,'A 1 a Rec Pop rez'!$I$100,'A 1 a Rec Pop rez'!$I$106,'A 1 a Rec Pop rez'!$I$111)</c:f>
              <c:numCache>
                <c:formatCode>0.00%</c:formatCode>
                <c:ptCount val="7"/>
                <c:pt idx="0">
                  <c:v>0.15395511276873777</c:v>
                </c:pt>
                <c:pt idx="1">
                  <c:v>0.16309648941907814</c:v>
                </c:pt>
                <c:pt idx="2">
                  <c:v>0.1659241068956131</c:v>
                </c:pt>
                <c:pt idx="3">
                  <c:v>0.1786410478611779</c:v>
                </c:pt>
                <c:pt idx="4">
                  <c:v>0.14176403717514985</c:v>
                </c:pt>
                <c:pt idx="5">
                  <c:v>0.17650779855100254</c:v>
                </c:pt>
                <c:pt idx="6">
                  <c:v>0.15396707237765087</c:v>
                </c:pt>
              </c:numCache>
            </c:numRef>
          </c:val>
          <c:extLst>
            <c:ext xmlns:c16="http://schemas.microsoft.com/office/drawing/2014/chart" uri="{C3380CC4-5D6E-409C-BE32-E72D297353CC}">
              <c16:uniqueId val="{00000006-0103-453A-BB34-B90720BB0154}"/>
            </c:ext>
          </c:extLst>
        </c:ser>
        <c:dLbls>
          <c:showLegendKey val="0"/>
          <c:showVal val="0"/>
          <c:showCatName val="0"/>
          <c:showSerName val="0"/>
          <c:showPercent val="0"/>
          <c:showBubbleSize val="0"/>
        </c:dLbls>
        <c:gapWidth val="72"/>
        <c:overlap val="100"/>
        <c:axId val="303015199"/>
        <c:axId val="1"/>
      </c:barChart>
      <c:catAx>
        <c:axId val="303015199"/>
        <c:scaling>
          <c:orientation val="minMax"/>
        </c:scaling>
        <c:delete val="0"/>
        <c:axPos val="b"/>
        <c:numFmt formatCode="General" sourceLinked="1"/>
        <c:majorTickMark val="none"/>
        <c:minorTickMark val="none"/>
        <c:tickLblPos val="nextTo"/>
        <c:txPr>
          <a:bodyPr/>
          <a:lstStyle/>
          <a:p>
            <a:pPr>
              <a:defRPr b="1"/>
            </a:pPr>
            <a:endParaRPr lang="ro-RO"/>
          </a:p>
        </c:txPr>
        <c:crossAx val="1"/>
        <c:crosses val="autoZero"/>
        <c:auto val="1"/>
        <c:lblAlgn val="ctr"/>
        <c:lblOffset val="100"/>
        <c:noMultiLvlLbl val="0"/>
      </c:catAx>
      <c:valAx>
        <c:axId val="1"/>
        <c:scaling>
          <c:orientation val="minMax"/>
        </c:scaling>
        <c:delete val="0"/>
        <c:axPos val="l"/>
        <c:majorGridlines/>
        <c:numFmt formatCode="0%" sourceLinked="1"/>
        <c:majorTickMark val="none"/>
        <c:minorTickMark val="none"/>
        <c:tickLblPos val="nextTo"/>
        <c:crossAx val="303015199"/>
        <c:crosses val="autoZero"/>
        <c:crossBetween val="between"/>
      </c:valAx>
    </c:plotArea>
    <c:legend>
      <c:legendPos val="b"/>
      <c:overlay val="0"/>
    </c:legend>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vi-VN" sz="1200" b="1" i="0" baseline="0">
                <a:effectLst/>
              </a:rPr>
              <a:t>Structura populaţiei rezidente pe grupe de vârstă, la 20 octombrie 2011 - Recensamântul populaţiei -  (%) </a:t>
            </a:r>
            <a:endParaRPr lang="ro-RO" sz="1200">
              <a:effectLst/>
            </a:endParaRPr>
          </a:p>
        </c:rich>
      </c:tx>
      <c:layout>
        <c:manualLayout>
          <c:xMode val="edge"/>
          <c:yMode val="edge"/>
          <c:x val="0.14865559346311094"/>
          <c:y val="4.0404040404040404E-3"/>
        </c:manualLayout>
      </c:layout>
      <c:overlay val="0"/>
    </c:title>
    <c:autoTitleDeleted val="0"/>
    <c:plotArea>
      <c:layout>
        <c:manualLayout>
          <c:layoutTarget val="inner"/>
          <c:xMode val="edge"/>
          <c:yMode val="edge"/>
          <c:x val="8.4861096908340997E-2"/>
          <c:y val="0.16421697287839021"/>
          <c:w val="0.89782288577564173"/>
          <c:h val="0.58487093640853949"/>
        </c:manualLayout>
      </c:layout>
      <c:barChart>
        <c:barDir val="col"/>
        <c:grouping val="percentStacked"/>
        <c:varyColors val="0"/>
        <c:ser>
          <c:idx val="0"/>
          <c:order val="0"/>
          <c:tx>
            <c:strRef>
              <c:f>'A 1 a Rec Pop rez'!$C$61</c:f>
              <c:strCache>
                <c:ptCount val="1"/>
                <c:pt idx="0">
                  <c:v>0-9 ani</c:v>
                </c:pt>
              </c:strCache>
            </c:strRef>
          </c:tx>
          <c:spPr>
            <a:solidFill>
              <a:schemeClr val="tx2">
                <a:lumMod val="40000"/>
                <a:lumOff val="6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rez'!$C$90:$C$96</c:f>
              <c:numCache>
                <c:formatCode>0.00%</c:formatCode>
                <c:ptCount val="7"/>
                <c:pt idx="0">
                  <c:v>9.4962534554913131E-2</c:v>
                </c:pt>
                <c:pt idx="1">
                  <c:v>0.11276822599945874</c:v>
                </c:pt>
                <c:pt idx="2">
                  <c:v>0.10463522539976289</c:v>
                </c:pt>
                <c:pt idx="3">
                  <c:v>0.10266787955454798</c:v>
                </c:pt>
                <c:pt idx="4">
                  <c:v>0.11439076703094679</c:v>
                </c:pt>
                <c:pt idx="5">
                  <c:v>9.816014450389704E-2</c:v>
                </c:pt>
                <c:pt idx="6">
                  <c:v>8.8074123375854657E-2</c:v>
                </c:pt>
              </c:numCache>
            </c:numRef>
          </c:val>
          <c:extLst>
            <c:ext xmlns:c16="http://schemas.microsoft.com/office/drawing/2014/chart" uri="{C3380CC4-5D6E-409C-BE32-E72D297353CC}">
              <c16:uniqueId val="{00000000-03BB-4CF9-B7E3-BE7A63B88802}"/>
            </c:ext>
          </c:extLst>
        </c:ser>
        <c:ser>
          <c:idx val="1"/>
          <c:order val="1"/>
          <c:tx>
            <c:strRef>
              <c:f>'A 1 a Rec Pop rez'!$D$61</c:f>
              <c:strCache>
                <c:ptCount val="1"/>
                <c:pt idx="0">
                  <c:v>10-14 ani</c:v>
                </c:pt>
              </c:strCache>
            </c:strRef>
          </c:tx>
          <c:spPr>
            <a:solidFill>
              <a:srgbClr val="FFFF0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rez'!$D$90:$D$96</c:f>
              <c:numCache>
                <c:formatCode>0.00%</c:formatCode>
                <c:ptCount val="7"/>
                <c:pt idx="0">
                  <c:v>5.2231190125908059E-2</c:v>
                </c:pt>
                <c:pt idx="1">
                  <c:v>5.926812329021719E-2</c:v>
                </c:pt>
                <c:pt idx="2">
                  <c:v>5.641692931980067E-2</c:v>
                </c:pt>
                <c:pt idx="3">
                  <c:v>5.6264257947139885E-2</c:v>
                </c:pt>
                <c:pt idx="4">
                  <c:v>5.9869121788231172E-2</c:v>
                </c:pt>
                <c:pt idx="5">
                  <c:v>4.9593255086605337E-2</c:v>
                </c:pt>
                <c:pt idx="6">
                  <c:v>5.2022634778742673E-2</c:v>
                </c:pt>
              </c:numCache>
            </c:numRef>
          </c:val>
          <c:extLst>
            <c:ext xmlns:c16="http://schemas.microsoft.com/office/drawing/2014/chart" uri="{C3380CC4-5D6E-409C-BE32-E72D297353CC}">
              <c16:uniqueId val="{00000001-03BB-4CF9-B7E3-BE7A63B88802}"/>
            </c:ext>
          </c:extLst>
        </c:ser>
        <c:ser>
          <c:idx val="2"/>
          <c:order val="2"/>
          <c:tx>
            <c:strRef>
              <c:f>'A 1 a Rec Pop rez'!$E$61</c:f>
              <c:strCache>
                <c:ptCount val="1"/>
                <c:pt idx="0">
                  <c:v>15-19 ani</c:v>
                </c:pt>
              </c:strCache>
            </c:strRef>
          </c:tx>
          <c:spPr>
            <a:solidFill>
              <a:srgbClr val="FF99FF"/>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rez'!$E$90:$E$96</c:f>
              <c:numCache>
                <c:formatCode>0.00%</c:formatCode>
                <c:ptCount val="7"/>
                <c:pt idx="0">
                  <c:v>5.5642186630004031E-2</c:v>
                </c:pt>
                <c:pt idx="1">
                  <c:v>5.5205402180044411E-2</c:v>
                </c:pt>
                <c:pt idx="2">
                  <c:v>5.8221284060569256E-2</c:v>
                </c:pt>
                <c:pt idx="3">
                  <c:v>5.663380972347578E-2</c:v>
                </c:pt>
                <c:pt idx="4">
                  <c:v>5.6042721449727884E-2</c:v>
                </c:pt>
                <c:pt idx="5">
                  <c:v>5.1235702319874794E-2</c:v>
                </c:pt>
                <c:pt idx="6">
                  <c:v>5.2917082102372129E-2</c:v>
                </c:pt>
              </c:numCache>
            </c:numRef>
          </c:val>
          <c:extLst>
            <c:ext xmlns:c16="http://schemas.microsoft.com/office/drawing/2014/chart" uri="{C3380CC4-5D6E-409C-BE32-E72D297353CC}">
              <c16:uniqueId val="{00000002-03BB-4CF9-B7E3-BE7A63B88802}"/>
            </c:ext>
          </c:extLst>
        </c:ser>
        <c:ser>
          <c:idx val="3"/>
          <c:order val="3"/>
          <c:tx>
            <c:strRef>
              <c:f>'A 1 a Rec Pop rez'!$F$61</c:f>
              <c:strCache>
                <c:ptCount val="1"/>
                <c:pt idx="0">
                  <c:v>20-24 ani</c:v>
                </c:pt>
              </c:strCache>
            </c:strRef>
          </c:tx>
          <c:spPr>
            <a:solidFill>
              <a:schemeClr val="accent5">
                <a:lumMod val="20000"/>
                <a:lumOff val="8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rez'!$F$90:$F$96</c:f>
              <c:numCache>
                <c:formatCode>0.00%</c:formatCode>
                <c:ptCount val="7"/>
                <c:pt idx="0">
                  <c:v>6.1788185117996969E-2</c:v>
                </c:pt>
                <c:pt idx="1">
                  <c:v>6.324932912931909E-2</c:v>
                </c:pt>
                <c:pt idx="2">
                  <c:v>7.0759236233602252E-2</c:v>
                </c:pt>
                <c:pt idx="3">
                  <c:v>6.4469018058289682E-2</c:v>
                </c:pt>
                <c:pt idx="4">
                  <c:v>5.9270904766768315E-2</c:v>
                </c:pt>
                <c:pt idx="5">
                  <c:v>6.3777549987809448E-2</c:v>
                </c:pt>
                <c:pt idx="6">
                  <c:v>5.2067357144924144E-2</c:v>
                </c:pt>
              </c:numCache>
            </c:numRef>
          </c:val>
          <c:extLst>
            <c:ext xmlns:c16="http://schemas.microsoft.com/office/drawing/2014/chart" uri="{C3380CC4-5D6E-409C-BE32-E72D297353CC}">
              <c16:uniqueId val="{00000003-03BB-4CF9-B7E3-BE7A63B88802}"/>
            </c:ext>
          </c:extLst>
        </c:ser>
        <c:ser>
          <c:idx val="4"/>
          <c:order val="4"/>
          <c:tx>
            <c:strRef>
              <c:f>'A 1 a Rec Pop rez'!$G$61</c:f>
              <c:strCache>
                <c:ptCount val="1"/>
                <c:pt idx="0">
                  <c:v>25-29 ani</c:v>
                </c:pt>
              </c:strCache>
            </c:strRef>
          </c:tx>
          <c:spPr>
            <a:solidFill>
              <a:schemeClr val="accent6">
                <a:lumMod val="60000"/>
                <a:lumOff val="4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rez'!$G$90:$G$96</c:f>
              <c:numCache>
                <c:formatCode>0.00%</c:formatCode>
                <c:ptCount val="7"/>
                <c:pt idx="0">
                  <c:v>6.1815943347087267E-2</c:v>
                </c:pt>
                <c:pt idx="1">
                  <c:v>5.8922498540876646E-2</c:v>
                </c:pt>
                <c:pt idx="2">
                  <c:v>6.5477257612121559E-2</c:v>
                </c:pt>
                <c:pt idx="3">
                  <c:v>5.9625757758810613E-2</c:v>
                </c:pt>
                <c:pt idx="4">
                  <c:v>5.4711323810496523E-2</c:v>
                </c:pt>
                <c:pt idx="5">
                  <c:v>6.009154709878016E-2</c:v>
                </c:pt>
                <c:pt idx="6">
                  <c:v>4.9410322448260172E-2</c:v>
                </c:pt>
              </c:numCache>
            </c:numRef>
          </c:val>
          <c:extLst>
            <c:ext xmlns:c16="http://schemas.microsoft.com/office/drawing/2014/chart" uri="{C3380CC4-5D6E-409C-BE32-E72D297353CC}">
              <c16:uniqueId val="{00000004-03BB-4CF9-B7E3-BE7A63B88802}"/>
            </c:ext>
          </c:extLst>
        </c:ser>
        <c:ser>
          <c:idx val="5"/>
          <c:order val="5"/>
          <c:tx>
            <c:strRef>
              <c:f>'A 1 a Rec Pop rez'!$H$61</c:f>
              <c:strCache>
                <c:ptCount val="1"/>
                <c:pt idx="0">
                  <c:v>30-64 ani</c:v>
                </c:pt>
              </c:strCache>
            </c:strRef>
          </c:tx>
          <c:spPr>
            <a:solidFill>
              <a:srgbClr val="66FF33"/>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rez'!$H$90:$H$96</c:f>
              <c:numCache>
                <c:formatCode>0.00%</c:formatCode>
                <c:ptCount val="7"/>
                <c:pt idx="0">
                  <c:v>0.51300473032880434</c:v>
                </c:pt>
                <c:pt idx="1">
                  <c:v>0.46877476026358778</c:v>
                </c:pt>
                <c:pt idx="2">
                  <c:v>0.48702541711245412</c:v>
                </c:pt>
                <c:pt idx="3">
                  <c:v>0.46667637924540373</c:v>
                </c:pt>
                <c:pt idx="4">
                  <c:v>0.47939798940718154</c:v>
                </c:pt>
                <c:pt idx="5">
                  <c:v>0.50227425853928376</c:v>
                </c:pt>
                <c:pt idx="6">
                  <c:v>0.47325997111461288</c:v>
                </c:pt>
              </c:numCache>
            </c:numRef>
          </c:val>
          <c:extLst>
            <c:ext xmlns:c16="http://schemas.microsoft.com/office/drawing/2014/chart" uri="{C3380CC4-5D6E-409C-BE32-E72D297353CC}">
              <c16:uniqueId val="{00000005-03BB-4CF9-B7E3-BE7A63B88802}"/>
            </c:ext>
          </c:extLst>
        </c:ser>
        <c:ser>
          <c:idx val="6"/>
          <c:order val="6"/>
          <c:tx>
            <c:strRef>
              <c:f>'A 1 a Rec Pop rez'!$I$61</c:f>
              <c:strCache>
                <c:ptCount val="1"/>
                <c:pt idx="0">
                  <c:v>peste 65 ani</c:v>
                </c:pt>
              </c:strCache>
            </c:strRef>
          </c:tx>
          <c:spPr>
            <a:solidFill>
              <a:srgbClr val="B2B2B2"/>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rez'!$I$90:$I$96</c:f>
              <c:numCache>
                <c:formatCode>0.00%</c:formatCode>
                <c:ptCount val="7"/>
                <c:pt idx="0">
                  <c:v>0.16055522989528617</c:v>
                </c:pt>
                <c:pt idx="1">
                  <c:v>0.18181166059649614</c:v>
                </c:pt>
                <c:pt idx="2">
                  <c:v>0.15746465026168927</c:v>
                </c:pt>
                <c:pt idx="3">
                  <c:v>0.19366289771233236</c:v>
                </c:pt>
                <c:pt idx="4">
                  <c:v>0.17631717174664779</c:v>
                </c:pt>
                <c:pt idx="5">
                  <c:v>0.1748675424637495</c:v>
                </c:pt>
                <c:pt idx="6">
                  <c:v>0.23224850903523334</c:v>
                </c:pt>
              </c:numCache>
            </c:numRef>
          </c:val>
          <c:extLst>
            <c:ext xmlns:c16="http://schemas.microsoft.com/office/drawing/2014/chart" uri="{C3380CC4-5D6E-409C-BE32-E72D297353CC}">
              <c16:uniqueId val="{00000006-03BB-4CF9-B7E3-BE7A63B88802}"/>
            </c:ext>
          </c:extLst>
        </c:ser>
        <c:dLbls>
          <c:showLegendKey val="0"/>
          <c:showVal val="0"/>
          <c:showCatName val="0"/>
          <c:showSerName val="0"/>
          <c:showPercent val="0"/>
          <c:showBubbleSize val="0"/>
        </c:dLbls>
        <c:gapWidth val="72"/>
        <c:overlap val="100"/>
        <c:axId val="367441103"/>
        <c:axId val="1"/>
      </c:barChart>
      <c:catAx>
        <c:axId val="367441103"/>
        <c:scaling>
          <c:orientation val="minMax"/>
        </c:scaling>
        <c:delete val="0"/>
        <c:axPos val="b"/>
        <c:numFmt formatCode="General" sourceLinked="1"/>
        <c:majorTickMark val="none"/>
        <c:minorTickMark val="none"/>
        <c:tickLblPos val="nextTo"/>
        <c:txPr>
          <a:bodyPr/>
          <a:lstStyle/>
          <a:p>
            <a:pPr>
              <a:defRPr b="1"/>
            </a:pPr>
            <a:endParaRPr lang="ro-RO"/>
          </a:p>
        </c:txPr>
        <c:crossAx val="1"/>
        <c:crosses val="autoZero"/>
        <c:auto val="1"/>
        <c:lblAlgn val="ctr"/>
        <c:lblOffset val="100"/>
        <c:noMultiLvlLbl val="0"/>
      </c:catAx>
      <c:valAx>
        <c:axId val="1"/>
        <c:scaling>
          <c:orientation val="minMax"/>
        </c:scaling>
        <c:delete val="0"/>
        <c:axPos val="l"/>
        <c:majorGridlines/>
        <c:numFmt formatCode="0%" sourceLinked="1"/>
        <c:majorTickMark val="none"/>
        <c:minorTickMark val="none"/>
        <c:tickLblPos val="nextTo"/>
        <c:crossAx val="367441103"/>
        <c:crosses val="autoZero"/>
        <c:crossBetween val="between"/>
      </c:valAx>
    </c:plotArea>
    <c:legend>
      <c:legendPos val="b"/>
      <c:layout>
        <c:manualLayout>
          <c:xMode val="edge"/>
          <c:yMode val="edge"/>
          <c:x val="9.9072331867607444E-2"/>
          <c:y val="0.85909128484923636"/>
          <c:w val="0.8105133449227937"/>
          <c:h val="7.5291917250501161E-2"/>
        </c:manualLayout>
      </c:layout>
      <c:overlay val="0"/>
    </c:legend>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6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vi-VN" sz="1200" b="1" i="0" baseline="0">
                <a:effectLst/>
              </a:rPr>
              <a:t>Structura populaţiei rezidente pe grupe de vârstă, la 20 octombrie 2011 - Recensamântul populaţiei -  (%) </a:t>
            </a:r>
            <a:endParaRPr lang="ro-RO" sz="1200">
              <a:effectLst/>
            </a:endParaRPr>
          </a:p>
        </c:rich>
      </c:tx>
      <c:layout>
        <c:manualLayout>
          <c:xMode val="edge"/>
          <c:yMode val="edge"/>
          <c:x val="0.14865559346311094"/>
          <c:y val="4.0404040404040404E-3"/>
        </c:manualLayout>
      </c:layout>
      <c:overlay val="0"/>
    </c:title>
    <c:autoTitleDeleted val="0"/>
    <c:plotArea>
      <c:layout>
        <c:manualLayout>
          <c:layoutTarget val="inner"/>
          <c:xMode val="edge"/>
          <c:yMode val="edge"/>
          <c:x val="8.4861096908340997E-2"/>
          <c:y val="0.16421697287839021"/>
          <c:w val="0.89782288577564173"/>
          <c:h val="0.58487093640853949"/>
        </c:manualLayout>
      </c:layout>
      <c:barChart>
        <c:barDir val="col"/>
        <c:grouping val="percentStacked"/>
        <c:varyColors val="0"/>
        <c:ser>
          <c:idx val="0"/>
          <c:order val="0"/>
          <c:tx>
            <c:strRef>
              <c:f>'A 1 a Rec Pop rez'!$C$61</c:f>
              <c:strCache>
                <c:ptCount val="1"/>
                <c:pt idx="0">
                  <c:v>0-9 ani</c:v>
                </c:pt>
              </c:strCache>
            </c:strRef>
          </c:tx>
          <c:spPr>
            <a:solidFill>
              <a:schemeClr val="tx2">
                <a:lumMod val="40000"/>
                <a:lumOff val="6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rez'!$C$90:$C$96</c:f>
              <c:numCache>
                <c:formatCode>0.00%</c:formatCode>
                <c:ptCount val="7"/>
                <c:pt idx="0">
                  <c:v>9.4962534554913131E-2</c:v>
                </c:pt>
                <c:pt idx="1">
                  <c:v>0.11276822599945874</c:v>
                </c:pt>
                <c:pt idx="2">
                  <c:v>0.10463522539976289</c:v>
                </c:pt>
                <c:pt idx="3">
                  <c:v>0.10266787955454798</c:v>
                </c:pt>
                <c:pt idx="4">
                  <c:v>0.11439076703094679</c:v>
                </c:pt>
                <c:pt idx="5">
                  <c:v>9.816014450389704E-2</c:v>
                </c:pt>
                <c:pt idx="6">
                  <c:v>8.8074123375854657E-2</c:v>
                </c:pt>
              </c:numCache>
            </c:numRef>
          </c:val>
          <c:extLst>
            <c:ext xmlns:c16="http://schemas.microsoft.com/office/drawing/2014/chart" uri="{C3380CC4-5D6E-409C-BE32-E72D297353CC}">
              <c16:uniqueId val="{00000000-03BB-4CF9-B7E3-BE7A63B88802}"/>
            </c:ext>
          </c:extLst>
        </c:ser>
        <c:ser>
          <c:idx val="1"/>
          <c:order val="1"/>
          <c:tx>
            <c:strRef>
              <c:f>'A 1 a Rec Pop rez'!$D$61</c:f>
              <c:strCache>
                <c:ptCount val="1"/>
                <c:pt idx="0">
                  <c:v>10-14 ani</c:v>
                </c:pt>
              </c:strCache>
            </c:strRef>
          </c:tx>
          <c:spPr>
            <a:solidFill>
              <a:srgbClr val="FFFF0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rez'!$D$90:$D$96</c:f>
              <c:numCache>
                <c:formatCode>0.00%</c:formatCode>
                <c:ptCount val="7"/>
                <c:pt idx="0">
                  <c:v>5.2231190125908059E-2</c:v>
                </c:pt>
                <c:pt idx="1">
                  <c:v>5.926812329021719E-2</c:v>
                </c:pt>
                <c:pt idx="2">
                  <c:v>5.641692931980067E-2</c:v>
                </c:pt>
                <c:pt idx="3">
                  <c:v>5.6264257947139885E-2</c:v>
                </c:pt>
                <c:pt idx="4">
                  <c:v>5.9869121788231172E-2</c:v>
                </c:pt>
                <c:pt idx="5">
                  <c:v>4.9593255086605337E-2</c:v>
                </c:pt>
                <c:pt idx="6">
                  <c:v>5.2022634778742673E-2</c:v>
                </c:pt>
              </c:numCache>
            </c:numRef>
          </c:val>
          <c:extLst>
            <c:ext xmlns:c16="http://schemas.microsoft.com/office/drawing/2014/chart" uri="{C3380CC4-5D6E-409C-BE32-E72D297353CC}">
              <c16:uniqueId val="{00000001-03BB-4CF9-B7E3-BE7A63B88802}"/>
            </c:ext>
          </c:extLst>
        </c:ser>
        <c:ser>
          <c:idx val="2"/>
          <c:order val="2"/>
          <c:tx>
            <c:strRef>
              <c:f>'A 1 a Rec Pop rez'!$E$61</c:f>
              <c:strCache>
                <c:ptCount val="1"/>
                <c:pt idx="0">
                  <c:v>15-19 ani</c:v>
                </c:pt>
              </c:strCache>
            </c:strRef>
          </c:tx>
          <c:spPr>
            <a:solidFill>
              <a:srgbClr val="FF99FF"/>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rez'!$E$90:$E$96</c:f>
              <c:numCache>
                <c:formatCode>0.00%</c:formatCode>
                <c:ptCount val="7"/>
                <c:pt idx="0">
                  <c:v>5.5642186630004031E-2</c:v>
                </c:pt>
                <c:pt idx="1">
                  <c:v>5.5205402180044411E-2</c:v>
                </c:pt>
                <c:pt idx="2">
                  <c:v>5.8221284060569256E-2</c:v>
                </c:pt>
                <c:pt idx="3">
                  <c:v>5.663380972347578E-2</c:v>
                </c:pt>
                <c:pt idx="4">
                  <c:v>5.6042721449727884E-2</c:v>
                </c:pt>
                <c:pt idx="5">
                  <c:v>5.1235702319874794E-2</c:v>
                </c:pt>
                <c:pt idx="6">
                  <c:v>5.2917082102372129E-2</c:v>
                </c:pt>
              </c:numCache>
            </c:numRef>
          </c:val>
          <c:extLst>
            <c:ext xmlns:c16="http://schemas.microsoft.com/office/drawing/2014/chart" uri="{C3380CC4-5D6E-409C-BE32-E72D297353CC}">
              <c16:uniqueId val="{00000002-03BB-4CF9-B7E3-BE7A63B88802}"/>
            </c:ext>
          </c:extLst>
        </c:ser>
        <c:ser>
          <c:idx val="3"/>
          <c:order val="3"/>
          <c:tx>
            <c:strRef>
              <c:f>'A 1 a Rec Pop rez'!$F$61</c:f>
              <c:strCache>
                <c:ptCount val="1"/>
                <c:pt idx="0">
                  <c:v>20-24 ani</c:v>
                </c:pt>
              </c:strCache>
            </c:strRef>
          </c:tx>
          <c:spPr>
            <a:solidFill>
              <a:schemeClr val="accent5">
                <a:lumMod val="20000"/>
                <a:lumOff val="8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rez'!$F$90:$F$96</c:f>
              <c:numCache>
                <c:formatCode>0.00%</c:formatCode>
                <c:ptCount val="7"/>
                <c:pt idx="0">
                  <c:v>6.1788185117996969E-2</c:v>
                </c:pt>
                <c:pt idx="1">
                  <c:v>6.324932912931909E-2</c:v>
                </c:pt>
                <c:pt idx="2">
                  <c:v>7.0759236233602252E-2</c:v>
                </c:pt>
                <c:pt idx="3">
                  <c:v>6.4469018058289682E-2</c:v>
                </c:pt>
                <c:pt idx="4">
                  <c:v>5.9270904766768315E-2</c:v>
                </c:pt>
                <c:pt idx="5">
                  <c:v>6.3777549987809448E-2</c:v>
                </c:pt>
                <c:pt idx="6">
                  <c:v>5.2067357144924144E-2</c:v>
                </c:pt>
              </c:numCache>
            </c:numRef>
          </c:val>
          <c:extLst>
            <c:ext xmlns:c16="http://schemas.microsoft.com/office/drawing/2014/chart" uri="{C3380CC4-5D6E-409C-BE32-E72D297353CC}">
              <c16:uniqueId val="{00000003-03BB-4CF9-B7E3-BE7A63B88802}"/>
            </c:ext>
          </c:extLst>
        </c:ser>
        <c:ser>
          <c:idx val="4"/>
          <c:order val="4"/>
          <c:tx>
            <c:strRef>
              <c:f>'A 1 a Rec Pop rez'!$G$61</c:f>
              <c:strCache>
                <c:ptCount val="1"/>
                <c:pt idx="0">
                  <c:v>25-29 ani</c:v>
                </c:pt>
              </c:strCache>
            </c:strRef>
          </c:tx>
          <c:spPr>
            <a:solidFill>
              <a:schemeClr val="accent6">
                <a:lumMod val="60000"/>
                <a:lumOff val="4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rez'!$G$90:$G$96</c:f>
              <c:numCache>
                <c:formatCode>0.00%</c:formatCode>
                <c:ptCount val="7"/>
                <c:pt idx="0">
                  <c:v>6.1815943347087267E-2</c:v>
                </c:pt>
                <c:pt idx="1">
                  <c:v>5.8922498540876646E-2</c:v>
                </c:pt>
                <c:pt idx="2">
                  <c:v>6.5477257612121559E-2</c:v>
                </c:pt>
                <c:pt idx="3">
                  <c:v>5.9625757758810613E-2</c:v>
                </c:pt>
                <c:pt idx="4">
                  <c:v>5.4711323810496523E-2</c:v>
                </c:pt>
                <c:pt idx="5">
                  <c:v>6.009154709878016E-2</c:v>
                </c:pt>
                <c:pt idx="6">
                  <c:v>4.9410322448260172E-2</c:v>
                </c:pt>
              </c:numCache>
            </c:numRef>
          </c:val>
          <c:extLst>
            <c:ext xmlns:c16="http://schemas.microsoft.com/office/drawing/2014/chart" uri="{C3380CC4-5D6E-409C-BE32-E72D297353CC}">
              <c16:uniqueId val="{00000004-03BB-4CF9-B7E3-BE7A63B88802}"/>
            </c:ext>
          </c:extLst>
        </c:ser>
        <c:ser>
          <c:idx val="5"/>
          <c:order val="5"/>
          <c:tx>
            <c:strRef>
              <c:f>'A 1 a Rec Pop rez'!$H$61</c:f>
              <c:strCache>
                <c:ptCount val="1"/>
                <c:pt idx="0">
                  <c:v>30-64 ani</c:v>
                </c:pt>
              </c:strCache>
            </c:strRef>
          </c:tx>
          <c:spPr>
            <a:solidFill>
              <a:srgbClr val="66FF33"/>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rez'!$H$90:$H$96</c:f>
              <c:numCache>
                <c:formatCode>0.00%</c:formatCode>
                <c:ptCount val="7"/>
                <c:pt idx="0">
                  <c:v>0.51300473032880434</c:v>
                </c:pt>
                <c:pt idx="1">
                  <c:v>0.46877476026358778</c:v>
                </c:pt>
                <c:pt idx="2">
                  <c:v>0.48702541711245412</c:v>
                </c:pt>
                <c:pt idx="3">
                  <c:v>0.46667637924540373</c:v>
                </c:pt>
                <c:pt idx="4">
                  <c:v>0.47939798940718154</c:v>
                </c:pt>
                <c:pt idx="5">
                  <c:v>0.50227425853928376</c:v>
                </c:pt>
                <c:pt idx="6">
                  <c:v>0.47325997111461288</c:v>
                </c:pt>
              </c:numCache>
            </c:numRef>
          </c:val>
          <c:extLst>
            <c:ext xmlns:c16="http://schemas.microsoft.com/office/drawing/2014/chart" uri="{C3380CC4-5D6E-409C-BE32-E72D297353CC}">
              <c16:uniqueId val="{00000005-03BB-4CF9-B7E3-BE7A63B88802}"/>
            </c:ext>
          </c:extLst>
        </c:ser>
        <c:ser>
          <c:idx val="6"/>
          <c:order val="6"/>
          <c:tx>
            <c:strRef>
              <c:f>'A 1 a Rec Pop rez'!$I$61</c:f>
              <c:strCache>
                <c:ptCount val="1"/>
                <c:pt idx="0">
                  <c:v>peste 65 ani</c:v>
                </c:pt>
              </c:strCache>
            </c:strRef>
          </c:tx>
          <c:spPr>
            <a:solidFill>
              <a:srgbClr val="B2B2B2"/>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a Rec Pop rez'!$B$90:$B$96</c:f>
              <c:strCache>
                <c:ptCount val="7"/>
                <c:pt idx="0">
                  <c:v>Argeş</c:v>
                </c:pt>
                <c:pt idx="1">
                  <c:v>Călăraşi</c:v>
                </c:pt>
                <c:pt idx="2">
                  <c:v>Dâmboviţa</c:v>
                </c:pt>
                <c:pt idx="3">
                  <c:v>Giurgiu</c:v>
                </c:pt>
                <c:pt idx="4">
                  <c:v>Ialomiţa</c:v>
                </c:pt>
                <c:pt idx="5">
                  <c:v>Prahova</c:v>
                </c:pt>
                <c:pt idx="6">
                  <c:v>Teleorman</c:v>
                </c:pt>
              </c:strCache>
            </c:strRef>
          </c:cat>
          <c:val>
            <c:numRef>
              <c:f>'A 1 a Rec Pop rez'!$I$90:$I$96</c:f>
              <c:numCache>
                <c:formatCode>0.00%</c:formatCode>
                <c:ptCount val="7"/>
                <c:pt idx="0">
                  <c:v>0.16055522989528617</c:v>
                </c:pt>
                <c:pt idx="1">
                  <c:v>0.18181166059649614</c:v>
                </c:pt>
                <c:pt idx="2">
                  <c:v>0.15746465026168927</c:v>
                </c:pt>
                <c:pt idx="3">
                  <c:v>0.19366289771233236</c:v>
                </c:pt>
                <c:pt idx="4">
                  <c:v>0.17631717174664779</c:v>
                </c:pt>
                <c:pt idx="5">
                  <c:v>0.1748675424637495</c:v>
                </c:pt>
                <c:pt idx="6">
                  <c:v>0.23224850903523334</c:v>
                </c:pt>
              </c:numCache>
            </c:numRef>
          </c:val>
          <c:extLst>
            <c:ext xmlns:c16="http://schemas.microsoft.com/office/drawing/2014/chart" uri="{C3380CC4-5D6E-409C-BE32-E72D297353CC}">
              <c16:uniqueId val="{00000006-03BB-4CF9-B7E3-BE7A63B88802}"/>
            </c:ext>
          </c:extLst>
        </c:ser>
        <c:dLbls>
          <c:showLegendKey val="0"/>
          <c:showVal val="0"/>
          <c:showCatName val="0"/>
          <c:showSerName val="0"/>
          <c:showPercent val="0"/>
          <c:showBubbleSize val="0"/>
        </c:dLbls>
        <c:gapWidth val="72"/>
        <c:overlap val="100"/>
        <c:axId val="367441103"/>
        <c:axId val="1"/>
      </c:barChart>
      <c:catAx>
        <c:axId val="367441103"/>
        <c:scaling>
          <c:orientation val="minMax"/>
        </c:scaling>
        <c:delete val="0"/>
        <c:axPos val="b"/>
        <c:numFmt formatCode="General" sourceLinked="1"/>
        <c:majorTickMark val="none"/>
        <c:minorTickMark val="none"/>
        <c:tickLblPos val="nextTo"/>
        <c:txPr>
          <a:bodyPr/>
          <a:lstStyle/>
          <a:p>
            <a:pPr>
              <a:defRPr b="1"/>
            </a:pPr>
            <a:endParaRPr lang="ro-RO"/>
          </a:p>
        </c:txPr>
        <c:crossAx val="1"/>
        <c:crosses val="autoZero"/>
        <c:auto val="1"/>
        <c:lblAlgn val="ctr"/>
        <c:lblOffset val="100"/>
        <c:noMultiLvlLbl val="0"/>
      </c:catAx>
      <c:valAx>
        <c:axId val="1"/>
        <c:scaling>
          <c:orientation val="minMax"/>
        </c:scaling>
        <c:delete val="0"/>
        <c:axPos val="l"/>
        <c:majorGridlines/>
        <c:numFmt formatCode="0%" sourceLinked="1"/>
        <c:majorTickMark val="none"/>
        <c:minorTickMark val="none"/>
        <c:tickLblPos val="nextTo"/>
        <c:crossAx val="367441103"/>
        <c:crosses val="autoZero"/>
        <c:crossBetween val="between"/>
      </c:valAx>
    </c:plotArea>
    <c:legend>
      <c:legendPos val="b"/>
      <c:layout>
        <c:manualLayout>
          <c:xMode val="edge"/>
          <c:yMode val="edge"/>
          <c:x val="9.9072331867607444E-2"/>
          <c:y val="0.85909128484923636"/>
          <c:w val="0.8105133449227937"/>
          <c:h val="7.5291917250501161E-2"/>
        </c:manualLayout>
      </c:layout>
      <c:overlay val="0"/>
    </c:legend>
    <c:plotVisOnly val="1"/>
    <c:dispBlanksAs val="gap"/>
    <c:showDLblsOverMax val="0"/>
  </c:chart>
  <c:txPr>
    <a:bodyPr/>
    <a:lstStyle/>
    <a:p>
      <a:pPr>
        <a:defRPr sz="1000">
          <a:latin typeface="Arial Narrow" panose="020B0606020202030204" pitchFamily="34" charset="0"/>
        </a:defRPr>
      </a:pPr>
      <a:endParaRPr lang="ro-RO"/>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Calibri"/>
                <a:ea typeface="Calibri"/>
                <a:cs typeface="Calibri"/>
              </a:defRPr>
            </a:pPr>
            <a:r>
              <a:rPr lang="ro-RO" sz="1200" b="1" i="0" u="none" strike="noStrike" baseline="0">
                <a:solidFill>
                  <a:srgbClr val="000000"/>
                </a:solidFill>
                <a:latin typeface="Arial Narrow"/>
              </a:rPr>
              <a:t>Populaţia după etnie la nivelul Regiunii Sud Muntenia</a:t>
            </a:r>
          </a:p>
          <a:p>
            <a:pPr>
              <a:defRPr sz="1000" b="0" i="0" u="none" strike="noStrike" baseline="0">
                <a:solidFill>
                  <a:srgbClr val="000000"/>
                </a:solidFill>
                <a:latin typeface="Calibri"/>
                <a:ea typeface="Calibri"/>
                <a:cs typeface="Calibri"/>
              </a:defRPr>
            </a:pPr>
            <a:r>
              <a:rPr lang="ro-RO" sz="1000" b="1" i="0" u="none" strike="noStrike" baseline="0">
                <a:solidFill>
                  <a:srgbClr val="000000"/>
                </a:solidFill>
                <a:latin typeface="Arial Narrow"/>
              </a:rPr>
              <a:t>(Etnii cu pondere mai mare de 0,5%)</a:t>
            </a:r>
          </a:p>
        </c:rich>
      </c:tx>
      <c:overlay val="0"/>
    </c:title>
    <c:autoTitleDeleted val="0"/>
    <c:plotArea>
      <c:layout/>
      <c:barChart>
        <c:barDir val="col"/>
        <c:grouping val="stacked"/>
        <c:varyColors val="0"/>
        <c:ser>
          <c:idx val="0"/>
          <c:order val="0"/>
          <c:tx>
            <c:strRef>
              <c:f>'A 1 b Rec Pop etnii'!$AB$4</c:f>
              <c:strCache>
                <c:ptCount val="1"/>
                <c:pt idx="0">
                  <c:v>Romani </c:v>
                </c:pt>
              </c:strCache>
            </c:strRef>
          </c:tx>
          <c:invertIfNegative val="0"/>
          <c:dLbls>
            <c:spPr>
              <a:noFill/>
              <a:ln>
                <a:noFill/>
              </a:ln>
              <a:effectLst/>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b Rec Pop etnii'!$AA$34:$AA$41</c:f>
              <c:strCache>
                <c:ptCount val="8"/>
                <c:pt idx="0">
                  <c:v>  SUD-MUNTENIA</c:v>
                </c:pt>
                <c:pt idx="1">
                  <c:v>    ARGES</c:v>
                </c:pt>
                <c:pt idx="2">
                  <c:v>    CALARASI</c:v>
                </c:pt>
                <c:pt idx="3">
                  <c:v>    DAMBOVITA</c:v>
                </c:pt>
                <c:pt idx="4">
                  <c:v>    GIURGIU</c:v>
                </c:pt>
                <c:pt idx="5">
                  <c:v>    IALOMITA</c:v>
                </c:pt>
                <c:pt idx="6">
                  <c:v>    PRAHOVA</c:v>
                </c:pt>
                <c:pt idx="7">
                  <c:v>    TELEORMAN</c:v>
                </c:pt>
              </c:strCache>
            </c:strRef>
          </c:cat>
          <c:val>
            <c:numRef>
              <c:f>'A 1 b Rec Pop etnii'!$AB$34:$AB$41</c:f>
              <c:numCache>
                <c:formatCode>0.00%</c:formatCode>
                <c:ptCount val="8"/>
                <c:pt idx="0">
                  <c:v>0.90852831516946253</c:v>
                </c:pt>
                <c:pt idx="1">
                  <c:v>0.93259322274672574</c:v>
                </c:pt>
                <c:pt idx="2">
                  <c:v>0.84550899765562082</c:v>
                </c:pt>
                <c:pt idx="3">
                  <c:v>0.90629500043373912</c:v>
                </c:pt>
                <c:pt idx="4">
                  <c:v>0.88250030203750951</c:v>
                </c:pt>
                <c:pt idx="5">
                  <c:v>0.88187767191444033</c:v>
                </c:pt>
                <c:pt idx="6">
                  <c:v>0.93445940808980632</c:v>
                </c:pt>
                <c:pt idx="7">
                  <c:v>0.91009752106554986</c:v>
                </c:pt>
              </c:numCache>
            </c:numRef>
          </c:val>
          <c:extLst>
            <c:ext xmlns:c16="http://schemas.microsoft.com/office/drawing/2014/chart" uri="{C3380CC4-5D6E-409C-BE32-E72D297353CC}">
              <c16:uniqueId val="{00000000-2E4D-4E54-A5D0-6D831B263A71}"/>
            </c:ext>
          </c:extLst>
        </c:ser>
        <c:ser>
          <c:idx val="5"/>
          <c:order val="1"/>
          <c:tx>
            <c:strRef>
              <c:f>'A 1 b Rec Pop etnii'!$AD$4</c:f>
              <c:strCache>
                <c:ptCount val="1"/>
                <c:pt idx="0">
                  <c:v>Romi</c:v>
                </c:pt>
              </c:strCache>
            </c:strRef>
          </c:tx>
          <c:invertIfNegative val="0"/>
          <c:dLbls>
            <c:spPr>
              <a:noFill/>
              <a:ln>
                <a:noFill/>
              </a:ln>
              <a:effectLst/>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b Rec Pop etnii'!$AA$34:$AA$41</c:f>
              <c:strCache>
                <c:ptCount val="8"/>
                <c:pt idx="0">
                  <c:v>  SUD-MUNTENIA</c:v>
                </c:pt>
                <c:pt idx="1">
                  <c:v>    ARGES</c:v>
                </c:pt>
                <c:pt idx="2">
                  <c:v>    CALARASI</c:v>
                </c:pt>
                <c:pt idx="3">
                  <c:v>    DAMBOVITA</c:v>
                </c:pt>
                <c:pt idx="4">
                  <c:v>    GIURGIU</c:v>
                </c:pt>
                <c:pt idx="5">
                  <c:v>    IALOMITA</c:v>
                </c:pt>
                <c:pt idx="6">
                  <c:v>    PRAHOVA</c:v>
                </c:pt>
                <c:pt idx="7">
                  <c:v>    TELEORMAN</c:v>
                </c:pt>
              </c:strCache>
            </c:strRef>
          </c:cat>
          <c:val>
            <c:numRef>
              <c:f>'A 1 b Rec Pop etnii'!$AD$34:$AD$41</c:f>
              <c:numCache>
                <c:formatCode>0.00%</c:formatCode>
                <c:ptCount val="8"/>
                <c:pt idx="0">
                  <c:v>3.8971498313696458E-2</c:v>
                </c:pt>
                <c:pt idx="1">
                  <c:v>2.690262249951423E-2</c:v>
                </c:pt>
                <c:pt idx="2">
                  <c:v>7.4795152123798878E-2</c:v>
                </c:pt>
                <c:pt idx="3">
                  <c:v>5.2733038390731478E-2</c:v>
                </c:pt>
                <c:pt idx="4">
                  <c:v>5.4093141261166502E-2</c:v>
                </c:pt>
                <c:pt idx="5">
                  <c:v>5.2081357514918949E-2</c:v>
                </c:pt>
                <c:pt idx="6">
                  <c:v>2.32839506820154E-2</c:v>
                </c:pt>
                <c:pt idx="7">
                  <c:v>2.1566703409159668E-2</c:v>
                </c:pt>
              </c:numCache>
            </c:numRef>
          </c:val>
          <c:extLst>
            <c:ext xmlns:c16="http://schemas.microsoft.com/office/drawing/2014/chart" uri="{C3380CC4-5D6E-409C-BE32-E72D297353CC}">
              <c16:uniqueId val="{00000001-2E4D-4E54-A5D0-6D831B263A71}"/>
            </c:ext>
          </c:extLst>
        </c:ser>
        <c:dLbls>
          <c:showLegendKey val="0"/>
          <c:showVal val="0"/>
          <c:showCatName val="0"/>
          <c:showSerName val="0"/>
          <c:showPercent val="0"/>
          <c:showBubbleSize val="0"/>
        </c:dLbls>
        <c:gapWidth val="55"/>
        <c:overlap val="100"/>
        <c:axId val="367443503"/>
        <c:axId val="1"/>
      </c:barChart>
      <c:catAx>
        <c:axId val="367443503"/>
        <c:scaling>
          <c:orientation val="minMax"/>
        </c:scaling>
        <c:delete val="0"/>
        <c:axPos val="b"/>
        <c:numFmt formatCode="General" sourceLinked="1"/>
        <c:majorTickMark val="none"/>
        <c:minorTickMark val="none"/>
        <c:tickLblPos val="nextTo"/>
        <c:txPr>
          <a:bodyPr rot="0" vert="horz"/>
          <a:lstStyle/>
          <a:p>
            <a:pPr>
              <a:defRPr sz="800" b="0" i="0" u="none" strike="noStrike" baseline="0">
                <a:solidFill>
                  <a:srgbClr val="000000"/>
                </a:solidFill>
                <a:latin typeface="Arial Narrow"/>
                <a:ea typeface="Arial Narrow"/>
                <a:cs typeface="Arial Narrow"/>
              </a:defRPr>
            </a:pPr>
            <a:endParaRPr lang="ro-RO"/>
          </a:p>
        </c:txPr>
        <c:crossAx val="1"/>
        <c:crosses val="autoZero"/>
        <c:auto val="1"/>
        <c:lblAlgn val="ctr"/>
        <c:lblOffset val="100"/>
        <c:noMultiLvlLbl val="0"/>
      </c:catAx>
      <c:valAx>
        <c:axId val="1"/>
        <c:scaling>
          <c:orientation val="minMax"/>
          <c:min val="0.75000000000000011"/>
        </c:scaling>
        <c:delete val="1"/>
        <c:axPos val="l"/>
        <c:numFmt formatCode="0.00%" sourceLinked="1"/>
        <c:majorTickMark val="none"/>
        <c:minorTickMark val="none"/>
        <c:tickLblPos val="nextTo"/>
        <c:crossAx val="367443503"/>
        <c:crosses val="autoZero"/>
        <c:crossBetween val="between"/>
      </c:valAx>
    </c:plotArea>
    <c:legend>
      <c:legendPos val="b"/>
      <c:overlay val="0"/>
      <c:txPr>
        <a:bodyPr/>
        <a:lstStyle/>
        <a:p>
          <a:pPr>
            <a:defRPr sz="1050" b="0" i="0" u="none" strike="noStrike" baseline="0">
              <a:solidFill>
                <a:srgbClr val="000000"/>
              </a:solidFill>
              <a:latin typeface="Arial Narrow"/>
              <a:ea typeface="Arial Narrow"/>
              <a:cs typeface="Arial Narrow"/>
            </a:defRPr>
          </a:pPr>
          <a:endParaRPr lang="ro-RO"/>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o-RO"/>
    </a:p>
  </c:txPr>
  <c:externalData r:id="rId1">
    <c:autoUpdate val="0"/>
  </c:externalData>
</c:chartSpace>
</file>

<file path=word/charts/chart7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Calibri"/>
                <a:ea typeface="Calibri"/>
                <a:cs typeface="Calibri"/>
              </a:defRPr>
            </a:pPr>
            <a:r>
              <a:rPr lang="ro-RO" sz="1200" b="1" i="0" u="none" strike="noStrike" baseline="0">
                <a:solidFill>
                  <a:srgbClr val="000000"/>
                </a:solidFill>
                <a:latin typeface="Arial Narrow"/>
              </a:rPr>
              <a:t>Populaţia după etnie la nivelul Regiunii Sud Muntenia</a:t>
            </a:r>
          </a:p>
          <a:p>
            <a:pPr>
              <a:defRPr sz="1000" b="0" i="0" u="none" strike="noStrike" baseline="0">
                <a:solidFill>
                  <a:srgbClr val="000000"/>
                </a:solidFill>
                <a:latin typeface="Calibri"/>
                <a:ea typeface="Calibri"/>
                <a:cs typeface="Calibri"/>
              </a:defRPr>
            </a:pPr>
            <a:r>
              <a:rPr lang="ro-RO" sz="1000" b="1" i="0" u="none" strike="noStrike" baseline="0">
                <a:solidFill>
                  <a:srgbClr val="000000"/>
                </a:solidFill>
                <a:latin typeface="Arial Narrow"/>
              </a:rPr>
              <a:t>(Etnii cu pondere mai mare de 0,5%)</a:t>
            </a:r>
          </a:p>
        </c:rich>
      </c:tx>
      <c:overlay val="0"/>
    </c:title>
    <c:autoTitleDeleted val="0"/>
    <c:plotArea>
      <c:layout/>
      <c:barChart>
        <c:barDir val="col"/>
        <c:grouping val="stacked"/>
        <c:varyColors val="0"/>
        <c:ser>
          <c:idx val="0"/>
          <c:order val="0"/>
          <c:tx>
            <c:strRef>
              <c:f>'A 1 b Rec Pop etnii'!$AB$4</c:f>
              <c:strCache>
                <c:ptCount val="1"/>
                <c:pt idx="0">
                  <c:v>Romani </c:v>
                </c:pt>
              </c:strCache>
            </c:strRef>
          </c:tx>
          <c:invertIfNegative val="0"/>
          <c:dLbls>
            <c:spPr>
              <a:noFill/>
              <a:ln>
                <a:noFill/>
              </a:ln>
              <a:effectLst/>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b Rec Pop etnii'!$AA$34:$AA$41</c:f>
              <c:strCache>
                <c:ptCount val="8"/>
                <c:pt idx="0">
                  <c:v>  SUD-MUNTENIA</c:v>
                </c:pt>
                <c:pt idx="1">
                  <c:v>    ARGES</c:v>
                </c:pt>
                <c:pt idx="2">
                  <c:v>    CALARASI</c:v>
                </c:pt>
                <c:pt idx="3">
                  <c:v>    DAMBOVITA</c:v>
                </c:pt>
                <c:pt idx="4">
                  <c:v>    GIURGIU</c:v>
                </c:pt>
                <c:pt idx="5">
                  <c:v>    IALOMITA</c:v>
                </c:pt>
                <c:pt idx="6">
                  <c:v>    PRAHOVA</c:v>
                </c:pt>
                <c:pt idx="7">
                  <c:v>    TELEORMAN</c:v>
                </c:pt>
              </c:strCache>
            </c:strRef>
          </c:cat>
          <c:val>
            <c:numRef>
              <c:f>'A 1 b Rec Pop etnii'!$AB$34:$AB$41</c:f>
              <c:numCache>
                <c:formatCode>0.00%</c:formatCode>
                <c:ptCount val="8"/>
                <c:pt idx="0">
                  <c:v>0.90852831516946253</c:v>
                </c:pt>
                <c:pt idx="1">
                  <c:v>0.93259322274672574</c:v>
                </c:pt>
                <c:pt idx="2">
                  <c:v>0.84550899765562082</c:v>
                </c:pt>
                <c:pt idx="3">
                  <c:v>0.90629500043373912</c:v>
                </c:pt>
                <c:pt idx="4">
                  <c:v>0.88250030203750951</c:v>
                </c:pt>
                <c:pt idx="5">
                  <c:v>0.88187767191444033</c:v>
                </c:pt>
                <c:pt idx="6">
                  <c:v>0.93445940808980632</c:v>
                </c:pt>
                <c:pt idx="7">
                  <c:v>0.91009752106554986</c:v>
                </c:pt>
              </c:numCache>
            </c:numRef>
          </c:val>
          <c:extLst>
            <c:ext xmlns:c16="http://schemas.microsoft.com/office/drawing/2014/chart" uri="{C3380CC4-5D6E-409C-BE32-E72D297353CC}">
              <c16:uniqueId val="{00000000-2E4D-4E54-A5D0-6D831B263A71}"/>
            </c:ext>
          </c:extLst>
        </c:ser>
        <c:ser>
          <c:idx val="5"/>
          <c:order val="1"/>
          <c:tx>
            <c:strRef>
              <c:f>'A 1 b Rec Pop etnii'!$AD$4</c:f>
              <c:strCache>
                <c:ptCount val="1"/>
                <c:pt idx="0">
                  <c:v>Romi</c:v>
                </c:pt>
              </c:strCache>
            </c:strRef>
          </c:tx>
          <c:invertIfNegative val="0"/>
          <c:dLbls>
            <c:spPr>
              <a:noFill/>
              <a:ln>
                <a:noFill/>
              </a:ln>
              <a:effectLst/>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b Rec Pop etnii'!$AA$34:$AA$41</c:f>
              <c:strCache>
                <c:ptCount val="8"/>
                <c:pt idx="0">
                  <c:v>  SUD-MUNTENIA</c:v>
                </c:pt>
                <c:pt idx="1">
                  <c:v>    ARGES</c:v>
                </c:pt>
                <c:pt idx="2">
                  <c:v>    CALARASI</c:v>
                </c:pt>
                <c:pt idx="3">
                  <c:v>    DAMBOVITA</c:v>
                </c:pt>
                <c:pt idx="4">
                  <c:v>    GIURGIU</c:v>
                </c:pt>
                <c:pt idx="5">
                  <c:v>    IALOMITA</c:v>
                </c:pt>
                <c:pt idx="6">
                  <c:v>    PRAHOVA</c:v>
                </c:pt>
                <c:pt idx="7">
                  <c:v>    TELEORMAN</c:v>
                </c:pt>
              </c:strCache>
            </c:strRef>
          </c:cat>
          <c:val>
            <c:numRef>
              <c:f>'A 1 b Rec Pop etnii'!$AD$34:$AD$41</c:f>
              <c:numCache>
                <c:formatCode>0.00%</c:formatCode>
                <c:ptCount val="8"/>
                <c:pt idx="0">
                  <c:v>3.8971498313696458E-2</c:v>
                </c:pt>
                <c:pt idx="1">
                  <c:v>2.690262249951423E-2</c:v>
                </c:pt>
                <c:pt idx="2">
                  <c:v>7.4795152123798878E-2</c:v>
                </c:pt>
                <c:pt idx="3">
                  <c:v>5.2733038390731478E-2</c:v>
                </c:pt>
                <c:pt idx="4">
                  <c:v>5.4093141261166502E-2</c:v>
                </c:pt>
                <c:pt idx="5">
                  <c:v>5.2081357514918949E-2</c:v>
                </c:pt>
                <c:pt idx="6">
                  <c:v>2.32839506820154E-2</c:v>
                </c:pt>
                <c:pt idx="7">
                  <c:v>2.1566703409159668E-2</c:v>
                </c:pt>
              </c:numCache>
            </c:numRef>
          </c:val>
          <c:extLst>
            <c:ext xmlns:c16="http://schemas.microsoft.com/office/drawing/2014/chart" uri="{C3380CC4-5D6E-409C-BE32-E72D297353CC}">
              <c16:uniqueId val="{00000001-2E4D-4E54-A5D0-6D831B263A71}"/>
            </c:ext>
          </c:extLst>
        </c:ser>
        <c:dLbls>
          <c:showLegendKey val="0"/>
          <c:showVal val="0"/>
          <c:showCatName val="0"/>
          <c:showSerName val="0"/>
          <c:showPercent val="0"/>
          <c:showBubbleSize val="0"/>
        </c:dLbls>
        <c:gapWidth val="55"/>
        <c:overlap val="100"/>
        <c:axId val="367443503"/>
        <c:axId val="1"/>
      </c:barChart>
      <c:catAx>
        <c:axId val="367443503"/>
        <c:scaling>
          <c:orientation val="minMax"/>
        </c:scaling>
        <c:delete val="0"/>
        <c:axPos val="b"/>
        <c:numFmt formatCode="General" sourceLinked="1"/>
        <c:majorTickMark val="none"/>
        <c:minorTickMark val="none"/>
        <c:tickLblPos val="nextTo"/>
        <c:txPr>
          <a:bodyPr rot="0" vert="horz"/>
          <a:lstStyle/>
          <a:p>
            <a:pPr>
              <a:defRPr sz="800" b="0" i="0" u="none" strike="noStrike" baseline="0">
                <a:solidFill>
                  <a:srgbClr val="000000"/>
                </a:solidFill>
                <a:latin typeface="Arial Narrow"/>
                <a:ea typeface="Arial Narrow"/>
                <a:cs typeface="Arial Narrow"/>
              </a:defRPr>
            </a:pPr>
            <a:endParaRPr lang="ro-RO"/>
          </a:p>
        </c:txPr>
        <c:crossAx val="1"/>
        <c:crosses val="autoZero"/>
        <c:auto val="1"/>
        <c:lblAlgn val="ctr"/>
        <c:lblOffset val="100"/>
        <c:noMultiLvlLbl val="0"/>
      </c:catAx>
      <c:valAx>
        <c:axId val="1"/>
        <c:scaling>
          <c:orientation val="minMax"/>
          <c:min val="0.75000000000000011"/>
        </c:scaling>
        <c:delete val="1"/>
        <c:axPos val="l"/>
        <c:numFmt formatCode="0.00%" sourceLinked="1"/>
        <c:majorTickMark val="none"/>
        <c:minorTickMark val="none"/>
        <c:tickLblPos val="nextTo"/>
        <c:crossAx val="367443503"/>
        <c:crosses val="autoZero"/>
        <c:crossBetween val="between"/>
      </c:valAx>
    </c:plotArea>
    <c:legend>
      <c:legendPos val="b"/>
      <c:overlay val="0"/>
      <c:txPr>
        <a:bodyPr/>
        <a:lstStyle/>
        <a:p>
          <a:pPr>
            <a:defRPr sz="1050" b="0" i="0" u="none" strike="noStrike" baseline="0">
              <a:solidFill>
                <a:srgbClr val="000000"/>
              </a:solidFill>
              <a:latin typeface="Arial Narrow"/>
              <a:ea typeface="Arial Narrow"/>
              <a:cs typeface="Arial Narrow"/>
            </a:defRPr>
          </a:pPr>
          <a:endParaRPr lang="ro-RO"/>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o-RO"/>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Calibri"/>
                <a:ea typeface="Calibri"/>
                <a:cs typeface="Calibri"/>
              </a:defRPr>
            </a:pPr>
            <a:r>
              <a:rPr lang="ro-RO" sz="1000" b="1" i="0" u="none" strike="noStrike" baseline="0">
                <a:solidFill>
                  <a:srgbClr val="000000"/>
                </a:solidFill>
                <a:latin typeface="Arial Narrow"/>
              </a:rPr>
              <a:t>POPULATIA DE 10 ANI SI PESTE , DUPA ETNIE SI NIVELUL DE EDUCATIE AL INSTITUTIEI DE INVATAMANT ABSOLVITE </a:t>
            </a:r>
          </a:p>
          <a:p>
            <a:pPr>
              <a:defRPr sz="1000" b="0" i="0" u="none" strike="noStrike" baseline="0">
                <a:solidFill>
                  <a:srgbClr val="000000"/>
                </a:solidFill>
                <a:latin typeface="Calibri"/>
                <a:ea typeface="Calibri"/>
                <a:cs typeface="Calibri"/>
              </a:defRPr>
            </a:pPr>
            <a:r>
              <a:rPr lang="ro-RO" sz="1000" b="1" i="0" u="none" strike="noStrike" baseline="0">
                <a:solidFill>
                  <a:srgbClr val="000000"/>
                </a:solidFill>
                <a:latin typeface="Arial Narrow"/>
              </a:rPr>
              <a:t>Situaţia romilor la nivel naţional</a:t>
            </a:r>
          </a:p>
        </c:rich>
      </c:tx>
      <c:overlay val="0"/>
    </c:title>
    <c:autoTitleDeleted val="0"/>
    <c:plotArea>
      <c:layout/>
      <c:barChart>
        <c:barDir val="col"/>
        <c:grouping val="clustered"/>
        <c:varyColors val="0"/>
        <c:ser>
          <c:idx val="0"/>
          <c:order val="0"/>
          <c:tx>
            <c:strRef>
              <c:f>'A 1 d Rec Pop etnii nivel ed'!$O$11</c:f>
              <c:strCache>
                <c:ptCount val="1"/>
                <c:pt idx="0">
                  <c:v>Total</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d Rec Pop etnii nivel ed'!$P$6,'A 1 d Rec Pop etnii nivel ed'!$R$6,'A 1 d Rec Pop etnii nivel ed'!$T$6:$Y$6)</c:f>
              <c:strCache>
                <c:ptCount val="8"/>
                <c:pt idx="0">
                  <c:v>Superior Total1</c:v>
                </c:pt>
                <c:pt idx="1">
                  <c:v>Postliceal 
si de 
maistri</c:v>
                </c:pt>
                <c:pt idx="2">
                  <c:v>Liceal</c:v>
                </c:pt>
                <c:pt idx="3">
                  <c:v>Profesional
si de 
ucenici</c:v>
                </c:pt>
                <c:pt idx="4">
                  <c:v>Inferior 
(gimnazial)</c:v>
                </c:pt>
                <c:pt idx="5">
                  <c:v>Primar</c:v>
                </c:pt>
                <c:pt idx="6">
                  <c:v>Total Fara scoala absolvita</c:v>
                </c:pt>
                <c:pt idx="7">
                  <c:v>Persoane analfabete2</c:v>
                </c:pt>
              </c:strCache>
            </c:strRef>
          </c:cat>
          <c:val>
            <c:numRef>
              <c:f>('A 1 d Rec Pop etnii nivel ed'!$P$11,'A 1 d Rec Pop etnii nivel ed'!$R$11,'A 1 d Rec Pop etnii nivel ed'!$T$11:$Y$11)</c:f>
              <c:numCache>
                <c:formatCode>0.0%</c:formatCode>
                <c:ptCount val="8"/>
                <c:pt idx="0">
                  <c:v>0.14376812935542185</c:v>
                </c:pt>
                <c:pt idx="1">
                  <c:v>3.1851956537432315E-2</c:v>
                </c:pt>
                <c:pt idx="2">
                  <c:v>0.24363029395766481</c:v>
                </c:pt>
                <c:pt idx="3">
                  <c:v>0.13875398598208288</c:v>
                </c:pt>
                <c:pt idx="4">
                  <c:v>0.27012281116739162</c:v>
                </c:pt>
                <c:pt idx="5">
                  <c:v>0.14184078643803114</c:v>
                </c:pt>
                <c:pt idx="6">
                  <c:v>3.0032036561975353E-2</c:v>
                </c:pt>
                <c:pt idx="7">
                  <c:v>1.3615802403044552E-2</c:v>
                </c:pt>
              </c:numCache>
            </c:numRef>
          </c:val>
          <c:extLst>
            <c:ext xmlns:c16="http://schemas.microsoft.com/office/drawing/2014/chart" uri="{C3380CC4-5D6E-409C-BE32-E72D297353CC}">
              <c16:uniqueId val="{00000000-FB24-455E-826E-EA6858D21DFC}"/>
            </c:ext>
          </c:extLst>
        </c:ser>
        <c:ser>
          <c:idx val="1"/>
          <c:order val="1"/>
          <c:tx>
            <c:strRef>
              <c:f>'A 1 d Rec Pop etnii nivel ed'!$O$17</c:f>
              <c:strCache>
                <c:ptCount val="1"/>
                <c:pt idx="0">
                  <c:v>    Romi</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d Rec Pop etnii nivel ed'!$P$6,'A 1 d Rec Pop etnii nivel ed'!$R$6,'A 1 d Rec Pop etnii nivel ed'!$T$6:$Y$6)</c:f>
              <c:strCache>
                <c:ptCount val="8"/>
                <c:pt idx="0">
                  <c:v>Superior Total1</c:v>
                </c:pt>
                <c:pt idx="1">
                  <c:v>Postliceal 
si de 
maistri</c:v>
                </c:pt>
                <c:pt idx="2">
                  <c:v>Liceal</c:v>
                </c:pt>
                <c:pt idx="3">
                  <c:v>Profesional
si de 
ucenici</c:v>
                </c:pt>
                <c:pt idx="4">
                  <c:v>Inferior 
(gimnazial)</c:v>
                </c:pt>
                <c:pt idx="5">
                  <c:v>Primar</c:v>
                </c:pt>
                <c:pt idx="6">
                  <c:v>Total Fara scoala absolvita</c:v>
                </c:pt>
                <c:pt idx="7">
                  <c:v>Persoane analfabete2</c:v>
                </c:pt>
              </c:strCache>
            </c:strRef>
          </c:cat>
          <c:val>
            <c:numRef>
              <c:f>('A 1 d Rec Pop etnii nivel ed'!$P$17,'A 1 d Rec Pop etnii nivel ed'!$R$17,'A 1 d Rec Pop etnii nivel ed'!$T$17:$Y$17)</c:f>
              <c:numCache>
                <c:formatCode>0.0%</c:formatCode>
                <c:ptCount val="8"/>
                <c:pt idx="0">
                  <c:v>7.1109343436986487E-3</c:v>
                </c:pt>
                <c:pt idx="1">
                  <c:v>2.0807385156421717E-3</c:v>
                </c:pt>
                <c:pt idx="2">
                  <c:v>4.8688025287043531E-2</c:v>
                </c:pt>
                <c:pt idx="3">
                  <c:v>4.1568717750122983E-2</c:v>
                </c:pt>
                <c:pt idx="4">
                  <c:v>0.35683409564279955</c:v>
                </c:pt>
                <c:pt idx="5">
                  <c:v>0.34169117570099328</c:v>
                </c:pt>
                <c:pt idx="6">
                  <c:v>0.20202631275969982</c:v>
                </c:pt>
                <c:pt idx="7">
                  <c:v>0.14125576965345446</c:v>
                </c:pt>
              </c:numCache>
            </c:numRef>
          </c:val>
          <c:extLst>
            <c:ext xmlns:c16="http://schemas.microsoft.com/office/drawing/2014/chart" uri="{C3380CC4-5D6E-409C-BE32-E72D297353CC}">
              <c16:uniqueId val="{00000001-FB24-455E-826E-EA6858D21DFC}"/>
            </c:ext>
          </c:extLst>
        </c:ser>
        <c:dLbls>
          <c:showLegendKey val="0"/>
          <c:showVal val="0"/>
          <c:showCatName val="0"/>
          <c:showSerName val="0"/>
          <c:showPercent val="0"/>
          <c:showBubbleSize val="0"/>
        </c:dLbls>
        <c:gapWidth val="61"/>
        <c:axId val="807660815"/>
        <c:axId val="1"/>
      </c:barChart>
      <c:catAx>
        <c:axId val="807660815"/>
        <c:scaling>
          <c:orientation val="minMax"/>
        </c:scaling>
        <c:delete val="0"/>
        <c:axPos val="b"/>
        <c:numFmt formatCode="General" sourceLinked="1"/>
        <c:majorTickMark val="none"/>
        <c:minorTickMark val="none"/>
        <c:tickLblPos val="nextTo"/>
        <c:txPr>
          <a:bodyPr rot="0" vert="horz"/>
          <a:lstStyle/>
          <a:p>
            <a:pPr>
              <a:defRPr sz="1000" b="1" i="0" u="none" strike="noStrike" baseline="0">
                <a:solidFill>
                  <a:srgbClr val="000000"/>
                </a:solidFill>
                <a:latin typeface="Arial Narrow"/>
                <a:ea typeface="Arial Narrow"/>
                <a:cs typeface="Arial Narrow"/>
              </a:defRPr>
            </a:pPr>
            <a:endParaRPr lang="ro-RO"/>
          </a:p>
        </c:txPr>
        <c:crossAx val="1"/>
        <c:crosses val="autoZero"/>
        <c:auto val="1"/>
        <c:lblAlgn val="ctr"/>
        <c:lblOffset val="100"/>
        <c:noMultiLvlLbl val="0"/>
      </c:catAx>
      <c:valAx>
        <c:axId val="1"/>
        <c:scaling>
          <c:orientation val="minMax"/>
        </c:scaling>
        <c:delete val="1"/>
        <c:axPos val="l"/>
        <c:numFmt formatCode="0.0%" sourceLinked="1"/>
        <c:majorTickMark val="none"/>
        <c:minorTickMark val="none"/>
        <c:tickLblPos val="nextTo"/>
        <c:crossAx val="807660815"/>
        <c:crosses val="autoZero"/>
        <c:crossBetween val="between"/>
      </c:valAx>
    </c:plotArea>
    <c:legend>
      <c:legendPos val="b"/>
      <c:overlay val="0"/>
      <c:txPr>
        <a:bodyPr/>
        <a:lstStyle/>
        <a:p>
          <a:pPr>
            <a:defRPr sz="920" b="1" i="0" u="none" strike="noStrike" baseline="0">
              <a:solidFill>
                <a:srgbClr val="000000"/>
              </a:solidFill>
              <a:latin typeface="Calibri"/>
              <a:ea typeface="Calibri"/>
              <a:cs typeface="Calibri"/>
            </a:defRPr>
          </a:pPr>
          <a:endParaRPr lang="ro-RO"/>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o-RO"/>
    </a:p>
  </c:txPr>
  <c:externalData r:id="rId1">
    <c:autoUpdate val="0"/>
  </c:externalData>
</c:chartSpace>
</file>

<file path=word/charts/chart8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Calibri"/>
                <a:ea typeface="Calibri"/>
                <a:cs typeface="Calibri"/>
              </a:defRPr>
            </a:pPr>
            <a:r>
              <a:rPr lang="ro-RO" sz="1000" b="1" i="0" u="none" strike="noStrike" baseline="0">
                <a:solidFill>
                  <a:srgbClr val="000000"/>
                </a:solidFill>
                <a:latin typeface="Arial Narrow"/>
              </a:rPr>
              <a:t>POPULATIA DE 10 ANI SI PESTE , DUPA ETNIE SI NIVELUL DE EDUCATIE AL INSTITUTIEI DE INVATAMANT ABSOLVITE </a:t>
            </a:r>
          </a:p>
          <a:p>
            <a:pPr>
              <a:defRPr sz="1000" b="0" i="0" u="none" strike="noStrike" baseline="0">
                <a:solidFill>
                  <a:srgbClr val="000000"/>
                </a:solidFill>
                <a:latin typeface="Calibri"/>
                <a:ea typeface="Calibri"/>
                <a:cs typeface="Calibri"/>
              </a:defRPr>
            </a:pPr>
            <a:r>
              <a:rPr lang="ro-RO" sz="1000" b="1" i="0" u="none" strike="noStrike" baseline="0">
                <a:solidFill>
                  <a:srgbClr val="000000"/>
                </a:solidFill>
                <a:latin typeface="Arial Narrow"/>
              </a:rPr>
              <a:t>Situaţia romilor la nivel naţional</a:t>
            </a:r>
          </a:p>
        </c:rich>
      </c:tx>
      <c:overlay val="0"/>
    </c:title>
    <c:autoTitleDeleted val="0"/>
    <c:plotArea>
      <c:layout/>
      <c:barChart>
        <c:barDir val="col"/>
        <c:grouping val="clustered"/>
        <c:varyColors val="0"/>
        <c:ser>
          <c:idx val="0"/>
          <c:order val="0"/>
          <c:tx>
            <c:strRef>
              <c:f>'A 1 d Rec Pop etnii nivel ed'!$O$11</c:f>
              <c:strCache>
                <c:ptCount val="1"/>
                <c:pt idx="0">
                  <c:v>Total</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d Rec Pop etnii nivel ed'!$P$6,'A 1 d Rec Pop etnii nivel ed'!$R$6,'A 1 d Rec Pop etnii nivel ed'!$T$6:$Y$6)</c:f>
              <c:strCache>
                <c:ptCount val="8"/>
                <c:pt idx="0">
                  <c:v>Superior Total1</c:v>
                </c:pt>
                <c:pt idx="1">
                  <c:v>Postliceal 
si de 
maistri</c:v>
                </c:pt>
                <c:pt idx="2">
                  <c:v>Liceal</c:v>
                </c:pt>
                <c:pt idx="3">
                  <c:v>Profesional
si de 
ucenici</c:v>
                </c:pt>
                <c:pt idx="4">
                  <c:v>Inferior 
(gimnazial)</c:v>
                </c:pt>
                <c:pt idx="5">
                  <c:v>Primar</c:v>
                </c:pt>
                <c:pt idx="6">
                  <c:v>Total Fara scoala absolvita</c:v>
                </c:pt>
                <c:pt idx="7">
                  <c:v>Persoane analfabete2</c:v>
                </c:pt>
              </c:strCache>
            </c:strRef>
          </c:cat>
          <c:val>
            <c:numRef>
              <c:f>('A 1 d Rec Pop etnii nivel ed'!$P$11,'A 1 d Rec Pop etnii nivel ed'!$R$11,'A 1 d Rec Pop etnii nivel ed'!$T$11:$Y$11)</c:f>
              <c:numCache>
                <c:formatCode>0.0%</c:formatCode>
                <c:ptCount val="8"/>
                <c:pt idx="0">
                  <c:v>0.14376812935542185</c:v>
                </c:pt>
                <c:pt idx="1">
                  <c:v>3.1851956537432315E-2</c:v>
                </c:pt>
                <c:pt idx="2">
                  <c:v>0.24363029395766481</c:v>
                </c:pt>
                <c:pt idx="3">
                  <c:v>0.13875398598208288</c:v>
                </c:pt>
                <c:pt idx="4">
                  <c:v>0.27012281116739162</c:v>
                </c:pt>
                <c:pt idx="5">
                  <c:v>0.14184078643803114</c:v>
                </c:pt>
                <c:pt idx="6">
                  <c:v>3.0032036561975353E-2</c:v>
                </c:pt>
                <c:pt idx="7">
                  <c:v>1.3615802403044552E-2</c:v>
                </c:pt>
              </c:numCache>
            </c:numRef>
          </c:val>
          <c:extLst>
            <c:ext xmlns:c16="http://schemas.microsoft.com/office/drawing/2014/chart" uri="{C3380CC4-5D6E-409C-BE32-E72D297353CC}">
              <c16:uniqueId val="{00000000-FB24-455E-826E-EA6858D21DFC}"/>
            </c:ext>
          </c:extLst>
        </c:ser>
        <c:ser>
          <c:idx val="1"/>
          <c:order val="1"/>
          <c:tx>
            <c:strRef>
              <c:f>'A 1 d Rec Pop etnii nivel ed'!$O$17</c:f>
              <c:strCache>
                <c:ptCount val="1"/>
                <c:pt idx="0">
                  <c:v>    Romi</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d Rec Pop etnii nivel ed'!$P$6,'A 1 d Rec Pop etnii nivel ed'!$R$6,'A 1 d Rec Pop etnii nivel ed'!$T$6:$Y$6)</c:f>
              <c:strCache>
                <c:ptCount val="8"/>
                <c:pt idx="0">
                  <c:v>Superior Total1</c:v>
                </c:pt>
                <c:pt idx="1">
                  <c:v>Postliceal 
si de 
maistri</c:v>
                </c:pt>
                <c:pt idx="2">
                  <c:v>Liceal</c:v>
                </c:pt>
                <c:pt idx="3">
                  <c:v>Profesional
si de 
ucenici</c:v>
                </c:pt>
                <c:pt idx="4">
                  <c:v>Inferior 
(gimnazial)</c:v>
                </c:pt>
                <c:pt idx="5">
                  <c:v>Primar</c:v>
                </c:pt>
                <c:pt idx="6">
                  <c:v>Total Fara scoala absolvita</c:v>
                </c:pt>
                <c:pt idx="7">
                  <c:v>Persoane analfabete2</c:v>
                </c:pt>
              </c:strCache>
            </c:strRef>
          </c:cat>
          <c:val>
            <c:numRef>
              <c:f>('A 1 d Rec Pop etnii nivel ed'!$P$17,'A 1 d Rec Pop etnii nivel ed'!$R$17,'A 1 d Rec Pop etnii nivel ed'!$T$17:$Y$17)</c:f>
              <c:numCache>
                <c:formatCode>0.0%</c:formatCode>
                <c:ptCount val="8"/>
                <c:pt idx="0">
                  <c:v>7.1109343436986487E-3</c:v>
                </c:pt>
                <c:pt idx="1">
                  <c:v>2.0807385156421717E-3</c:v>
                </c:pt>
                <c:pt idx="2">
                  <c:v>4.8688025287043531E-2</c:v>
                </c:pt>
                <c:pt idx="3">
                  <c:v>4.1568717750122983E-2</c:v>
                </c:pt>
                <c:pt idx="4">
                  <c:v>0.35683409564279955</c:v>
                </c:pt>
                <c:pt idx="5">
                  <c:v>0.34169117570099328</c:v>
                </c:pt>
                <c:pt idx="6">
                  <c:v>0.20202631275969982</c:v>
                </c:pt>
                <c:pt idx="7">
                  <c:v>0.14125576965345446</c:v>
                </c:pt>
              </c:numCache>
            </c:numRef>
          </c:val>
          <c:extLst>
            <c:ext xmlns:c16="http://schemas.microsoft.com/office/drawing/2014/chart" uri="{C3380CC4-5D6E-409C-BE32-E72D297353CC}">
              <c16:uniqueId val="{00000001-FB24-455E-826E-EA6858D21DFC}"/>
            </c:ext>
          </c:extLst>
        </c:ser>
        <c:dLbls>
          <c:showLegendKey val="0"/>
          <c:showVal val="0"/>
          <c:showCatName val="0"/>
          <c:showSerName val="0"/>
          <c:showPercent val="0"/>
          <c:showBubbleSize val="0"/>
        </c:dLbls>
        <c:gapWidth val="61"/>
        <c:axId val="807660815"/>
        <c:axId val="1"/>
      </c:barChart>
      <c:catAx>
        <c:axId val="807660815"/>
        <c:scaling>
          <c:orientation val="minMax"/>
        </c:scaling>
        <c:delete val="0"/>
        <c:axPos val="b"/>
        <c:numFmt formatCode="General" sourceLinked="1"/>
        <c:majorTickMark val="none"/>
        <c:minorTickMark val="none"/>
        <c:tickLblPos val="nextTo"/>
        <c:txPr>
          <a:bodyPr rot="0" vert="horz"/>
          <a:lstStyle/>
          <a:p>
            <a:pPr>
              <a:defRPr sz="1000" b="1" i="0" u="none" strike="noStrike" baseline="0">
                <a:solidFill>
                  <a:srgbClr val="000000"/>
                </a:solidFill>
                <a:latin typeface="Arial Narrow"/>
                <a:ea typeface="Arial Narrow"/>
                <a:cs typeface="Arial Narrow"/>
              </a:defRPr>
            </a:pPr>
            <a:endParaRPr lang="ro-RO"/>
          </a:p>
        </c:txPr>
        <c:crossAx val="1"/>
        <c:crosses val="autoZero"/>
        <c:auto val="1"/>
        <c:lblAlgn val="ctr"/>
        <c:lblOffset val="100"/>
        <c:noMultiLvlLbl val="0"/>
      </c:catAx>
      <c:valAx>
        <c:axId val="1"/>
        <c:scaling>
          <c:orientation val="minMax"/>
        </c:scaling>
        <c:delete val="1"/>
        <c:axPos val="l"/>
        <c:numFmt formatCode="0.0%" sourceLinked="1"/>
        <c:majorTickMark val="none"/>
        <c:minorTickMark val="none"/>
        <c:tickLblPos val="nextTo"/>
        <c:crossAx val="807660815"/>
        <c:crosses val="autoZero"/>
        <c:crossBetween val="between"/>
      </c:valAx>
    </c:plotArea>
    <c:legend>
      <c:legendPos val="b"/>
      <c:overlay val="0"/>
      <c:txPr>
        <a:bodyPr/>
        <a:lstStyle/>
        <a:p>
          <a:pPr>
            <a:defRPr sz="920" b="1" i="0" u="none" strike="noStrike" baseline="0">
              <a:solidFill>
                <a:srgbClr val="000000"/>
              </a:solidFill>
              <a:latin typeface="Calibri"/>
              <a:ea typeface="Calibri"/>
              <a:cs typeface="Calibri"/>
            </a:defRPr>
          </a:pPr>
          <a:endParaRPr lang="ro-RO"/>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o-RO"/>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Calibri"/>
                <a:ea typeface="Calibri"/>
                <a:cs typeface="Calibri"/>
              </a:defRPr>
            </a:pPr>
            <a:r>
              <a:rPr lang="ro-RO" sz="1000" b="1" i="0" u="none" strike="noStrike" baseline="0">
                <a:solidFill>
                  <a:srgbClr val="000000"/>
                </a:solidFill>
                <a:latin typeface="Arial Narrow"/>
              </a:rPr>
              <a:t>POPULATIA DE 10 ANI SI PESTE , DUPA ETNIE SI NIVELUL DE EDUCATIE AL INSTITUTIEI DE INVATAMANT ABSOLVITE </a:t>
            </a:r>
          </a:p>
          <a:p>
            <a:pPr>
              <a:defRPr sz="1000" b="0" i="0" u="none" strike="noStrike" baseline="0">
                <a:solidFill>
                  <a:srgbClr val="000000"/>
                </a:solidFill>
                <a:latin typeface="Calibri"/>
                <a:ea typeface="Calibri"/>
                <a:cs typeface="Calibri"/>
              </a:defRPr>
            </a:pPr>
            <a:r>
              <a:rPr lang="ro-RO" sz="1000" b="1" i="0" u="none" strike="noStrike" baseline="0">
                <a:solidFill>
                  <a:srgbClr val="000000"/>
                </a:solidFill>
                <a:latin typeface="Arial Narrow"/>
              </a:rPr>
              <a:t>Situaţia romilor în Regiunea Sud Muntenia</a:t>
            </a:r>
          </a:p>
        </c:rich>
      </c:tx>
      <c:overlay val="0"/>
    </c:title>
    <c:autoTitleDeleted val="0"/>
    <c:plotArea>
      <c:layout/>
      <c:barChart>
        <c:barDir val="col"/>
        <c:grouping val="clustered"/>
        <c:varyColors val="0"/>
        <c:ser>
          <c:idx val="0"/>
          <c:order val="0"/>
          <c:tx>
            <c:strRef>
              <c:f>'A 1 d Rec Pop etnii nivel ed'!$O$11</c:f>
              <c:strCache>
                <c:ptCount val="1"/>
                <c:pt idx="0">
                  <c:v>Total</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d Rec Pop etnii nivel ed'!$P$6,'A 1 d Rec Pop etnii nivel ed'!$R$6,'A 1 d Rec Pop etnii nivel ed'!$T$6:$Y$6)</c:f>
              <c:strCache>
                <c:ptCount val="8"/>
                <c:pt idx="0">
                  <c:v>Superior Total1</c:v>
                </c:pt>
                <c:pt idx="1">
                  <c:v>Postliceal 
si de 
maistri</c:v>
                </c:pt>
                <c:pt idx="2">
                  <c:v>Liceal</c:v>
                </c:pt>
                <c:pt idx="3">
                  <c:v>Profesional
si de 
ucenici</c:v>
                </c:pt>
                <c:pt idx="4">
                  <c:v>Inferior 
(gimnazial)</c:v>
                </c:pt>
                <c:pt idx="5">
                  <c:v>Primar</c:v>
                </c:pt>
                <c:pt idx="6">
                  <c:v>Total Fara scoala absolvita</c:v>
                </c:pt>
                <c:pt idx="7">
                  <c:v>Persoane analfabete2</c:v>
                </c:pt>
              </c:strCache>
            </c:strRef>
          </c:cat>
          <c:val>
            <c:numRef>
              <c:f>('A 1 d Rec Pop etnii nivel ed'!$P$11,'A 1 d Rec Pop etnii nivel ed'!$R$11,'A 1 d Rec Pop etnii nivel ed'!$T$11:$Y$11)</c:f>
              <c:numCache>
                <c:formatCode>0.0%</c:formatCode>
                <c:ptCount val="8"/>
                <c:pt idx="0">
                  <c:v>0.14376812935542185</c:v>
                </c:pt>
                <c:pt idx="1">
                  <c:v>3.1851956537432315E-2</c:v>
                </c:pt>
                <c:pt idx="2">
                  <c:v>0.24363029395766481</c:v>
                </c:pt>
                <c:pt idx="3">
                  <c:v>0.13875398598208288</c:v>
                </c:pt>
                <c:pt idx="4">
                  <c:v>0.27012281116739162</c:v>
                </c:pt>
                <c:pt idx="5">
                  <c:v>0.14184078643803114</c:v>
                </c:pt>
                <c:pt idx="6">
                  <c:v>3.0032036561975353E-2</c:v>
                </c:pt>
                <c:pt idx="7">
                  <c:v>1.3615802403044552E-2</c:v>
                </c:pt>
              </c:numCache>
            </c:numRef>
          </c:val>
          <c:extLst>
            <c:ext xmlns:c16="http://schemas.microsoft.com/office/drawing/2014/chart" uri="{C3380CC4-5D6E-409C-BE32-E72D297353CC}">
              <c16:uniqueId val="{00000000-5B1B-4241-9977-1D6604A3459B}"/>
            </c:ext>
          </c:extLst>
        </c:ser>
        <c:ser>
          <c:idx val="1"/>
          <c:order val="1"/>
          <c:tx>
            <c:strRef>
              <c:f>'A 1 d Rec Pop etnii nivel ed'!$O$1447</c:f>
              <c:strCache>
                <c:ptCount val="1"/>
                <c:pt idx="0">
                  <c:v>    Romi</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d Rec Pop etnii nivel ed'!$P$6,'A 1 d Rec Pop etnii nivel ed'!$R$6,'A 1 d Rec Pop etnii nivel ed'!$T$6:$Y$6)</c:f>
              <c:strCache>
                <c:ptCount val="8"/>
                <c:pt idx="0">
                  <c:v>Superior Total1</c:v>
                </c:pt>
                <c:pt idx="1">
                  <c:v>Postliceal 
si de 
maistri</c:v>
                </c:pt>
                <c:pt idx="2">
                  <c:v>Liceal</c:v>
                </c:pt>
                <c:pt idx="3">
                  <c:v>Profesional
si de 
ucenici</c:v>
                </c:pt>
                <c:pt idx="4">
                  <c:v>Inferior 
(gimnazial)</c:v>
                </c:pt>
                <c:pt idx="5">
                  <c:v>Primar</c:v>
                </c:pt>
                <c:pt idx="6">
                  <c:v>Total Fara scoala absolvita</c:v>
                </c:pt>
                <c:pt idx="7">
                  <c:v>Persoane analfabete2</c:v>
                </c:pt>
              </c:strCache>
            </c:strRef>
          </c:cat>
          <c:val>
            <c:numRef>
              <c:f>('A 1 d Rec Pop etnii nivel ed'!$P$1447,'A 1 d Rec Pop etnii nivel ed'!$R$1447,'A 1 d Rec Pop etnii nivel ed'!$T$1447:$Y$1447)</c:f>
              <c:numCache>
                <c:formatCode>0.0%</c:formatCode>
                <c:ptCount val="8"/>
                <c:pt idx="0">
                  <c:v>6.6543976210528509E-3</c:v>
                </c:pt>
                <c:pt idx="1">
                  <c:v>2.4642066190461338E-3</c:v>
                </c:pt>
                <c:pt idx="2">
                  <c:v>5.5387462698982086E-2</c:v>
                </c:pt>
                <c:pt idx="3">
                  <c:v>4.8930617507304243E-2</c:v>
                </c:pt>
                <c:pt idx="4">
                  <c:v>0.38723395406386141</c:v>
                </c:pt>
                <c:pt idx="5">
                  <c:v>0.31826736121941834</c:v>
                </c:pt>
                <c:pt idx="6">
                  <c:v>0.18106200027033489</c:v>
                </c:pt>
                <c:pt idx="7">
                  <c:v>0.12992711355105691</c:v>
                </c:pt>
              </c:numCache>
            </c:numRef>
          </c:val>
          <c:extLst>
            <c:ext xmlns:c16="http://schemas.microsoft.com/office/drawing/2014/chart" uri="{C3380CC4-5D6E-409C-BE32-E72D297353CC}">
              <c16:uniqueId val="{00000001-5B1B-4241-9977-1D6604A3459B}"/>
            </c:ext>
          </c:extLst>
        </c:ser>
        <c:dLbls>
          <c:showLegendKey val="0"/>
          <c:showVal val="0"/>
          <c:showCatName val="0"/>
          <c:showSerName val="0"/>
          <c:showPercent val="0"/>
          <c:showBubbleSize val="0"/>
        </c:dLbls>
        <c:gapWidth val="61"/>
        <c:axId val="807660815"/>
        <c:axId val="1"/>
      </c:barChart>
      <c:catAx>
        <c:axId val="807660815"/>
        <c:scaling>
          <c:orientation val="minMax"/>
        </c:scaling>
        <c:delete val="0"/>
        <c:axPos val="b"/>
        <c:numFmt formatCode="General" sourceLinked="1"/>
        <c:majorTickMark val="none"/>
        <c:minorTickMark val="none"/>
        <c:tickLblPos val="nextTo"/>
        <c:txPr>
          <a:bodyPr rot="0" vert="horz"/>
          <a:lstStyle/>
          <a:p>
            <a:pPr>
              <a:defRPr sz="1000" b="1" i="0" u="none" strike="noStrike" baseline="0">
                <a:solidFill>
                  <a:srgbClr val="000000"/>
                </a:solidFill>
                <a:latin typeface="Arial Narrow"/>
                <a:ea typeface="Arial Narrow"/>
                <a:cs typeface="Arial Narrow"/>
              </a:defRPr>
            </a:pPr>
            <a:endParaRPr lang="ro-RO"/>
          </a:p>
        </c:txPr>
        <c:crossAx val="1"/>
        <c:crosses val="autoZero"/>
        <c:auto val="1"/>
        <c:lblAlgn val="ctr"/>
        <c:lblOffset val="100"/>
        <c:noMultiLvlLbl val="0"/>
      </c:catAx>
      <c:valAx>
        <c:axId val="1"/>
        <c:scaling>
          <c:orientation val="minMax"/>
        </c:scaling>
        <c:delete val="1"/>
        <c:axPos val="l"/>
        <c:numFmt formatCode="0.0%" sourceLinked="1"/>
        <c:majorTickMark val="none"/>
        <c:minorTickMark val="none"/>
        <c:tickLblPos val="nextTo"/>
        <c:crossAx val="807660815"/>
        <c:crosses val="autoZero"/>
        <c:crossBetween val="between"/>
      </c:valAx>
    </c:plotArea>
    <c:legend>
      <c:legendPos val="b"/>
      <c:overlay val="0"/>
      <c:txPr>
        <a:bodyPr/>
        <a:lstStyle/>
        <a:p>
          <a:pPr>
            <a:defRPr sz="920" b="1" i="0" u="none" strike="noStrike" baseline="0">
              <a:solidFill>
                <a:srgbClr val="000000"/>
              </a:solidFill>
              <a:latin typeface="Calibri"/>
              <a:ea typeface="Calibri"/>
              <a:cs typeface="Calibri"/>
            </a:defRPr>
          </a:pPr>
          <a:endParaRPr lang="ro-RO"/>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o-RO"/>
    </a:p>
  </c:txPr>
  <c:externalData r:id="rId1">
    <c:autoUpdate val="0"/>
  </c:externalData>
</c:chartSpace>
</file>

<file path=word/charts/chart9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Calibri"/>
                <a:ea typeface="Calibri"/>
                <a:cs typeface="Calibri"/>
              </a:defRPr>
            </a:pPr>
            <a:r>
              <a:rPr lang="ro-RO" sz="1000" b="1" i="0" u="none" strike="noStrike" baseline="0">
                <a:solidFill>
                  <a:srgbClr val="000000"/>
                </a:solidFill>
                <a:latin typeface="Arial Narrow"/>
              </a:rPr>
              <a:t>POPULATIA DE 10 ANI SI PESTE , DUPA ETNIE SI NIVELUL DE EDUCATIE AL INSTITUTIEI DE INVATAMANT ABSOLVITE </a:t>
            </a:r>
          </a:p>
          <a:p>
            <a:pPr>
              <a:defRPr sz="1000" b="0" i="0" u="none" strike="noStrike" baseline="0">
                <a:solidFill>
                  <a:srgbClr val="000000"/>
                </a:solidFill>
                <a:latin typeface="Calibri"/>
                <a:ea typeface="Calibri"/>
                <a:cs typeface="Calibri"/>
              </a:defRPr>
            </a:pPr>
            <a:r>
              <a:rPr lang="ro-RO" sz="1000" b="1" i="0" u="none" strike="noStrike" baseline="0">
                <a:solidFill>
                  <a:srgbClr val="000000"/>
                </a:solidFill>
                <a:latin typeface="Arial Narrow"/>
              </a:rPr>
              <a:t>Situaţia romilor în Regiunea Sud Muntenia</a:t>
            </a:r>
          </a:p>
        </c:rich>
      </c:tx>
      <c:overlay val="0"/>
    </c:title>
    <c:autoTitleDeleted val="0"/>
    <c:plotArea>
      <c:layout/>
      <c:barChart>
        <c:barDir val="col"/>
        <c:grouping val="clustered"/>
        <c:varyColors val="0"/>
        <c:ser>
          <c:idx val="0"/>
          <c:order val="0"/>
          <c:tx>
            <c:strRef>
              <c:f>'A 1 d Rec Pop etnii nivel ed'!$O$11</c:f>
              <c:strCache>
                <c:ptCount val="1"/>
                <c:pt idx="0">
                  <c:v>Total</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d Rec Pop etnii nivel ed'!$P$6,'A 1 d Rec Pop etnii nivel ed'!$R$6,'A 1 d Rec Pop etnii nivel ed'!$T$6:$Y$6)</c:f>
              <c:strCache>
                <c:ptCount val="8"/>
                <c:pt idx="0">
                  <c:v>Superior Total1</c:v>
                </c:pt>
                <c:pt idx="1">
                  <c:v>Postliceal 
si de 
maistri</c:v>
                </c:pt>
                <c:pt idx="2">
                  <c:v>Liceal</c:v>
                </c:pt>
                <c:pt idx="3">
                  <c:v>Profesional
si de 
ucenici</c:v>
                </c:pt>
                <c:pt idx="4">
                  <c:v>Inferior 
(gimnazial)</c:v>
                </c:pt>
                <c:pt idx="5">
                  <c:v>Primar</c:v>
                </c:pt>
                <c:pt idx="6">
                  <c:v>Total Fara scoala absolvita</c:v>
                </c:pt>
                <c:pt idx="7">
                  <c:v>Persoane analfabete2</c:v>
                </c:pt>
              </c:strCache>
            </c:strRef>
          </c:cat>
          <c:val>
            <c:numRef>
              <c:f>('A 1 d Rec Pop etnii nivel ed'!$P$11,'A 1 d Rec Pop etnii nivel ed'!$R$11,'A 1 d Rec Pop etnii nivel ed'!$T$11:$Y$11)</c:f>
              <c:numCache>
                <c:formatCode>0.0%</c:formatCode>
                <c:ptCount val="8"/>
                <c:pt idx="0">
                  <c:v>0.14376812935542185</c:v>
                </c:pt>
                <c:pt idx="1">
                  <c:v>3.1851956537432315E-2</c:v>
                </c:pt>
                <c:pt idx="2">
                  <c:v>0.24363029395766481</c:v>
                </c:pt>
                <c:pt idx="3">
                  <c:v>0.13875398598208288</c:v>
                </c:pt>
                <c:pt idx="4">
                  <c:v>0.27012281116739162</c:v>
                </c:pt>
                <c:pt idx="5">
                  <c:v>0.14184078643803114</c:v>
                </c:pt>
                <c:pt idx="6">
                  <c:v>3.0032036561975353E-2</c:v>
                </c:pt>
                <c:pt idx="7">
                  <c:v>1.3615802403044552E-2</c:v>
                </c:pt>
              </c:numCache>
            </c:numRef>
          </c:val>
          <c:extLst>
            <c:ext xmlns:c16="http://schemas.microsoft.com/office/drawing/2014/chart" uri="{C3380CC4-5D6E-409C-BE32-E72D297353CC}">
              <c16:uniqueId val="{00000000-5B1B-4241-9977-1D6604A3459B}"/>
            </c:ext>
          </c:extLst>
        </c:ser>
        <c:ser>
          <c:idx val="1"/>
          <c:order val="1"/>
          <c:tx>
            <c:strRef>
              <c:f>'A 1 d Rec Pop etnii nivel ed'!$O$1447</c:f>
              <c:strCache>
                <c:ptCount val="1"/>
                <c:pt idx="0">
                  <c:v>    Romi</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Arial Narrow"/>
                    <a:ea typeface="Arial Narrow"/>
                    <a:cs typeface="Arial Narrow"/>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 1 d Rec Pop etnii nivel ed'!$P$6,'A 1 d Rec Pop etnii nivel ed'!$R$6,'A 1 d Rec Pop etnii nivel ed'!$T$6:$Y$6)</c:f>
              <c:strCache>
                <c:ptCount val="8"/>
                <c:pt idx="0">
                  <c:v>Superior Total1</c:v>
                </c:pt>
                <c:pt idx="1">
                  <c:v>Postliceal 
si de 
maistri</c:v>
                </c:pt>
                <c:pt idx="2">
                  <c:v>Liceal</c:v>
                </c:pt>
                <c:pt idx="3">
                  <c:v>Profesional
si de 
ucenici</c:v>
                </c:pt>
                <c:pt idx="4">
                  <c:v>Inferior 
(gimnazial)</c:v>
                </c:pt>
                <c:pt idx="5">
                  <c:v>Primar</c:v>
                </c:pt>
                <c:pt idx="6">
                  <c:v>Total Fara scoala absolvita</c:v>
                </c:pt>
                <c:pt idx="7">
                  <c:v>Persoane analfabete2</c:v>
                </c:pt>
              </c:strCache>
            </c:strRef>
          </c:cat>
          <c:val>
            <c:numRef>
              <c:f>('A 1 d Rec Pop etnii nivel ed'!$P$1447,'A 1 d Rec Pop etnii nivel ed'!$R$1447,'A 1 d Rec Pop etnii nivel ed'!$T$1447:$Y$1447)</c:f>
              <c:numCache>
                <c:formatCode>0.0%</c:formatCode>
                <c:ptCount val="8"/>
                <c:pt idx="0">
                  <c:v>6.6543976210528509E-3</c:v>
                </c:pt>
                <c:pt idx="1">
                  <c:v>2.4642066190461338E-3</c:v>
                </c:pt>
                <c:pt idx="2">
                  <c:v>5.5387462698982086E-2</c:v>
                </c:pt>
                <c:pt idx="3">
                  <c:v>4.8930617507304243E-2</c:v>
                </c:pt>
                <c:pt idx="4">
                  <c:v>0.38723395406386141</c:v>
                </c:pt>
                <c:pt idx="5">
                  <c:v>0.31826736121941834</c:v>
                </c:pt>
                <c:pt idx="6">
                  <c:v>0.18106200027033489</c:v>
                </c:pt>
                <c:pt idx="7">
                  <c:v>0.12992711355105691</c:v>
                </c:pt>
              </c:numCache>
            </c:numRef>
          </c:val>
          <c:extLst>
            <c:ext xmlns:c16="http://schemas.microsoft.com/office/drawing/2014/chart" uri="{C3380CC4-5D6E-409C-BE32-E72D297353CC}">
              <c16:uniqueId val="{00000001-5B1B-4241-9977-1D6604A3459B}"/>
            </c:ext>
          </c:extLst>
        </c:ser>
        <c:dLbls>
          <c:showLegendKey val="0"/>
          <c:showVal val="0"/>
          <c:showCatName val="0"/>
          <c:showSerName val="0"/>
          <c:showPercent val="0"/>
          <c:showBubbleSize val="0"/>
        </c:dLbls>
        <c:gapWidth val="61"/>
        <c:axId val="807660815"/>
        <c:axId val="1"/>
      </c:barChart>
      <c:catAx>
        <c:axId val="807660815"/>
        <c:scaling>
          <c:orientation val="minMax"/>
        </c:scaling>
        <c:delete val="0"/>
        <c:axPos val="b"/>
        <c:numFmt formatCode="General" sourceLinked="1"/>
        <c:majorTickMark val="none"/>
        <c:minorTickMark val="none"/>
        <c:tickLblPos val="nextTo"/>
        <c:txPr>
          <a:bodyPr rot="0" vert="horz"/>
          <a:lstStyle/>
          <a:p>
            <a:pPr>
              <a:defRPr sz="1000" b="1" i="0" u="none" strike="noStrike" baseline="0">
                <a:solidFill>
                  <a:srgbClr val="000000"/>
                </a:solidFill>
                <a:latin typeface="Arial Narrow"/>
                <a:ea typeface="Arial Narrow"/>
                <a:cs typeface="Arial Narrow"/>
              </a:defRPr>
            </a:pPr>
            <a:endParaRPr lang="ro-RO"/>
          </a:p>
        </c:txPr>
        <c:crossAx val="1"/>
        <c:crosses val="autoZero"/>
        <c:auto val="1"/>
        <c:lblAlgn val="ctr"/>
        <c:lblOffset val="100"/>
        <c:noMultiLvlLbl val="0"/>
      </c:catAx>
      <c:valAx>
        <c:axId val="1"/>
        <c:scaling>
          <c:orientation val="minMax"/>
        </c:scaling>
        <c:delete val="1"/>
        <c:axPos val="l"/>
        <c:numFmt formatCode="0.0%" sourceLinked="1"/>
        <c:majorTickMark val="none"/>
        <c:minorTickMark val="none"/>
        <c:tickLblPos val="nextTo"/>
        <c:crossAx val="807660815"/>
        <c:crosses val="autoZero"/>
        <c:crossBetween val="between"/>
      </c:valAx>
    </c:plotArea>
    <c:legend>
      <c:legendPos val="b"/>
      <c:overlay val="0"/>
      <c:txPr>
        <a:bodyPr/>
        <a:lstStyle/>
        <a:p>
          <a:pPr>
            <a:defRPr sz="920" b="1" i="0" u="none" strike="noStrike" baseline="0">
              <a:solidFill>
                <a:srgbClr val="000000"/>
              </a:solidFill>
              <a:latin typeface="Calibri"/>
              <a:ea typeface="Calibri"/>
              <a:cs typeface="Calibri"/>
            </a:defRPr>
          </a:pPr>
          <a:endParaRPr lang="ro-RO"/>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o-RO"/>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5">
  <a:schemeClr val="accent2"/>
</cs:colorStyle>
</file>

<file path=word/charts/colors20.xml><?xml version="1.0" encoding="utf-8"?>
<cs:colorStyle xmlns:cs="http://schemas.microsoft.com/office/drawing/2012/chartStyle" xmlns:a="http://schemas.openxmlformats.org/drawingml/2006/main" meth="withinLinear" id="15">
  <a:schemeClr val="accent2"/>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6">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mods="ignoreCSTransforms">
      <cs:styleClr val="0">
        <a:shade val="25000"/>
      </cs:styl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mods="ignoreCSTransforms">
      <cs:styleClr val="0">
        <a:tint val="25000"/>
      </cs:styl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0.xml><?xml version="1.0" encoding="utf-8"?>
<cs:chartStyle xmlns:cs="http://schemas.microsoft.com/office/drawing/2012/chartStyle" xmlns:a="http://schemas.openxmlformats.org/drawingml/2006/main" id="106">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mods="ignoreCSTransforms">
      <cs:styleClr val="0">
        <a:shade val="25000"/>
      </cs:styl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mods="ignoreCSTransforms">
      <cs:styleClr val="0">
        <a:tint val="25000"/>
      </cs:styl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F9AA2-EDFC-4E3A-8E3E-8B50730AA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5601</Words>
  <Characters>32492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Rodica</dc:creator>
  <cp:keywords/>
  <dc:description/>
  <cp:lastModifiedBy>Rodica Albu</cp:lastModifiedBy>
  <cp:revision>2</cp:revision>
  <dcterms:created xsi:type="dcterms:W3CDTF">2018-09-19T06:09:00Z</dcterms:created>
  <dcterms:modified xsi:type="dcterms:W3CDTF">2018-09-19T06:09:00Z</dcterms:modified>
</cp:coreProperties>
</file>