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B8" w:rsidRPr="004342B8" w:rsidRDefault="004342B8" w:rsidP="00434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B8">
        <w:rPr>
          <w:rFonts w:ascii="Times New Roman" w:hAnsi="Times New Roman" w:cs="Times New Roman"/>
          <w:b/>
          <w:sz w:val="28"/>
          <w:szCs w:val="28"/>
        </w:rPr>
        <w:t>METODE, PROCEDEE ȘI TEHNICI INOVATIVE</w:t>
      </w:r>
    </w:p>
    <w:p w:rsidR="004342B8" w:rsidRPr="004342B8" w:rsidRDefault="004342B8" w:rsidP="00434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B8">
        <w:rPr>
          <w:rFonts w:ascii="Times New Roman" w:hAnsi="Times New Roman" w:cs="Times New Roman"/>
          <w:b/>
          <w:sz w:val="28"/>
          <w:szCs w:val="28"/>
        </w:rPr>
        <w:t>DE ABORDARE A PREDĂRII-ÎNVĂȚĂRII-EVALUĂRII</w:t>
      </w:r>
    </w:p>
    <w:p w:rsidR="004342B8" w:rsidRDefault="004342B8" w:rsidP="004342B8">
      <w:pPr>
        <w:rPr>
          <w:rFonts w:ascii="Times New Roman" w:hAnsi="Times New Roman" w:cs="Times New Roman"/>
          <w:b/>
          <w:sz w:val="24"/>
          <w:szCs w:val="24"/>
        </w:rPr>
      </w:pPr>
    </w:p>
    <w:p w:rsidR="004342B8" w:rsidRDefault="004342B8" w:rsidP="004342B8">
      <w:pPr>
        <w:rPr>
          <w:rFonts w:ascii="Times New Roman" w:hAnsi="Times New Roman" w:cs="Times New Roman"/>
          <w:b/>
          <w:sz w:val="24"/>
          <w:szCs w:val="24"/>
        </w:rPr>
      </w:pPr>
    </w:p>
    <w:p w:rsidR="004342B8" w:rsidRDefault="004342B8" w:rsidP="004342B8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EC5F84">
        <w:rPr>
          <w:rFonts w:ascii="Times New Roman" w:hAnsi="Times New Roman" w:cs="Times New Roman"/>
          <w:b/>
          <w:sz w:val="24"/>
          <w:szCs w:val="24"/>
        </w:rPr>
        <w:t>Nume</w:t>
      </w:r>
      <w:r>
        <w:rPr>
          <w:rFonts w:ascii="Times New Roman" w:hAnsi="Times New Roman" w:cs="Times New Roman"/>
          <w:b/>
          <w:sz w:val="24"/>
          <w:szCs w:val="24"/>
        </w:rPr>
        <w:t>și</w:t>
      </w:r>
      <w:r w:rsidR="007466BA">
        <w:rPr>
          <w:rFonts w:ascii="Times New Roman" w:hAnsi="Times New Roman" w:cs="Times New Roman"/>
          <w:b/>
          <w:sz w:val="24"/>
          <w:szCs w:val="24"/>
        </w:rPr>
        <w:t>prenume</w:t>
      </w:r>
      <w:r w:rsidRPr="00EC5F84">
        <w:rPr>
          <w:rFonts w:ascii="Times New Roman" w:hAnsi="Times New Roman" w:cs="Times New Roman"/>
          <w:b/>
          <w:sz w:val="24"/>
          <w:szCs w:val="24"/>
        </w:rPr>
        <w:t>:</w:t>
      </w:r>
    </w:p>
    <w:p w:rsidR="004342B8" w:rsidRPr="00883BE0" w:rsidRDefault="004342B8" w:rsidP="004342B8">
      <w:pPr>
        <w:spacing w:after="0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BE0">
        <w:rPr>
          <w:rFonts w:ascii="Times New Roman" w:hAnsi="Times New Roman" w:cs="Times New Roman"/>
          <w:b/>
          <w:sz w:val="24"/>
          <w:szCs w:val="24"/>
        </w:rPr>
        <w:t>BOROȘ OANA, TORCICĂ GHEORGHIȚA</w:t>
      </w:r>
    </w:p>
    <w:p w:rsidR="00A55FAF" w:rsidRDefault="00A55FAF"/>
    <w:p w:rsidR="004342B8" w:rsidRDefault="004342B8" w:rsidP="004342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Pedagogiapreșcolarăpresupune ca întreagaactivitate a copiluluisăaibă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caracter ludic. Copilul se joacăînvățândșiînvațăjucându-se, de aceea la el se întrepătrundactivitățile de joc cu cele de învățare, de muncăși de creație.</w:t>
      </w:r>
    </w:p>
    <w:p w:rsidR="004342B8" w:rsidRDefault="004342B8" w:rsidP="004342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3BE0">
        <w:rPr>
          <w:rFonts w:ascii="Times New Roman" w:hAnsi="Times New Roman" w:cs="Times New Roman"/>
          <w:sz w:val="24"/>
          <w:szCs w:val="24"/>
        </w:rPr>
        <w:t>Metodele, procedeeleșitehnicileinovative</w:t>
      </w:r>
      <w:r>
        <w:rPr>
          <w:rFonts w:ascii="Times New Roman" w:hAnsi="Times New Roman" w:cs="Times New Roman"/>
          <w:sz w:val="24"/>
          <w:szCs w:val="24"/>
          <w:lang w:eastAsia="ro-RO"/>
        </w:rPr>
        <w:t>propuse</w:t>
      </w:r>
      <w:r w:rsidR="007466BA">
        <w:rPr>
          <w:rFonts w:ascii="Times New Roman" w:hAnsi="Times New Roman" w:cs="Times New Roman"/>
          <w:sz w:val="24"/>
          <w:szCs w:val="24"/>
          <w:lang w:eastAsia="ro-RO"/>
        </w:rPr>
        <w:t>suntresurse ale maimultorcursuri de formare Comenius și Erasmus</w:t>
      </w:r>
      <w:r w:rsidR="007466BA">
        <w:rPr>
          <w:rFonts w:ascii="Times New Roman" w:hAnsi="Times New Roman" w:cs="Times New Roman"/>
          <w:sz w:val="24"/>
          <w:szCs w:val="24"/>
          <w:vertAlign w:val="subscript"/>
          <w:lang w:eastAsia="ro-RO"/>
        </w:rPr>
        <w:t xml:space="preserve"> +  </w:t>
      </w:r>
      <w:r w:rsidR="007466BA">
        <w:rPr>
          <w:rFonts w:ascii="Times New Roman" w:hAnsi="Times New Roman" w:cs="Times New Roman"/>
          <w:sz w:val="24"/>
          <w:szCs w:val="24"/>
          <w:lang w:eastAsia="ro-RO"/>
        </w:rPr>
        <w:t>la care am participatînultimiiani. Acestea</w:t>
      </w:r>
      <w:r>
        <w:rPr>
          <w:rFonts w:ascii="Times New Roman" w:hAnsi="Times New Roman"/>
          <w:sz w:val="24"/>
          <w:szCs w:val="24"/>
        </w:rPr>
        <w:t>slujescnevoii de joc, concomitent promovează crearea de grupuri bune şi o bună atmosferă de grup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Pr="009C4B26">
        <w:rPr>
          <w:rFonts w:ascii="Times New Roman" w:hAnsi="Times New Roman" w:cs="Times New Roman"/>
          <w:sz w:val="24"/>
          <w:szCs w:val="24"/>
          <w:lang w:eastAsia="ro-RO"/>
        </w:rPr>
        <w:t>ajută la cunoaşterea celuilal</w:t>
      </w:r>
      <w:r>
        <w:rPr>
          <w:rFonts w:ascii="Times New Roman" w:hAnsi="Times New Roman" w:cs="Times New Roman"/>
          <w:sz w:val="24"/>
          <w:szCs w:val="24"/>
          <w:lang w:eastAsia="ro-RO"/>
        </w:rPr>
        <w:t>t, la îndepărtarea tensiunii și</w:t>
      </w:r>
      <w:r w:rsidRPr="009C4B26">
        <w:rPr>
          <w:rFonts w:ascii="Times New Roman" w:hAnsi="Times New Roman" w:cs="Times New Roman"/>
          <w:sz w:val="24"/>
          <w:szCs w:val="24"/>
          <w:lang w:eastAsia="ro-RO"/>
        </w:rPr>
        <w:t xml:space="preserve"> relaxarea atmosferei</w:t>
      </w:r>
      <w:r>
        <w:rPr>
          <w:rFonts w:ascii="Times New Roman" w:hAnsi="Times New Roman" w:cs="Times New Roman"/>
          <w:sz w:val="24"/>
          <w:szCs w:val="24"/>
          <w:lang w:eastAsia="ro-RO"/>
        </w:rPr>
        <w:t>din cadrul grupului</w:t>
      </w:r>
      <w:r w:rsidRPr="009C4B26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la </w:t>
      </w:r>
      <w:r w:rsidRPr="009C4B26">
        <w:rPr>
          <w:rFonts w:ascii="Times New Roman" w:hAnsi="Times New Roman" w:cs="Times New Roman"/>
          <w:sz w:val="24"/>
          <w:szCs w:val="24"/>
          <w:lang w:eastAsia="ro-RO"/>
        </w:rPr>
        <w:t>exprimarea emoțiilor</w:t>
      </w:r>
      <w:r>
        <w:rPr>
          <w:rFonts w:ascii="Times New Roman" w:hAnsi="Times New Roman" w:cs="Times New Roman"/>
          <w:sz w:val="24"/>
          <w:szCs w:val="24"/>
          <w:lang w:eastAsia="ro-RO"/>
        </w:rPr>
        <w:t>şi sentimentelor</w:t>
      </w:r>
      <w:r w:rsidRPr="009C4B26">
        <w:rPr>
          <w:rFonts w:ascii="Times New Roman" w:hAnsi="Times New Roman" w:cs="Times New Roman"/>
          <w:sz w:val="24"/>
          <w:szCs w:val="24"/>
          <w:lang w:eastAsia="ro-RO"/>
        </w:rPr>
        <w:t>, sprijină descoperirea propriilor capacități</w:t>
      </w:r>
      <w:r>
        <w:rPr>
          <w:rFonts w:ascii="Times New Roman" w:hAnsi="Times New Roman" w:cs="Times New Roman"/>
          <w:sz w:val="24"/>
          <w:szCs w:val="24"/>
          <w:lang w:eastAsia="ro-RO"/>
        </w:rPr>
        <w:t>, calități</w:t>
      </w:r>
      <w:r w:rsidRPr="009C4B26">
        <w:rPr>
          <w:rFonts w:ascii="Times New Roman" w:hAnsi="Times New Roman" w:cs="Times New Roman"/>
          <w:sz w:val="24"/>
          <w:szCs w:val="24"/>
          <w:lang w:eastAsia="ro-RO"/>
        </w:rPr>
        <w:t>şi talente, dau încredere în sine, dezvoltă intuiț</w:t>
      </w:r>
      <w:r>
        <w:rPr>
          <w:rFonts w:ascii="Times New Roman" w:hAnsi="Times New Roman" w:cs="Times New Roman"/>
          <w:sz w:val="24"/>
          <w:szCs w:val="24"/>
          <w:lang w:eastAsia="ro-RO"/>
        </w:rPr>
        <w:t>ia, stârnescşioferăplăcere.</w:t>
      </w:r>
      <w:r>
        <w:rPr>
          <w:rFonts w:ascii="Times New Roman" w:hAnsi="Times New Roman"/>
          <w:sz w:val="24"/>
          <w:szCs w:val="24"/>
        </w:rPr>
        <w:t xml:space="preserve">O bunăcooperareîncadrulgrupuluipresupunedeschidere, dialog şiparticipare, iarobiectivulmetodelor active propuneacesteelemente. </w:t>
      </w:r>
    </w:p>
    <w:p w:rsidR="007466BA" w:rsidRDefault="007466BA" w:rsidP="004342B8">
      <w:pPr>
        <w:pStyle w:val="NoSpacing"/>
        <w:spacing w:line="360" w:lineRule="auto"/>
        <w:ind w:firstLine="45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342B8" w:rsidRPr="007466BA" w:rsidRDefault="007466BA" w:rsidP="007466BA">
      <w:pPr>
        <w:pStyle w:val="NoSpacing"/>
        <w:spacing w:line="360" w:lineRule="auto"/>
        <w:ind w:firstLine="459"/>
        <w:jc w:val="both"/>
        <w:rPr>
          <w:rFonts w:ascii="Times New Roman" w:hAnsi="Times New Roman"/>
          <w:b/>
          <w:bCs/>
          <w:sz w:val="24"/>
          <w:szCs w:val="24"/>
        </w:rPr>
      </w:pPr>
      <w:r w:rsidRPr="007466BA">
        <w:rPr>
          <w:rFonts w:ascii="Times New Roman" w:hAnsi="Times New Roman"/>
          <w:b/>
          <w:bCs/>
          <w:sz w:val="24"/>
          <w:szCs w:val="24"/>
        </w:rPr>
        <w:t>JOCURI DE AUTOCUNOAȘTERE, DE PREZENTARE ȘI DE CUNOAȘTERE INTERPERSONALĂ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Îmicerscuze, am greşit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Participanţii se mişcăhaoticprinsalăşifaccunoştinţăatuncicând se întâlnescunii cu alţii, adresândîntrebarea: „Îmicerscuze, eşti Ion (Olga)?</w:t>
      </w:r>
      <w:proofErr w:type="gramStart"/>
      <w:r>
        <w:rPr>
          <w:rFonts w:ascii="Times New Roman" w:eastAsia="SimSun" w:hAnsi="Times New Roman"/>
          <w:sz w:val="24"/>
          <w:szCs w:val="24"/>
        </w:rPr>
        <w:t>”.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La care celălaltrăspunde „Nu, aigreşit. EusuntAlexandru (Valeria). Am ochicăprui, părul blond, nas mare, pistrui etc.</w:t>
      </w:r>
      <w:proofErr w:type="gramStart"/>
      <w:r>
        <w:rPr>
          <w:rFonts w:ascii="Times New Roman" w:eastAsia="SimSun" w:hAnsi="Times New Roman"/>
          <w:sz w:val="24"/>
          <w:szCs w:val="24"/>
        </w:rPr>
        <w:t>”.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Pestevreo 10 minute roagăparticipanţiisăformeze </w:t>
      </w:r>
      <w:proofErr w:type="gramStart"/>
      <w:r>
        <w:rPr>
          <w:rFonts w:ascii="Times New Roman" w:eastAsia="SimSun" w:hAnsi="Times New Roman"/>
          <w:sz w:val="24"/>
          <w:szCs w:val="24"/>
        </w:rPr>
        <w:t>un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cercşifiecareîşispuneprenumele, iarceilalţipovestesc cum poate fi recunoscut (ochicăprui, părul blond, nas mare, pistrui).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Cuvertura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Participanţiiformeazădouăechipe care se aşeazăpepodea cu faţaunasprealta.Doivoluntaristauînpicioareţinând o cuverturăîntreechipeastfelîncâtmembriilorsă nu se vadăuniipealţii. </w:t>
      </w:r>
      <w:proofErr w:type="gramStart"/>
      <w:r>
        <w:rPr>
          <w:rFonts w:ascii="Times New Roman" w:eastAsia="SimSun" w:hAnsi="Times New Roman"/>
          <w:sz w:val="24"/>
          <w:szCs w:val="24"/>
        </w:rPr>
        <w:t>Înlinişte, echipeletrimitcâte o persoanăsă se apropie de mijloculcuverturii.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lastRenderedPageBreak/>
        <w:t xml:space="preserve">La comanda„1, 2, 3!” cuverturaestedatăjosşiceidoipomeniţifaţăînfaţătrebuiesănumeascăcâtmairepedeprenumeleadversarului. </w:t>
      </w:r>
      <w:proofErr w:type="gramStart"/>
      <w:r>
        <w:rPr>
          <w:rFonts w:ascii="Times New Roman" w:eastAsia="SimSun" w:hAnsi="Times New Roman"/>
          <w:sz w:val="24"/>
          <w:szCs w:val="24"/>
        </w:rPr>
        <w:t>Cel care reuşeşteprimulsă o facă, iaparticipantul de parteasa.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Dupăcâtevaîncercări, de cuvertură se pot apropiacâte 2 sau 3 participanţiconcomitent.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Aşa mă relaxez</w:t>
      </w:r>
      <w:r>
        <w:rPr>
          <w:rFonts w:ascii="Times New Roman" w:hAnsi="Times New Roman"/>
          <w:b/>
          <w:sz w:val="24"/>
          <w:szCs w:val="24"/>
          <w:lang w:val="pt-BR"/>
        </w:rPr>
        <w:t>…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Grupul este aşezat în cerc. Liderul stă în apropierea grupului într-o poziţie cât mai relaxată şi spune: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Aceasta este poziţia mea relaxantă! </w:t>
      </w:r>
      <w:r>
        <w:rPr>
          <w:rFonts w:ascii="Times New Roman" w:hAnsi="Times New Roman"/>
          <w:sz w:val="24"/>
          <w:szCs w:val="24"/>
          <w:lang w:val="it-IT"/>
        </w:rPr>
        <w:t xml:space="preserve">După aceea fiecare imită acea poziţie şi toţi spun: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aceasta este poziţia relaxantă a lui X!  </w:t>
      </w:r>
      <w:r>
        <w:rPr>
          <w:rFonts w:ascii="Times New Roman" w:hAnsi="Times New Roman"/>
          <w:sz w:val="24"/>
          <w:szCs w:val="24"/>
          <w:lang w:val="it-IT"/>
        </w:rPr>
        <w:t xml:space="preserve">Apoi fiecare se aşază în poziţia sa relaxantă, pe care ceilalţi o repetă spunând cuvintele 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Aceasta este poziţia relaxantă a lui X!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</w:p>
    <w:p w:rsidR="003B4CA6" w:rsidRPr="00867D4E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b/>
          <w:sz w:val="24"/>
          <w:szCs w:val="24"/>
        </w:rPr>
      </w:pPr>
      <w:r w:rsidRPr="00867D4E">
        <w:rPr>
          <w:rFonts w:ascii="Times New Roman" w:eastAsia="SimSun" w:hAnsi="Times New Roman"/>
          <w:b/>
          <w:sz w:val="24"/>
          <w:szCs w:val="24"/>
        </w:rPr>
        <w:t>F</w:t>
      </w:r>
      <w:r>
        <w:rPr>
          <w:rFonts w:ascii="Times New Roman" w:eastAsia="SimSun" w:hAnsi="Times New Roman"/>
          <w:b/>
          <w:sz w:val="24"/>
          <w:szCs w:val="24"/>
        </w:rPr>
        <w:t>otografii din copilărie</w:t>
      </w: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Fiecăruiai se ceresăaducă o fotografie a </w:t>
      </w:r>
      <w:proofErr w:type="gramStart"/>
      <w:r>
        <w:rPr>
          <w:rFonts w:ascii="Times New Roman" w:eastAsia="SimSun" w:hAnsi="Times New Roman"/>
          <w:sz w:val="24"/>
          <w:szCs w:val="24"/>
        </w:rPr>
        <w:t>sa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din copilărie. Fotografiaestepusăpepodeaşifiecaredintreparticipanțiiaunaşiîncearcăsăghicească a cui </w:t>
      </w:r>
      <w:proofErr w:type="gramStart"/>
      <w:r>
        <w:rPr>
          <w:rFonts w:ascii="Times New Roman" w:eastAsia="SimSun" w:hAnsi="Times New Roman"/>
          <w:sz w:val="24"/>
          <w:szCs w:val="24"/>
        </w:rPr>
        <w:t>este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SimSun" w:hAnsi="Times New Roman"/>
          <w:sz w:val="24"/>
          <w:szCs w:val="24"/>
        </w:rPr>
        <w:t>Dupăcefotografiile au fostidentificate, fiecarepersoanăpoatespunecevadrăguț din perioadarespectivăşisăaratefotografia.</w:t>
      </w:r>
      <w:proofErr w:type="gramEnd"/>
    </w:p>
    <w:p w:rsidR="003B4CA6" w:rsidRDefault="003B4CA6" w:rsidP="004342B8">
      <w:pPr>
        <w:pStyle w:val="NoSpacing"/>
        <w:spacing w:line="360" w:lineRule="auto"/>
        <w:ind w:firstLine="45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4342B8" w:rsidRDefault="004342B8" w:rsidP="004342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CA6" w:rsidRDefault="003B4CA6" w:rsidP="007466BA">
      <w:pPr>
        <w:ind w:firstLine="567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JOCURI DE FORMARE A </w:t>
      </w:r>
      <w:r>
        <w:rPr>
          <w:rFonts w:ascii="Times New Roman" w:hAnsi="Times New Roman"/>
          <w:b/>
          <w:bCs/>
          <w:sz w:val="24"/>
          <w:szCs w:val="24"/>
        </w:rPr>
        <w:t xml:space="preserve">COEZIUNII </w:t>
      </w:r>
      <w:r>
        <w:rPr>
          <w:rFonts w:ascii="Times New Roman" w:eastAsia="SimSun" w:hAnsi="Times New Roman"/>
          <w:b/>
          <w:bCs/>
          <w:sz w:val="24"/>
          <w:szCs w:val="24"/>
        </w:rPr>
        <w:t>GRUPURILOR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6E0">
        <w:rPr>
          <w:rFonts w:ascii="Times New Roman" w:hAnsi="Times New Roman"/>
          <w:b/>
          <w:sz w:val="24"/>
          <w:szCs w:val="24"/>
        </w:rPr>
        <w:t>Telefonulfără fir cu gesturi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2FC1">
        <w:rPr>
          <w:rFonts w:ascii="Times New Roman" w:hAnsi="Times New Roman"/>
          <w:sz w:val="24"/>
          <w:szCs w:val="24"/>
        </w:rPr>
        <w:t>Scop:</w:t>
      </w:r>
      <w:r w:rsidRPr="003B46E0">
        <w:rPr>
          <w:rFonts w:ascii="Times New Roman" w:hAnsi="Times New Roman"/>
          <w:i/>
          <w:sz w:val="24"/>
          <w:szCs w:val="24"/>
        </w:rPr>
        <w:t>observareacomunicăriidefectuoase, atenţia</w:t>
      </w:r>
    </w:p>
    <w:p w:rsidR="003B4CA6" w:rsidRPr="007466BA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6E0">
        <w:rPr>
          <w:rFonts w:ascii="Times New Roman" w:hAnsi="Times New Roman"/>
          <w:sz w:val="24"/>
          <w:szCs w:val="24"/>
        </w:rPr>
        <w:t xml:space="preserve">Participanţiistauîncerc, cu spatelespreinteriorulcercului. </w:t>
      </w:r>
      <w:proofErr w:type="gramStart"/>
      <w:r w:rsidRPr="003B46E0">
        <w:rPr>
          <w:rFonts w:ascii="Times New Roman" w:hAnsi="Times New Roman"/>
          <w:sz w:val="24"/>
          <w:szCs w:val="24"/>
        </w:rPr>
        <w:t>Un</w:t>
      </w:r>
      <w:proofErr w:type="gramEnd"/>
      <w:r w:rsidRPr="003B46E0">
        <w:rPr>
          <w:rFonts w:ascii="Times New Roman" w:hAnsi="Times New Roman"/>
          <w:sz w:val="24"/>
          <w:szCs w:val="24"/>
        </w:rPr>
        <w:t xml:space="preserve"> participant face un gest sau o succesiune de gesturi. </w:t>
      </w:r>
      <w:proofErr w:type="gramStart"/>
      <w:r w:rsidRPr="003B46E0">
        <w:rPr>
          <w:rFonts w:ascii="Times New Roman" w:hAnsi="Times New Roman"/>
          <w:sz w:val="24"/>
          <w:szCs w:val="24"/>
        </w:rPr>
        <w:t>Următorul participant trebuiesăimitegesturileş.a.m.d.</w:t>
      </w:r>
      <w:proofErr w:type="gramEnd"/>
      <w:r w:rsidRPr="003B46E0">
        <w:rPr>
          <w:rFonts w:ascii="Times New Roman" w:hAnsi="Times New Roman"/>
          <w:sz w:val="24"/>
          <w:szCs w:val="24"/>
        </w:rPr>
        <w:t xml:space="preserve"> Ultimul participant se aşeazăînfaţacelui care a iniţiatgesturileşiva face gesturilepercepute de el, întimpceprimul participant va face gesturileiniţiale. </w:t>
      </w:r>
      <w:proofErr w:type="gramStart"/>
      <w:r w:rsidRPr="003B46E0">
        <w:rPr>
          <w:rFonts w:ascii="Times New Roman" w:hAnsi="Times New Roman"/>
          <w:sz w:val="24"/>
          <w:szCs w:val="24"/>
        </w:rPr>
        <w:t>În mod normal, acestegesturiartrebuisă fie identice, însă</w:t>
      </w:r>
      <w:r w:rsidRPr="007466BA">
        <w:rPr>
          <w:rFonts w:ascii="Times New Roman" w:hAnsi="Times New Roman"/>
          <w:sz w:val="24"/>
          <w:szCs w:val="24"/>
        </w:rPr>
        <w:t>acestlucru se întâmplăfoarterar.</w:t>
      </w:r>
      <w:proofErr w:type="gramEnd"/>
    </w:p>
    <w:p w:rsidR="003B4CA6" w:rsidRPr="003B46E0" w:rsidRDefault="003B4CA6" w:rsidP="007466BA">
      <w:pPr>
        <w:pStyle w:val="Heading4"/>
        <w:spacing w:before="0" w:after="0" w:line="360" w:lineRule="auto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466BA">
        <w:rPr>
          <w:rFonts w:ascii="Times New Roman" w:hAnsi="Times New Roman"/>
          <w:b w:val="0"/>
          <w:sz w:val="24"/>
          <w:szCs w:val="24"/>
        </w:rPr>
        <w:t xml:space="preserve">După ce a făcut gestul, fiecare participant se întoarce cu faţa spre cerc.  </w:t>
      </w:r>
    </w:p>
    <w:p w:rsidR="007466BA" w:rsidRDefault="007466BA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6E0">
        <w:rPr>
          <w:rFonts w:ascii="Times New Roman" w:hAnsi="Times New Roman"/>
          <w:b/>
          <w:sz w:val="24"/>
          <w:szCs w:val="24"/>
        </w:rPr>
        <w:t>Şarpele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2FC1">
        <w:rPr>
          <w:rFonts w:ascii="Times New Roman" w:hAnsi="Times New Roman"/>
          <w:sz w:val="24"/>
          <w:szCs w:val="24"/>
        </w:rPr>
        <w:t xml:space="preserve">Scop: </w:t>
      </w:r>
      <w:r w:rsidRPr="00292FC1">
        <w:rPr>
          <w:rFonts w:ascii="Times New Roman" w:hAnsi="Times New Roman"/>
          <w:i/>
          <w:sz w:val="24"/>
          <w:szCs w:val="24"/>
        </w:rPr>
        <w:t>î</w:t>
      </w:r>
      <w:r w:rsidRPr="003B46E0">
        <w:rPr>
          <w:rFonts w:ascii="Times New Roman" w:hAnsi="Times New Roman"/>
          <w:i/>
          <w:sz w:val="24"/>
          <w:szCs w:val="24"/>
        </w:rPr>
        <w:t>ncredere, colaborare, cooperare</w:t>
      </w:r>
    </w:p>
    <w:p w:rsidR="003B4CA6" w:rsidRPr="007466BA" w:rsidRDefault="003B4CA6" w:rsidP="007466B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6E0">
        <w:rPr>
          <w:rFonts w:ascii="Times New Roman" w:hAnsi="Times New Roman"/>
          <w:sz w:val="24"/>
          <w:szCs w:val="24"/>
        </w:rPr>
        <w:lastRenderedPageBreak/>
        <w:t xml:space="preserve">Participăîntre 10 şi 30 de jucători. </w:t>
      </w:r>
      <w:proofErr w:type="gramStart"/>
      <w:r w:rsidRPr="003B46E0">
        <w:rPr>
          <w:rFonts w:ascii="Times New Roman" w:hAnsi="Times New Roman"/>
          <w:sz w:val="24"/>
          <w:szCs w:val="24"/>
        </w:rPr>
        <w:t>Stauînşirindian, unul cu mâinilepeumeriicelui din faţă.</w:t>
      </w:r>
      <w:proofErr w:type="gramEnd"/>
      <w:r w:rsidRPr="003B46E0">
        <w:rPr>
          <w:rFonts w:ascii="Times New Roman" w:hAnsi="Times New Roman"/>
          <w:sz w:val="24"/>
          <w:szCs w:val="24"/>
        </w:rPr>
        <w:t xml:space="preserve"> Primul din şirţineochiideschişiiarrestulparticipanţilorţinochiiînchişi.Conducătoruljocului (primul din şir) trebuiesădeplasezeşarpeleprinîncăpere, avândgrijăsă nu-l lovească de obiectele din încăpere, de pereţisau de ceilalţijucători.</w:t>
      </w:r>
    </w:p>
    <w:p w:rsidR="007466BA" w:rsidRDefault="007466BA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6E0">
        <w:rPr>
          <w:rFonts w:ascii="Times New Roman" w:hAnsi="Times New Roman"/>
          <w:b/>
          <w:sz w:val="24"/>
          <w:szCs w:val="24"/>
        </w:rPr>
        <w:t>Maşinaoarbă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2FC1">
        <w:rPr>
          <w:rFonts w:ascii="Times New Roman" w:hAnsi="Times New Roman"/>
          <w:sz w:val="24"/>
          <w:szCs w:val="24"/>
        </w:rPr>
        <w:t>Scop:</w:t>
      </w:r>
      <w:r w:rsidRPr="003B46E0">
        <w:rPr>
          <w:rFonts w:ascii="Times New Roman" w:hAnsi="Times New Roman"/>
          <w:i/>
          <w:sz w:val="24"/>
          <w:szCs w:val="24"/>
        </w:rPr>
        <w:t>încredere, siguranţă</w:t>
      </w:r>
    </w:p>
    <w:p w:rsidR="003B4CA6" w:rsidRPr="003B46E0" w:rsidRDefault="003B4CA6" w:rsidP="007466B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6E0">
        <w:rPr>
          <w:rFonts w:ascii="Times New Roman" w:hAnsi="Times New Roman"/>
          <w:sz w:val="24"/>
          <w:szCs w:val="24"/>
        </w:rPr>
        <w:t xml:space="preserve">Participanţiisuntîmpărţiţiînperechi A – B. </w:t>
      </w:r>
      <w:proofErr w:type="gramStart"/>
      <w:r w:rsidRPr="003B46E0">
        <w:rPr>
          <w:rFonts w:ascii="Times New Roman" w:hAnsi="Times New Roman"/>
          <w:sz w:val="24"/>
          <w:szCs w:val="24"/>
        </w:rPr>
        <w:t>A</w:t>
      </w:r>
      <w:proofErr w:type="gramEnd"/>
      <w:r w:rsidRPr="003B46E0">
        <w:rPr>
          <w:rFonts w:ascii="Times New Roman" w:hAnsi="Times New Roman"/>
          <w:sz w:val="24"/>
          <w:szCs w:val="24"/>
        </w:rPr>
        <w:t xml:space="preserve"> esteşoferulmaşinii B. B stă cu spatele la A, cu ochiiînchişi. B se mişcădupăurmătoarelecomenzipe care i le dă A: merge înaintecândesteatinspemijloculspatelui; merge la dreaptacândesteatinspeumăruldrept; merge la stângacândesteatinspeumărulstâng; se opreştecândesteatinspeambiiumerisimultan.</w:t>
      </w:r>
    </w:p>
    <w:p w:rsidR="007466BA" w:rsidRDefault="007466BA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CA6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6E0">
        <w:rPr>
          <w:rFonts w:ascii="Times New Roman" w:hAnsi="Times New Roman"/>
          <w:b/>
          <w:sz w:val="24"/>
          <w:szCs w:val="24"/>
        </w:rPr>
        <w:t>Oglinda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FC1">
        <w:rPr>
          <w:rFonts w:ascii="Times New Roman" w:hAnsi="Times New Roman"/>
          <w:sz w:val="24"/>
          <w:szCs w:val="24"/>
        </w:rPr>
        <w:t>Scop:</w:t>
      </w:r>
      <w:r w:rsidRPr="003B46E0">
        <w:rPr>
          <w:rFonts w:ascii="Times New Roman" w:hAnsi="Times New Roman"/>
          <w:i/>
          <w:sz w:val="24"/>
          <w:szCs w:val="24"/>
        </w:rPr>
        <w:t>explorarearelaţiilor de puteredintreceidoiparteneri</w:t>
      </w:r>
    </w:p>
    <w:p w:rsidR="003B4CA6" w:rsidRDefault="003B4CA6" w:rsidP="003B4CA6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46E0">
        <w:rPr>
          <w:rFonts w:ascii="Times New Roman" w:hAnsi="Times New Roman"/>
          <w:sz w:val="24"/>
          <w:szCs w:val="24"/>
        </w:rPr>
        <w:t xml:space="preserve">Participanţiisuntîmpărţiţiînperechi. </w:t>
      </w:r>
      <w:proofErr w:type="gramStart"/>
      <w:r w:rsidRPr="003B46E0">
        <w:rPr>
          <w:rFonts w:ascii="Times New Roman" w:hAnsi="Times New Roman"/>
          <w:sz w:val="24"/>
          <w:szCs w:val="24"/>
        </w:rPr>
        <w:t>Ceidoiparteneristaufaţăînfaţăşiunuldintreeiestelider.</w:t>
      </w:r>
      <w:proofErr w:type="gramEnd"/>
      <w:r w:rsidRPr="003B46E0">
        <w:rPr>
          <w:rFonts w:ascii="Times New Roman" w:hAnsi="Times New Roman"/>
          <w:sz w:val="24"/>
          <w:szCs w:val="24"/>
        </w:rPr>
        <w:t xml:space="preserve"> Acesta face mişcărilente, mişcăripe care partenerultrebuiesă le preia ca înoglindă. Apoi se schimbărolurile.</w:t>
      </w:r>
    </w:p>
    <w:p w:rsidR="007466BA" w:rsidRDefault="007466BA" w:rsidP="003B4CA6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CA6" w:rsidRPr="003B46E0" w:rsidRDefault="003B4CA6" w:rsidP="003B4CA6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6E0">
        <w:rPr>
          <w:rFonts w:ascii="Times New Roman" w:hAnsi="Times New Roman"/>
          <w:b/>
          <w:sz w:val="24"/>
          <w:szCs w:val="24"/>
          <w:lang w:val="it-IT"/>
        </w:rPr>
        <w:t xml:space="preserve">Animalul </w:t>
      </w:r>
    </w:p>
    <w:p w:rsidR="003B4CA6" w:rsidRPr="003B46E0" w:rsidRDefault="003B4CA6" w:rsidP="003B4CA6">
      <w:pPr>
        <w:tabs>
          <w:tab w:val="left" w:pos="3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292FC1">
        <w:rPr>
          <w:rFonts w:ascii="Times New Roman" w:hAnsi="Times New Roman"/>
          <w:sz w:val="24"/>
          <w:szCs w:val="24"/>
          <w:lang w:val="it-IT"/>
        </w:rPr>
        <w:t>Scop:</w:t>
      </w:r>
      <w:r w:rsidRPr="003B46E0">
        <w:rPr>
          <w:rFonts w:ascii="Times New Roman" w:hAnsi="Times New Roman"/>
          <w:sz w:val="24"/>
          <w:szCs w:val="24"/>
          <w:lang w:val="it-IT"/>
        </w:rPr>
        <w:t>Destindere, apropiere, egalizare, intercunoaştere</w:t>
      </w:r>
    </w:p>
    <w:p w:rsidR="003B4CA6" w:rsidRPr="003B46E0" w:rsidRDefault="003B4CA6" w:rsidP="003B4CA6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3B46E0">
        <w:rPr>
          <w:rFonts w:ascii="Times New Roman" w:hAnsi="Times New Roman"/>
          <w:sz w:val="24"/>
          <w:szCs w:val="24"/>
          <w:lang w:val="it-IT"/>
        </w:rPr>
        <w:t xml:space="preserve">Participanţilor li se cere să se prezinte ca şi animal, alegând animalul care are cele mai multe caracteristici cu ale lui. </w:t>
      </w:r>
      <w:r w:rsidRPr="003B46E0">
        <w:rPr>
          <w:rFonts w:ascii="Times New Roman" w:hAnsi="Times New Roman"/>
          <w:b/>
          <w:sz w:val="24"/>
          <w:szCs w:val="24"/>
          <w:lang w:val="it-IT"/>
        </w:rPr>
        <w:t xml:space="preserve">Exp. </w:t>
      </w:r>
      <w:r w:rsidRPr="003B46E0">
        <w:rPr>
          <w:rFonts w:ascii="Times New Roman" w:hAnsi="Times New Roman"/>
          <w:sz w:val="24"/>
          <w:szCs w:val="24"/>
          <w:lang w:val="it-IT"/>
        </w:rPr>
        <w:t>Eu sunt Mia şi sunt o căprioară pentru că sunt dinamică şi graţioasă.</w:t>
      </w:r>
    </w:p>
    <w:p w:rsidR="007466BA" w:rsidRDefault="007466BA" w:rsidP="007466BA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7466BA" w:rsidRDefault="007466BA" w:rsidP="007466BA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7466BA" w:rsidRDefault="007466BA" w:rsidP="007466BA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Cândfolosimacesteexerci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 xml:space="preserve">ii, trebuiesăexiste </w:t>
      </w:r>
      <w:proofErr w:type="gramStart"/>
      <w:r>
        <w:rPr>
          <w:rFonts w:ascii="Times New Roman" w:eastAsia="SimSun" w:hAnsi="Times New Roman"/>
          <w:sz w:val="24"/>
          <w:szCs w:val="24"/>
        </w:rPr>
        <w:t>un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liderîngrup</w:t>
      </w:r>
      <w:r>
        <w:rPr>
          <w:rFonts w:ascii="Times New Roman" w:hAnsi="Times New Roman"/>
          <w:sz w:val="24"/>
          <w:szCs w:val="24"/>
        </w:rPr>
        <w:t xml:space="preserve">, care participăsau nu la joc. </w:t>
      </w:r>
      <w:proofErr w:type="gramStart"/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eastAsia="SimSun" w:hAnsi="Times New Roman"/>
          <w:sz w:val="24"/>
          <w:szCs w:val="24"/>
        </w:rPr>
        <w:t>dăenergiaşi cu întreagasafiin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>ăpromitecă se vapetrececeva bun.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</w:rPr>
        <w:t>Liderul de gruptrebuiesăgândeascăpozitiv.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</w:rPr>
        <w:t>Este foarte important ca liderulsăexperimentezeacesteexerci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>iişisă le foloseascăaşa cum i-arplăceasă fie folositeasuprasa.</w:t>
      </w:r>
      <w:proofErr w:type="gramEnd"/>
    </w:p>
    <w:p w:rsidR="007466BA" w:rsidRDefault="007466BA" w:rsidP="007466BA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Exerci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>iile pot fi folositeînmaniere selective cu oricegrupşiînoricelec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>ie, ca parte a uneiînvă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 xml:space="preserve">ăriexperimentale. Este bine </w:t>
      </w:r>
      <w:proofErr w:type="gramStart"/>
      <w:r>
        <w:rPr>
          <w:rFonts w:ascii="Times New Roman" w:eastAsia="SimSun" w:hAnsi="Times New Roman"/>
          <w:sz w:val="24"/>
          <w:szCs w:val="24"/>
        </w:rPr>
        <w:t>să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le folosimcând un grup se formează, </w:t>
      </w:r>
      <w:r>
        <w:rPr>
          <w:rFonts w:ascii="Times New Roman" w:eastAsia="SimSun" w:hAnsi="Times New Roman"/>
          <w:sz w:val="24"/>
          <w:szCs w:val="24"/>
        </w:rPr>
        <w:lastRenderedPageBreak/>
        <w:t>darşiacoloundeestenevoiesă se redeaenergiasaumotiva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eastAsia="SimSun" w:hAnsi="Times New Roman"/>
          <w:sz w:val="24"/>
          <w:szCs w:val="24"/>
        </w:rPr>
        <w:t>iafiecăruiaîn parte.</w:t>
      </w:r>
    </w:p>
    <w:p w:rsidR="003B4CA6" w:rsidRPr="003B46E0" w:rsidRDefault="003B4CA6" w:rsidP="003B4C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176F" w:rsidRDefault="00A2176F" w:rsidP="003B4CA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3B4CA6" w:rsidRPr="00F40539" w:rsidRDefault="003B4CA6" w:rsidP="003B4CA6">
      <w:pPr>
        <w:widowControl w:val="0"/>
        <w:spacing w:after="0" w:line="360" w:lineRule="auto"/>
        <w:ind w:firstLine="567"/>
        <w:contextualSpacing/>
        <w:jc w:val="both"/>
        <w:rPr>
          <w:rFonts w:ascii="SimSun" w:eastAsia="SimSun" w:hAnsi="SimSun" w:cs="SimSun"/>
          <w:b/>
          <w:sz w:val="24"/>
          <w:szCs w:val="24"/>
        </w:rPr>
      </w:pPr>
      <w:r w:rsidRPr="00F40539">
        <w:rPr>
          <w:rFonts w:ascii="Times New Roman" w:hAnsi="Times New Roman"/>
          <w:b/>
          <w:bCs/>
          <w:sz w:val="24"/>
          <w:szCs w:val="24"/>
          <w:lang w:val="it-IT"/>
        </w:rPr>
        <w:t>BIBLIOGRAFIE</w:t>
      </w:r>
    </w:p>
    <w:p w:rsidR="003B4CA6" w:rsidRDefault="003B4CA6" w:rsidP="003B4CA6">
      <w:pPr>
        <w:widowControl w:val="0"/>
        <w:spacing w:after="0" w:line="360" w:lineRule="auto"/>
        <w:ind w:firstLine="567"/>
        <w:contextualSpacing/>
        <w:jc w:val="both"/>
        <w:rPr>
          <w:rFonts w:ascii="SimSun" w:eastAsia="SimSun" w:hAnsi="SimSun" w:cs="SimSun"/>
          <w:sz w:val="24"/>
          <w:szCs w:val="24"/>
        </w:rPr>
      </w:pPr>
    </w:p>
    <w:p w:rsidR="003B4CA6" w:rsidRDefault="003B4CA6" w:rsidP="003B4CA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4CA6" w:rsidRPr="00A2176F" w:rsidRDefault="003B4CA6" w:rsidP="00A217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8">
        <w:rPr>
          <w:rFonts w:ascii="Times New Roman" w:hAnsi="Times New Roman" w:cs="Times New Roman"/>
          <w:sz w:val="24"/>
          <w:szCs w:val="24"/>
        </w:rPr>
        <w:t>Adina Botiș, Loredana Mihalca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AF3">
        <w:rPr>
          <w:rFonts w:ascii="Times New Roman" w:hAnsi="Times New Roman" w:cs="Times New Roman"/>
          <w:bCs/>
          <w:i/>
          <w:sz w:val="24"/>
          <w:szCs w:val="24"/>
        </w:rPr>
        <w:t>Ghid  despre dezvoltarea abilitaților emoționale si sociale ale copiilor, fete si băieți,cu vârsta până la 7 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Editura Alpha MDN, Buzău</w:t>
      </w:r>
      <w:r w:rsidRPr="00F83E28">
        <w:rPr>
          <w:rFonts w:ascii="Times New Roman" w:hAnsi="Times New Roman" w:cs="Times New Roman"/>
          <w:sz w:val="24"/>
          <w:szCs w:val="24"/>
        </w:rPr>
        <w:t>, 2007;</w:t>
      </w:r>
    </w:p>
    <w:p w:rsidR="003B4CA6" w:rsidRPr="002A6D8F" w:rsidRDefault="003B4CA6" w:rsidP="003B4C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8">
        <w:rPr>
          <w:rFonts w:ascii="Times New Roman" w:hAnsi="Times New Roman" w:cs="Times New Roman"/>
          <w:sz w:val="24"/>
          <w:szCs w:val="24"/>
        </w:rPr>
        <w:t>Cosmovici, Andrei, Iacob,Luminiţ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A56AF3">
        <w:rPr>
          <w:rFonts w:ascii="Times New Roman" w:hAnsi="Times New Roman" w:cs="Times New Roman"/>
          <w:bCs/>
          <w:i/>
          <w:sz w:val="24"/>
          <w:szCs w:val="24"/>
        </w:rPr>
        <w:t>Psihologie preşcolară</w:t>
      </w:r>
      <w:r>
        <w:rPr>
          <w:rFonts w:ascii="Times New Roman" w:hAnsi="Times New Roman" w:cs="Times New Roman"/>
          <w:sz w:val="24"/>
          <w:szCs w:val="24"/>
        </w:rPr>
        <w:t>, Editura Polirom</w:t>
      </w:r>
      <w:r w:rsidRPr="00F83E28">
        <w:rPr>
          <w:rFonts w:ascii="Times New Roman" w:hAnsi="Times New Roman" w:cs="Times New Roman"/>
          <w:sz w:val="24"/>
          <w:szCs w:val="24"/>
        </w:rPr>
        <w:t>, Iaşi, 2008;</w:t>
      </w:r>
    </w:p>
    <w:p w:rsidR="003B4CA6" w:rsidRPr="00F83E28" w:rsidRDefault="003B4CA6" w:rsidP="003B4C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E28">
        <w:rPr>
          <w:rFonts w:ascii="Times New Roman" w:hAnsi="Times New Roman"/>
          <w:sz w:val="24"/>
          <w:szCs w:val="24"/>
        </w:rPr>
        <w:t>Dima, Silvia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3E28">
        <w:rPr>
          <w:rFonts w:ascii="Times New Roman" w:hAnsi="Times New Roman"/>
          <w:i/>
          <w:sz w:val="24"/>
          <w:szCs w:val="24"/>
        </w:rPr>
        <w:t>Antologie - Jocuri</w:t>
      </w:r>
      <w:r w:rsidRPr="00F83E28">
        <w:rPr>
          <w:rFonts w:ascii="Times New Roman" w:hAnsi="Times New Roman"/>
          <w:sz w:val="24"/>
          <w:szCs w:val="24"/>
        </w:rPr>
        <w:t>, volumul II, EdituraCoresi, Bucureşti, 1993.</w:t>
      </w:r>
    </w:p>
    <w:p w:rsidR="003B4CA6" w:rsidRDefault="003B4CA6" w:rsidP="003B4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8">
        <w:rPr>
          <w:rFonts w:ascii="Times New Roman" w:hAnsi="Times New Roman" w:cs="Times New Roman"/>
          <w:sz w:val="24"/>
          <w:szCs w:val="24"/>
        </w:rPr>
        <w:t xml:space="preserve">Roco Mihaela, </w:t>
      </w:r>
      <w:r w:rsidRPr="00A56AF3">
        <w:rPr>
          <w:rFonts w:ascii="Times New Roman" w:hAnsi="Times New Roman" w:cs="Times New Roman"/>
          <w:bCs/>
          <w:i/>
          <w:sz w:val="24"/>
          <w:szCs w:val="24"/>
        </w:rPr>
        <w:t>Creativitate şiinteligenţăemoţională</w:t>
      </w:r>
      <w:r w:rsidRPr="00F83E2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Editura Polirom</w:t>
      </w:r>
      <w:r w:rsidRPr="00F83E28">
        <w:rPr>
          <w:rFonts w:ascii="Times New Roman" w:hAnsi="Times New Roman" w:cs="Times New Roman"/>
          <w:sz w:val="24"/>
          <w:szCs w:val="24"/>
        </w:rPr>
        <w:t>, Iaşi, 2001;</w:t>
      </w:r>
    </w:p>
    <w:p w:rsidR="00A2176F" w:rsidRPr="002A6D8F" w:rsidRDefault="00A2176F" w:rsidP="003B4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Resurse ale Programelor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Comenius și Erasmus+</w:t>
      </w:r>
    </w:p>
    <w:p w:rsidR="003B4CA6" w:rsidRDefault="003B4CA6"/>
    <w:sectPr w:rsidR="003B4CA6" w:rsidSect="003B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98C"/>
    <w:multiLevelType w:val="hybridMultilevel"/>
    <w:tmpl w:val="655843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B8"/>
    <w:rsid w:val="003B4CA6"/>
    <w:rsid w:val="003B57D7"/>
    <w:rsid w:val="004342B8"/>
    <w:rsid w:val="00547FBF"/>
    <w:rsid w:val="007466BA"/>
    <w:rsid w:val="00A2176F"/>
    <w:rsid w:val="00A5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B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CA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2B8"/>
    <w:pPr>
      <w:spacing w:after="0" w:line="240" w:lineRule="auto"/>
    </w:pPr>
    <w:rPr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3B4CA6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3B4CA6"/>
    <w:pPr>
      <w:spacing w:after="200" w:line="276" w:lineRule="auto"/>
      <w:ind w:left="720"/>
    </w:pPr>
    <w:rPr>
      <w:rFonts w:ascii="Calibri" w:eastAsia="Times New Roman" w:hAnsi="Calibri" w:cs="Calibr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Dragos</cp:lastModifiedBy>
  <cp:revision>2</cp:revision>
  <dcterms:created xsi:type="dcterms:W3CDTF">2020-07-02T07:41:00Z</dcterms:created>
  <dcterms:modified xsi:type="dcterms:W3CDTF">2020-07-02T07:41:00Z</dcterms:modified>
</cp:coreProperties>
</file>