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B" w:rsidRPr="00C80E0A" w:rsidRDefault="00C80E0A" w:rsidP="00C80E0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E0A">
        <w:rPr>
          <w:rFonts w:ascii="Times New Roman" w:hAnsi="Times New Roman" w:cs="Times New Roman"/>
          <w:sz w:val="32"/>
          <w:szCs w:val="32"/>
        </w:rPr>
        <w:t>INSPECTORATUL ȘCOLAR JUDEȚEAN DÂMBOVIȚA</w:t>
      </w:r>
    </w:p>
    <w:p w:rsidR="00C80E0A" w:rsidRPr="00C80E0A" w:rsidRDefault="00C80E0A" w:rsidP="00C80E0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E0A">
        <w:rPr>
          <w:rFonts w:ascii="Times New Roman" w:hAnsi="Times New Roman" w:cs="Times New Roman"/>
          <w:sz w:val="32"/>
          <w:szCs w:val="32"/>
        </w:rPr>
        <w:t>Resurse Educaționale Deschise</w:t>
      </w:r>
    </w:p>
    <w:p w:rsidR="00C80E0A" w:rsidRPr="00C80E0A" w:rsidRDefault="00C80E0A" w:rsidP="00C80E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0E0A" w:rsidRPr="00C80E0A" w:rsidRDefault="00C80E0A" w:rsidP="00C80E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0E0A" w:rsidRDefault="00C80E0A" w:rsidP="00C80E0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48D5" w:rsidRDefault="00C80E0A" w:rsidP="00C80E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E0A">
        <w:rPr>
          <w:rFonts w:ascii="Times New Roman" w:hAnsi="Times New Roman" w:cs="Times New Roman"/>
          <w:b/>
          <w:sz w:val="48"/>
          <w:szCs w:val="48"/>
        </w:rPr>
        <w:t>FIȘE DE LUCRU</w:t>
      </w:r>
      <w:r w:rsidR="008048D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80E0A" w:rsidRDefault="006F61D4" w:rsidP="00C80E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PENTRU CLASA A IV</w:t>
      </w:r>
      <w:r w:rsidR="008048D5">
        <w:rPr>
          <w:rFonts w:ascii="Times New Roman" w:hAnsi="Times New Roman" w:cs="Times New Roman"/>
          <w:b/>
          <w:sz w:val="48"/>
          <w:szCs w:val="48"/>
        </w:rPr>
        <w:t>-A</w:t>
      </w:r>
    </w:p>
    <w:p w:rsidR="0060746A" w:rsidRDefault="0060746A" w:rsidP="00C80E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MATEMATICĂ</w:t>
      </w:r>
    </w:p>
    <w:p w:rsidR="00D25E90" w:rsidRDefault="00D25E90" w:rsidP="00C80E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="000A4811">
        <w:rPr>
          <w:rFonts w:ascii="Times New Roman" w:hAnsi="Times New Roman" w:cs="Times New Roman"/>
          <w:b/>
          <w:sz w:val="48"/>
          <w:szCs w:val="48"/>
        </w:rPr>
        <w:t xml:space="preserve">TABELE, </w:t>
      </w:r>
      <w:r>
        <w:rPr>
          <w:rFonts w:ascii="Times New Roman" w:hAnsi="Times New Roman" w:cs="Times New Roman"/>
          <w:b/>
          <w:sz w:val="48"/>
          <w:szCs w:val="48"/>
        </w:rPr>
        <w:t>GRAFICE</w:t>
      </w:r>
      <w:r w:rsidR="00C76812">
        <w:rPr>
          <w:rFonts w:ascii="Times New Roman" w:hAnsi="Times New Roman" w:cs="Times New Roman"/>
          <w:b/>
          <w:sz w:val="48"/>
          <w:szCs w:val="48"/>
        </w:rPr>
        <w:t>,</w:t>
      </w:r>
      <w:r w:rsidR="006F61D4">
        <w:rPr>
          <w:rFonts w:ascii="Times New Roman" w:hAnsi="Times New Roman" w:cs="Times New Roman"/>
          <w:b/>
          <w:sz w:val="48"/>
          <w:szCs w:val="48"/>
        </w:rPr>
        <w:t xml:space="preserve"> DIAGRAME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E74F48" w:rsidRDefault="00E74F48" w:rsidP="00E7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74F48" w:rsidRPr="00807F83" w:rsidRDefault="00E74F48" w:rsidP="00E7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07F83">
        <w:rPr>
          <w:rFonts w:ascii="Times New Roman" w:hAnsi="Times New Roman" w:cs="Times New Roman"/>
          <w:b/>
          <w:iCs/>
          <w:sz w:val="24"/>
          <w:szCs w:val="24"/>
        </w:rPr>
        <w:t>Competenț</w:t>
      </w:r>
      <w:r w:rsidR="00807F8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807F83">
        <w:rPr>
          <w:rFonts w:ascii="Times New Roman" w:hAnsi="Times New Roman" w:cs="Times New Roman"/>
          <w:b/>
          <w:iCs/>
          <w:sz w:val="24"/>
          <w:szCs w:val="24"/>
        </w:rPr>
        <w:t xml:space="preserve"> vizată 5.2: </w:t>
      </w:r>
      <w:r w:rsidRPr="00807F83">
        <w:rPr>
          <w:rFonts w:ascii="Times New Roman" w:hAnsi="Times New Roman" w:cs="Times New Roman"/>
          <w:b/>
          <w:bCs/>
          <w:sz w:val="24"/>
          <w:szCs w:val="24"/>
        </w:rPr>
        <w:t>Organizarea datelor în tabele şi reprezentarea lor grafică</w:t>
      </w:r>
    </w:p>
    <w:p w:rsidR="00E74F48" w:rsidRDefault="00E74F48" w:rsidP="00E74F4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 w:cs="Times New Roman"/>
          <w:iCs/>
          <w:sz w:val="24"/>
          <w:szCs w:val="24"/>
        </w:rPr>
      </w:pPr>
      <w:r w:rsidRPr="008F2779">
        <w:rPr>
          <w:rFonts w:ascii="Times New Roman" w:hAnsi="Times New Roman" w:cs="Times New Roman"/>
          <w:iCs/>
          <w:sz w:val="24"/>
          <w:szCs w:val="24"/>
        </w:rPr>
        <w:t>Gruparea corpurilor dintr-</w:t>
      </w:r>
      <w:r w:rsidRPr="008F2779">
        <w:rPr>
          <w:rFonts w:ascii="Times New Roman" w:eastAsia="Arial,Italic" w:hAnsi="Times New Roman" w:cs="Times New Roman"/>
          <w:iCs/>
          <w:sz w:val="24"/>
          <w:szCs w:val="24"/>
        </w:rPr>
        <w:t xml:space="preserve">un mediu după diferite criterii şi înregistrarea </w:t>
      </w:r>
      <w:r w:rsidRPr="008F2779">
        <w:rPr>
          <w:rFonts w:ascii="Times New Roman" w:hAnsi="Times New Roman" w:cs="Times New Roman"/>
          <w:iCs/>
          <w:sz w:val="24"/>
          <w:szCs w:val="24"/>
        </w:rPr>
        <w:t>concluziilor într-</w:t>
      </w:r>
      <w:r w:rsidRPr="008F2779">
        <w:rPr>
          <w:rFonts w:ascii="Times New Roman" w:eastAsia="Arial,Italic" w:hAnsi="Times New Roman" w:cs="Times New Roman"/>
          <w:iCs/>
          <w:sz w:val="24"/>
          <w:szCs w:val="24"/>
        </w:rPr>
        <w:t>o diagramă, grafic sau tabel</w:t>
      </w:r>
    </w:p>
    <w:p w:rsidR="00807F83" w:rsidRDefault="00E74F48" w:rsidP="00807F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 w:cs="Times New Roman"/>
          <w:iCs/>
          <w:sz w:val="24"/>
          <w:szCs w:val="24"/>
        </w:rPr>
      </w:pPr>
      <w:r w:rsidRPr="00E74F48">
        <w:rPr>
          <w:rFonts w:ascii="Times New Roman" w:eastAsia="Arial,Italic" w:hAnsi="Times New Roman" w:cs="Times New Roman"/>
          <w:iCs/>
          <w:sz w:val="24"/>
          <w:szCs w:val="24"/>
        </w:rPr>
        <w:t>R</w:t>
      </w:r>
      <w:r w:rsidRPr="00E74F48">
        <w:rPr>
          <w:rFonts w:ascii="Times New Roman" w:hAnsi="Times New Roman" w:cs="Times New Roman"/>
          <w:iCs/>
          <w:sz w:val="24"/>
          <w:szCs w:val="24"/>
        </w:rPr>
        <w:t>ealizarea unor grafice pe baza unor informa</w:t>
      </w:r>
      <w:r w:rsidRPr="00E74F48">
        <w:rPr>
          <w:rFonts w:ascii="Times New Roman" w:eastAsia="Arial,Italic" w:hAnsi="Times New Roman" w:cs="Times New Roman"/>
          <w:iCs/>
          <w:sz w:val="24"/>
          <w:szCs w:val="24"/>
        </w:rPr>
        <w:t>ţii date/culese</w:t>
      </w:r>
    </w:p>
    <w:p w:rsidR="00C80E0A" w:rsidRDefault="00917A85" w:rsidP="00807F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 w:cs="Times New Roman"/>
          <w:iCs/>
          <w:sz w:val="24"/>
          <w:szCs w:val="24"/>
        </w:rPr>
      </w:pPr>
      <w:r>
        <w:rPr>
          <w:rFonts w:ascii="Times New Roman" w:eastAsia="Arial,Italic" w:hAnsi="Times New Roman" w:cs="Times New Roman"/>
          <w:iCs/>
          <w:sz w:val="24"/>
          <w:szCs w:val="24"/>
        </w:rPr>
        <w:t>I</w:t>
      </w:r>
      <w:r w:rsidR="00807F83" w:rsidRPr="00807F83">
        <w:rPr>
          <w:rFonts w:ascii="Times New Roman" w:eastAsia="Arial,Italic" w:hAnsi="Times New Roman" w:cs="Times New Roman"/>
          <w:iCs/>
          <w:sz w:val="24"/>
          <w:szCs w:val="24"/>
        </w:rPr>
        <w:t>dentificarea datelor din reprezentări grafice (cu bare sau liniare)</w:t>
      </w:r>
    </w:p>
    <w:p w:rsidR="00807F83" w:rsidRPr="00807F83" w:rsidRDefault="00807F83" w:rsidP="00F567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,Italic" w:hAnsi="Times New Roman" w:cs="Times New Roman"/>
          <w:iCs/>
          <w:sz w:val="24"/>
          <w:szCs w:val="24"/>
        </w:rPr>
      </w:pPr>
    </w:p>
    <w:p w:rsidR="00F567EA" w:rsidRDefault="00F567EA" w:rsidP="00C80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0E0A" w:rsidRPr="00F567EA" w:rsidRDefault="00C80E0A" w:rsidP="00C80E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67EA">
        <w:rPr>
          <w:rFonts w:ascii="Times New Roman" w:hAnsi="Times New Roman" w:cs="Times New Roman"/>
          <w:b/>
          <w:sz w:val="28"/>
          <w:szCs w:val="28"/>
        </w:rPr>
        <w:t xml:space="preserve">AUTOR: prof. înv. primar </w:t>
      </w:r>
      <w:r w:rsidR="006F61D4" w:rsidRPr="00F567EA">
        <w:rPr>
          <w:rFonts w:ascii="Times New Roman" w:hAnsi="Times New Roman" w:cs="Times New Roman"/>
          <w:b/>
          <w:sz w:val="28"/>
          <w:szCs w:val="28"/>
        </w:rPr>
        <w:t>Dragomir Elena</w:t>
      </w:r>
      <w:r w:rsidR="0080080B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2"/>
      </w:r>
      <w:r w:rsidR="006F61D4" w:rsidRPr="00F56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E0A" w:rsidRPr="00F567EA" w:rsidRDefault="00C80E0A" w:rsidP="00C80E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67EA">
        <w:rPr>
          <w:rFonts w:ascii="Times New Roman" w:hAnsi="Times New Roman" w:cs="Times New Roman"/>
          <w:b/>
          <w:sz w:val="28"/>
          <w:szCs w:val="28"/>
        </w:rPr>
        <w:t xml:space="preserve">Școala Gimnazială </w:t>
      </w:r>
      <w:r w:rsidR="006F61D4" w:rsidRPr="00F567EA">
        <w:rPr>
          <w:rFonts w:ascii="Times New Roman" w:hAnsi="Times New Roman" w:cs="Times New Roman"/>
          <w:b/>
          <w:sz w:val="28"/>
          <w:szCs w:val="28"/>
        </w:rPr>
        <w:t xml:space="preserve">Iedera de Jos </w:t>
      </w:r>
      <w:r w:rsidRPr="00F56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E0A" w:rsidRDefault="00C80E0A" w:rsidP="00C80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7F83" w:rsidRDefault="00807F83" w:rsidP="00C80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7F83" w:rsidRDefault="00807F83" w:rsidP="00C80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0E0A" w:rsidRDefault="00925D79" w:rsidP="00C80E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Septembrie</w:t>
      </w:r>
      <w:r w:rsidR="00C80E0A" w:rsidRPr="00C80E0A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E62417" w:rsidRDefault="00E62417" w:rsidP="00E62417">
      <w:pPr>
        <w:tabs>
          <w:tab w:val="left" w:pos="67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E62417" w:rsidRDefault="00E62417" w:rsidP="00E62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F8">
        <w:rPr>
          <w:rFonts w:ascii="Times New Roman" w:hAnsi="Times New Roman" w:cs="Times New Roman"/>
          <w:b/>
          <w:sz w:val="24"/>
          <w:szCs w:val="24"/>
        </w:rPr>
        <w:t xml:space="preserve">Fișă de lucru </w:t>
      </w:r>
    </w:p>
    <w:p w:rsidR="00D6595D" w:rsidRDefault="00D6595D" w:rsidP="008461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dă textul:</w:t>
      </w:r>
    </w:p>
    <w:p w:rsidR="00846127" w:rsidRDefault="00846127" w:rsidP="008461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Unele păsări pot atinge dimensiuni impresionante. Condorul de Anzi (</w:t>
      </w:r>
      <w:r w:rsidR="004D1150">
        <w:rPr>
          <w:rFonts w:ascii="Times New Roman" w:hAnsi="Times New Roman" w:cs="Times New Roman"/>
          <w:i/>
          <w:sz w:val="24"/>
          <w:szCs w:val="24"/>
        </w:rPr>
        <w:t>Vultur</w:t>
      </w:r>
      <w:r w:rsidRPr="00846127">
        <w:rPr>
          <w:rFonts w:ascii="Times New Roman" w:hAnsi="Times New Roman" w:cs="Times New Roman"/>
          <w:i/>
          <w:sz w:val="24"/>
          <w:szCs w:val="24"/>
        </w:rPr>
        <w:t xml:space="preserve"> Gryphus</w:t>
      </w:r>
      <w:r w:rsidRPr="008461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poate avea o </w:t>
      </w:r>
      <w:r w:rsidRPr="00846127">
        <w:rPr>
          <w:rFonts w:ascii="Times New Roman" w:hAnsi="Times New Roman" w:cs="Times New Roman"/>
          <w:sz w:val="24"/>
          <w:szCs w:val="24"/>
        </w:rPr>
        <w:t>avengură a aripilor</w:t>
      </w:r>
      <w:r>
        <w:rPr>
          <w:rFonts w:ascii="Times New Roman" w:hAnsi="Times New Roman" w:cs="Times New Roman"/>
          <w:sz w:val="24"/>
          <w:szCs w:val="24"/>
        </w:rPr>
        <w:t xml:space="preserve"> (o deschidere a aripilor)</w:t>
      </w:r>
      <w:r w:rsidRPr="00846127">
        <w:rPr>
          <w:rFonts w:ascii="Times New Roman" w:hAnsi="Times New Roman" w:cs="Times New Roman"/>
          <w:sz w:val="24"/>
          <w:szCs w:val="24"/>
        </w:rPr>
        <w:t xml:space="preserve"> </w:t>
      </w:r>
      <w:r w:rsidR="00816237">
        <w:rPr>
          <w:rFonts w:ascii="Times New Roman" w:hAnsi="Times New Roman" w:cs="Times New Roman"/>
          <w:sz w:val="24"/>
          <w:szCs w:val="24"/>
        </w:rPr>
        <w:t xml:space="preserve">cuprinsă între 290 și </w:t>
      </w:r>
      <w:r w:rsidRPr="00846127">
        <w:rPr>
          <w:rFonts w:ascii="Times New Roman" w:hAnsi="Times New Roman" w:cs="Times New Roman"/>
          <w:sz w:val="24"/>
          <w:szCs w:val="24"/>
        </w:rPr>
        <w:t>350 cm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237">
        <w:rPr>
          <w:rFonts w:ascii="Times New Roman" w:hAnsi="Times New Roman" w:cs="Times New Roman"/>
          <w:sz w:val="24"/>
          <w:szCs w:val="24"/>
        </w:rPr>
        <w:t>Este cunoscut un exemplar de l</w:t>
      </w:r>
      <w:r>
        <w:rPr>
          <w:rFonts w:ascii="Times New Roman" w:hAnsi="Times New Roman" w:cs="Times New Roman"/>
          <w:sz w:val="24"/>
          <w:szCs w:val="24"/>
        </w:rPr>
        <w:t xml:space="preserve">ebăda trompetă </w:t>
      </w:r>
      <w:r w:rsidRPr="00816237">
        <w:rPr>
          <w:rFonts w:ascii="Times New Roman" w:hAnsi="Times New Roman" w:cs="Times New Roman"/>
          <w:sz w:val="24"/>
          <w:szCs w:val="24"/>
        </w:rPr>
        <w:t>(</w:t>
      </w:r>
      <w:r w:rsidRPr="00837E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Cygnus buccinator</w:t>
      </w:r>
      <w:r w:rsidRPr="00816237">
        <w:rPr>
          <w:rFonts w:ascii="Times New Roman" w:hAnsi="Times New Roman" w:cs="Times New Roman"/>
          <w:sz w:val="24"/>
          <w:szCs w:val="24"/>
        </w:rPr>
        <w:t>)</w:t>
      </w:r>
      <w:r w:rsidR="00816237">
        <w:rPr>
          <w:rFonts w:ascii="Times New Roman" w:hAnsi="Times New Roman" w:cs="Times New Roman"/>
          <w:sz w:val="24"/>
          <w:szCs w:val="24"/>
        </w:rPr>
        <w:t xml:space="preserve"> </w:t>
      </w:r>
      <w:r w:rsidR="004D1150">
        <w:rPr>
          <w:rFonts w:ascii="Times New Roman" w:hAnsi="Times New Roman" w:cs="Times New Roman"/>
          <w:sz w:val="24"/>
          <w:szCs w:val="24"/>
        </w:rPr>
        <w:t>cu</w:t>
      </w:r>
      <w:r w:rsidR="00816237">
        <w:rPr>
          <w:rFonts w:ascii="Times New Roman" w:hAnsi="Times New Roman" w:cs="Times New Roman"/>
          <w:sz w:val="24"/>
          <w:szCs w:val="24"/>
        </w:rPr>
        <w:t xml:space="preserve"> o deschidere a </w:t>
      </w:r>
      <w:r w:rsidR="00837EFE">
        <w:rPr>
          <w:rFonts w:ascii="Times New Roman" w:hAnsi="Times New Roman" w:cs="Times New Roman"/>
          <w:sz w:val="24"/>
          <w:szCs w:val="24"/>
        </w:rPr>
        <w:t>a</w:t>
      </w:r>
      <w:r w:rsidR="00816237">
        <w:rPr>
          <w:rFonts w:ascii="Times New Roman" w:hAnsi="Times New Roman" w:cs="Times New Roman"/>
          <w:sz w:val="24"/>
          <w:szCs w:val="24"/>
        </w:rPr>
        <w:t>ripilor de 310 cm</w:t>
      </w:r>
      <w:r w:rsidR="00437F7F">
        <w:rPr>
          <w:rFonts w:ascii="Times New Roman" w:hAnsi="Times New Roman" w:cs="Times New Roman"/>
          <w:sz w:val="24"/>
          <w:szCs w:val="24"/>
        </w:rPr>
        <w:t xml:space="preserve">, deși cele mai multe </w:t>
      </w:r>
      <w:r w:rsidR="00837EFE">
        <w:rPr>
          <w:rFonts w:ascii="Times New Roman" w:hAnsi="Times New Roman" w:cs="Times New Roman"/>
          <w:sz w:val="24"/>
          <w:szCs w:val="24"/>
        </w:rPr>
        <w:t xml:space="preserve">lebede din această specie </w:t>
      </w:r>
      <w:r w:rsidR="00437F7F">
        <w:rPr>
          <w:rFonts w:ascii="Times New Roman" w:hAnsi="Times New Roman" w:cs="Times New Roman"/>
          <w:sz w:val="24"/>
          <w:szCs w:val="24"/>
        </w:rPr>
        <w:t xml:space="preserve">ajung la o anvergură </w:t>
      </w:r>
      <w:r w:rsidR="004D1150">
        <w:rPr>
          <w:rFonts w:ascii="Times New Roman" w:hAnsi="Times New Roman" w:cs="Times New Roman"/>
          <w:sz w:val="24"/>
          <w:szCs w:val="24"/>
        </w:rPr>
        <w:t xml:space="preserve">a aripilor </w:t>
      </w:r>
      <w:r w:rsidR="00437F7F">
        <w:rPr>
          <w:rFonts w:ascii="Times New Roman" w:hAnsi="Times New Roman" w:cs="Times New Roman"/>
          <w:sz w:val="24"/>
          <w:szCs w:val="24"/>
        </w:rPr>
        <w:t>de 180 cm.</w:t>
      </w:r>
      <w:r w:rsidR="00816237">
        <w:rPr>
          <w:rFonts w:ascii="Times New Roman" w:hAnsi="Times New Roman" w:cs="Times New Roman"/>
          <w:sz w:val="24"/>
          <w:szCs w:val="24"/>
        </w:rPr>
        <w:t xml:space="preserve"> Pentru pelicanul comun</w:t>
      </w:r>
      <w:r w:rsidR="00837EFE">
        <w:rPr>
          <w:rFonts w:ascii="Times New Roman" w:hAnsi="Times New Roman" w:cs="Times New Roman"/>
          <w:sz w:val="24"/>
          <w:szCs w:val="24"/>
        </w:rPr>
        <w:t xml:space="preserve"> (</w:t>
      </w:r>
      <w:r w:rsidR="00837EFE" w:rsidRPr="00837EFE">
        <w:rPr>
          <w:rFonts w:ascii="Times New Roman" w:hAnsi="Times New Roman" w:cs="Times New Roman"/>
          <w:i/>
          <w:sz w:val="24"/>
          <w:szCs w:val="24"/>
        </w:rPr>
        <w:t>Pelecanus</w:t>
      </w:r>
      <w:r w:rsidR="00837EFE">
        <w:rPr>
          <w:rFonts w:ascii="Times New Roman" w:hAnsi="Times New Roman" w:cs="Times New Roman"/>
          <w:sz w:val="24"/>
          <w:szCs w:val="24"/>
        </w:rPr>
        <w:t>)</w:t>
      </w:r>
      <w:r w:rsidR="00816237">
        <w:rPr>
          <w:rFonts w:ascii="Times New Roman" w:hAnsi="Times New Roman" w:cs="Times New Roman"/>
          <w:sz w:val="24"/>
          <w:szCs w:val="24"/>
        </w:rPr>
        <w:t xml:space="preserve">, anvergura aripilor este cuprinsă între 270 și 320 cm. </w:t>
      </w:r>
      <w:r w:rsidR="00437F7F">
        <w:rPr>
          <w:rFonts w:ascii="Times New Roman" w:hAnsi="Times New Roman" w:cs="Times New Roman"/>
          <w:sz w:val="24"/>
          <w:szCs w:val="24"/>
        </w:rPr>
        <w:t>Vultu</w:t>
      </w:r>
      <w:r w:rsidR="00837EFE">
        <w:rPr>
          <w:rFonts w:ascii="Times New Roman" w:hAnsi="Times New Roman" w:cs="Times New Roman"/>
          <w:sz w:val="24"/>
          <w:szCs w:val="24"/>
        </w:rPr>
        <w:t>rul</w:t>
      </w:r>
      <w:r w:rsidR="00437F7F">
        <w:rPr>
          <w:rFonts w:ascii="Times New Roman" w:hAnsi="Times New Roman" w:cs="Times New Roman"/>
          <w:sz w:val="24"/>
          <w:szCs w:val="24"/>
        </w:rPr>
        <w:t xml:space="preserve"> auriu </w:t>
      </w:r>
      <w:r w:rsidR="00437F7F" w:rsidRPr="00837EFE">
        <w:rPr>
          <w:rFonts w:ascii="Times New Roman" w:hAnsi="Times New Roman" w:cs="Times New Roman"/>
          <w:sz w:val="24"/>
          <w:szCs w:val="24"/>
        </w:rPr>
        <w:t>(</w:t>
      </w:r>
      <w:r w:rsidR="00437F7F" w:rsidRPr="00837EF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Aquila chrysaetos</w:t>
      </w:r>
      <w:r w:rsidR="00437F7F" w:rsidRPr="00837EFE">
        <w:rPr>
          <w:rFonts w:ascii="Times New Roman" w:hAnsi="Times New Roman" w:cs="Times New Roman"/>
          <w:sz w:val="24"/>
          <w:szCs w:val="24"/>
        </w:rPr>
        <w:t>)</w:t>
      </w:r>
      <w:r w:rsidR="00816237">
        <w:rPr>
          <w:rFonts w:ascii="Times New Roman" w:hAnsi="Times New Roman" w:cs="Times New Roman"/>
          <w:sz w:val="24"/>
          <w:szCs w:val="24"/>
        </w:rPr>
        <w:t xml:space="preserve">  </w:t>
      </w:r>
      <w:r w:rsidR="00437F7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454">
        <w:rPr>
          <w:rFonts w:ascii="Times New Roman" w:hAnsi="Times New Roman" w:cs="Times New Roman"/>
          <w:sz w:val="24"/>
          <w:szCs w:val="24"/>
        </w:rPr>
        <w:t xml:space="preserve">o deshidere a aripilor de 180 - </w:t>
      </w:r>
      <w:r w:rsidR="00437F7F">
        <w:rPr>
          <w:rFonts w:ascii="Times New Roman" w:hAnsi="Times New Roman" w:cs="Times New Roman"/>
          <w:sz w:val="24"/>
          <w:szCs w:val="24"/>
        </w:rPr>
        <w:t>23</w:t>
      </w:r>
      <w:r w:rsidR="000764B2">
        <w:rPr>
          <w:rFonts w:ascii="Times New Roman" w:hAnsi="Times New Roman" w:cs="Times New Roman"/>
          <w:sz w:val="24"/>
          <w:szCs w:val="24"/>
        </w:rPr>
        <w:t>4</w:t>
      </w:r>
      <w:r w:rsidR="00437F7F">
        <w:rPr>
          <w:rFonts w:ascii="Times New Roman" w:hAnsi="Times New Roman" w:cs="Times New Roman"/>
          <w:sz w:val="24"/>
          <w:szCs w:val="24"/>
        </w:rPr>
        <w:t xml:space="preserve"> cm.</w:t>
      </w:r>
      <w:r w:rsidR="00A81811">
        <w:rPr>
          <w:rFonts w:ascii="Times New Roman" w:hAnsi="Times New Roman" w:cs="Times New Roman"/>
          <w:sz w:val="24"/>
          <w:szCs w:val="24"/>
        </w:rPr>
        <w:t xml:space="preserve"> Cel mai mare albastros </w:t>
      </w:r>
      <w:r w:rsidR="00837EFE">
        <w:rPr>
          <w:rFonts w:ascii="Times New Roman" w:hAnsi="Times New Roman" w:cs="Times New Roman"/>
          <w:sz w:val="24"/>
          <w:szCs w:val="24"/>
        </w:rPr>
        <w:t>(</w:t>
      </w:r>
      <w:r w:rsidR="00837EFE" w:rsidRPr="00837EFE">
        <w:rPr>
          <w:rFonts w:ascii="Times New Roman" w:hAnsi="Times New Roman" w:cs="Times New Roman"/>
          <w:i/>
          <w:sz w:val="24"/>
          <w:szCs w:val="24"/>
        </w:rPr>
        <w:t>Diomed</w:t>
      </w:r>
      <w:r w:rsidR="0078027E">
        <w:rPr>
          <w:rFonts w:ascii="Times New Roman" w:hAnsi="Times New Roman" w:cs="Times New Roman"/>
          <w:i/>
          <w:sz w:val="24"/>
          <w:szCs w:val="24"/>
        </w:rPr>
        <w:t>e</w:t>
      </w:r>
      <w:r w:rsidR="00837EFE" w:rsidRPr="00837EFE">
        <w:rPr>
          <w:rFonts w:ascii="Times New Roman" w:hAnsi="Times New Roman" w:cs="Times New Roman"/>
          <w:i/>
          <w:sz w:val="24"/>
          <w:szCs w:val="24"/>
        </w:rPr>
        <w:t>idae</w:t>
      </w:r>
      <w:r w:rsidR="00837EFE">
        <w:rPr>
          <w:rFonts w:ascii="Times New Roman" w:hAnsi="Times New Roman" w:cs="Times New Roman"/>
          <w:sz w:val="24"/>
          <w:szCs w:val="24"/>
        </w:rPr>
        <w:t xml:space="preserve">) </w:t>
      </w:r>
      <w:r w:rsidR="00A81811">
        <w:rPr>
          <w:rFonts w:ascii="Times New Roman" w:hAnsi="Times New Roman" w:cs="Times New Roman"/>
          <w:sz w:val="24"/>
          <w:szCs w:val="24"/>
        </w:rPr>
        <w:t>măsurat vreodată a avut o anvergură a aripilor de 370 cm, deși în mod normal anvergura</w:t>
      </w:r>
      <w:r w:rsidRPr="00846127">
        <w:rPr>
          <w:rFonts w:ascii="Times New Roman" w:hAnsi="Times New Roman" w:cs="Times New Roman"/>
          <w:sz w:val="24"/>
          <w:szCs w:val="24"/>
        </w:rPr>
        <w:t xml:space="preserve"> </w:t>
      </w:r>
      <w:r w:rsidR="00A81811">
        <w:rPr>
          <w:rFonts w:ascii="Times New Roman" w:hAnsi="Times New Roman" w:cs="Times New Roman"/>
          <w:sz w:val="24"/>
          <w:szCs w:val="24"/>
        </w:rPr>
        <w:t xml:space="preserve">aripilor unui albatros ajunge la </w:t>
      </w:r>
      <w:r w:rsidR="0023335C">
        <w:rPr>
          <w:rFonts w:ascii="Times New Roman" w:hAnsi="Times New Roman" w:cs="Times New Roman"/>
          <w:sz w:val="24"/>
          <w:szCs w:val="24"/>
        </w:rPr>
        <w:t>180-</w:t>
      </w:r>
      <w:r w:rsidR="00A81811">
        <w:rPr>
          <w:rFonts w:ascii="Times New Roman" w:hAnsi="Times New Roman" w:cs="Times New Roman"/>
          <w:sz w:val="24"/>
          <w:szCs w:val="24"/>
        </w:rPr>
        <w:t xml:space="preserve">250 cm.  </w:t>
      </w:r>
      <w:r w:rsidRPr="00846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50" w:rsidRPr="00724C2E" w:rsidRDefault="00D6595D" w:rsidP="00724C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Extrageți informațiile necesare, apoi completați tabelul.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847"/>
        <w:gridCol w:w="2890"/>
        <w:gridCol w:w="2829"/>
      </w:tblGrid>
      <w:tr w:rsidR="0098441A" w:rsidRPr="00775050" w:rsidTr="00AB4751">
        <w:trPr>
          <w:jc w:val="center"/>
        </w:trPr>
        <w:tc>
          <w:tcPr>
            <w:tcW w:w="2847" w:type="dxa"/>
            <w:vMerge w:val="restart"/>
          </w:tcPr>
          <w:p w:rsidR="0098441A" w:rsidRPr="00775050" w:rsidRDefault="0098441A" w:rsidP="00775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50">
              <w:rPr>
                <w:rFonts w:ascii="Times New Roman" w:hAnsi="Times New Roman" w:cs="Times New Roman"/>
                <w:b/>
                <w:sz w:val="24"/>
                <w:szCs w:val="24"/>
              </w:rPr>
              <w:t>Specie</w:t>
            </w:r>
          </w:p>
        </w:tc>
        <w:tc>
          <w:tcPr>
            <w:tcW w:w="5721" w:type="dxa"/>
            <w:gridSpan w:val="2"/>
          </w:tcPr>
          <w:p w:rsidR="0098441A" w:rsidRPr="00775050" w:rsidRDefault="0098441A" w:rsidP="00775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50">
              <w:rPr>
                <w:rFonts w:ascii="Times New Roman" w:hAnsi="Times New Roman" w:cs="Times New Roman"/>
                <w:b/>
                <w:sz w:val="24"/>
                <w:szCs w:val="24"/>
              </w:rPr>
              <w:t>Anvergura aripilor la exemplarele adulte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(exprimată în centimetri)</w:t>
            </w:r>
          </w:p>
        </w:tc>
      </w:tr>
      <w:tr w:rsidR="0098441A" w:rsidTr="00AB4751">
        <w:trPr>
          <w:jc w:val="center"/>
        </w:trPr>
        <w:tc>
          <w:tcPr>
            <w:tcW w:w="2847" w:type="dxa"/>
            <w:vMerge/>
          </w:tcPr>
          <w:p w:rsidR="0098441A" w:rsidRDefault="0098441A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8441A" w:rsidRPr="00C76812" w:rsidRDefault="0098441A" w:rsidP="00C76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12">
              <w:rPr>
                <w:rFonts w:ascii="Times New Roman" w:hAnsi="Times New Roman" w:cs="Times New Roman"/>
                <w:b/>
                <w:sz w:val="24"/>
                <w:szCs w:val="24"/>
              </w:rPr>
              <w:t>Cea mai mică</w:t>
            </w:r>
          </w:p>
        </w:tc>
        <w:tc>
          <w:tcPr>
            <w:tcW w:w="2830" w:type="dxa"/>
          </w:tcPr>
          <w:p w:rsidR="0098441A" w:rsidRPr="00C76812" w:rsidRDefault="0098441A" w:rsidP="00C768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12">
              <w:rPr>
                <w:rFonts w:ascii="Times New Roman" w:hAnsi="Times New Roman" w:cs="Times New Roman"/>
                <w:b/>
                <w:sz w:val="24"/>
                <w:szCs w:val="24"/>
              </w:rPr>
              <w:t>Cea mai mare</w:t>
            </w:r>
          </w:p>
        </w:tc>
      </w:tr>
      <w:tr w:rsidR="00C76812" w:rsidTr="00AB4751">
        <w:trPr>
          <w:jc w:val="center"/>
        </w:trPr>
        <w:tc>
          <w:tcPr>
            <w:tcW w:w="2847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Condorul de Anzi</w:t>
            </w:r>
          </w:p>
        </w:tc>
        <w:tc>
          <w:tcPr>
            <w:tcW w:w="2891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12" w:rsidTr="00AB4751">
        <w:trPr>
          <w:jc w:val="center"/>
        </w:trPr>
        <w:tc>
          <w:tcPr>
            <w:tcW w:w="2847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Lebăda trompetă</w:t>
            </w:r>
          </w:p>
        </w:tc>
        <w:tc>
          <w:tcPr>
            <w:tcW w:w="2891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12" w:rsidTr="00AB4751">
        <w:trPr>
          <w:jc w:val="center"/>
        </w:trPr>
        <w:tc>
          <w:tcPr>
            <w:tcW w:w="2847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Pelicanul</w:t>
            </w:r>
          </w:p>
        </w:tc>
        <w:tc>
          <w:tcPr>
            <w:tcW w:w="2891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12" w:rsidTr="00AB4751">
        <w:trPr>
          <w:jc w:val="center"/>
        </w:trPr>
        <w:tc>
          <w:tcPr>
            <w:tcW w:w="2847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Vulturul auriu </w:t>
            </w:r>
          </w:p>
        </w:tc>
        <w:tc>
          <w:tcPr>
            <w:tcW w:w="2891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12" w:rsidTr="00AB4751">
        <w:trPr>
          <w:jc w:val="center"/>
        </w:trPr>
        <w:tc>
          <w:tcPr>
            <w:tcW w:w="2847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Albatrosul </w:t>
            </w:r>
          </w:p>
        </w:tc>
        <w:tc>
          <w:tcPr>
            <w:tcW w:w="2891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76812" w:rsidRDefault="00C76812" w:rsidP="00D65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5D" w:rsidRDefault="00D6595D" w:rsidP="00D659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66DE" w:rsidRDefault="00482304" w:rsidP="002866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Reprezentați în graficul de mai jos anvergura minimă și maximă a aripilor pentru următoarele specii de păsări</w:t>
      </w:r>
      <w:r w:rsidR="002E6C18">
        <w:rPr>
          <w:rFonts w:ascii="Times New Roman" w:hAnsi="Times New Roman" w:cs="Times New Roman"/>
          <w:sz w:val="24"/>
          <w:szCs w:val="24"/>
        </w:rPr>
        <w:t>, potrivit textului dat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7EFE">
        <w:rPr>
          <w:rFonts w:ascii="Times New Roman" w:hAnsi="Times New Roman" w:cs="Times New Roman"/>
          <w:i/>
          <w:sz w:val="24"/>
          <w:szCs w:val="24"/>
        </w:rPr>
        <w:t>Pelecanus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7EF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Aquila chrysaetos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837EFE">
        <w:rPr>
          <w:rFonts w:ascii="Times New Roman" w:hAnsi="Times New Roman" w:cs="Times New Roman"/>
          <w:i/>
          <w:sz w:val="24"/>
          <w:szCs w:val="24"/>
        </w:rPr>
        <w:t>Diomed</w:t>
      </w:r>
      <w:r w:rsidR="00917A85">
        <w:rPr>
          <w:rFonts w:ascii="Times New Roman" w:hAnsi="Times New Roman" w:cs="Times New Roman"/>
          <w:i/>
          <w:sz w:val="24"/>
          <w:szCs w:val="24"/>
        </w:rPr>
        <w:t>e</w:t>
      </w:r>
      <w:r w:rsidRPr="00837EFE">
        <w:rPr>
          <w:rFonts w:ascii="Times New Roman" w:hAnsi="Times New Roman" w:cs="Times New Roman"/>
          <w:i/>
          <w:sz w:val="24"/>
          <w:szCs w:val="24"/>
        </w:rPr>
        <w:t>idae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6DE" w:rsidRDefault="00193E56" w:rsidP="00286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9721" cy="3524295"/>
            <wp:effectExtent l="19050" t="0" r="24779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2779" w:rsidRDefault="0049285E" w:rsidP="008F277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Completați spațiile punctate</w:t>
      </w:r>
      <w:r w:rsidR="008F2779">
        <w:rPr>
          <w:rFonts w:ascii="Times New Roman" w:hAnsi="Times New Roman" w:cs="Times New Roman"/>
          <w:sz w:val="24"/>
          <w:szCs w:val="24"/>
        </w:rPr>
        <w:t>:</w:t>
      </w:r>
    </w:p>
    <w:p w:rsidR="008F2779" w:rsidRDefault="0049285E" w:rsidP="008F277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 are cea mai mare anvergură a aripilor cunoscută. </w:t>
      </w:r>
    </w:p>
    <w:p w:rsidR="0049285E" w:rsidRDefault="0049285E" w:rsidP="008F277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Vulturul auriu are o anvergură a aripilor cuprinsă între ............</w:t>
      </w:r>
      <w:r w:rsidR="0099429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 și .....</w:t>
      </w:r>
      <w:r w:rsidR="009942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 .</w:t>
      </w:r>
    </w:p>
    <w:p w:rsidR="0049285E" w:rsidRDefault="0099429D" w:rsidP="008F277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Diferența</w:t>
      </w:r>
      <w:r w:rsidR="0049285E">
        <w:rPr>
          <w:rFonts w:ascii="Times New Roman" w:hAnsi="Times New Roman" w:cs="Times New Roman"/>
          <w:sz w:val="24"/>
          <w:szCs w:val="24"/>
        </w:rPr>
        <w:t xml:space="preserve"> dintre cea mai mare și </w:t>
      </w:r>
      <w:r w:rsidR="002963F0">
        <w:rPr>
          <w:rFonts w:ascii="Times New Roman" w:hAnsi="Times New Roman" w:cs="Times New Roman"/>
          <w:sz w:val="24"/>
          <w:szCs w:val="24"/>
        </w:rPr>
        <w:t xml:space="preserve">cea </w:t>
      </w:r>
      <w:r w:rsidR="0049285E">
        <w:rPr>
          <w:rFonts w:ascii="Times New Roman" w:hAnsi="Times New Roman" w:cs="Times New Roman"/>
          <w:sz w:val="24"/>
          <w:szCs w:val="24"/>
        </w:rPr>
        <w:t xml:space="preserve">mai mică anvergură a </w:t>
      </w:r>
      <w:r>
        <w:rPr>
          <w:rFonts w:ascii="Times New Roman" w:hAnsi="Times New Roman" w:cs="Times New Roman"/>
          <w:sz w:val="24"/>
          <w:szCs w:val="24"/>
        </w:rPr>
        <w:t>aripilor</w:t>
      </w:r>
      <w:r w:rsidR="0049285E">
        <w:rPr>
          <w:rFonts w:ascii="Times New Roman" w:hAnsi="Times New Roman" w:cs="Times New Roman"/>
          <w:sz w:val="24"/>
          <w:szCs w:val="24"/>
        </w:rPr>
        <w:t xml:space="preserve"> este în cazul lebedei trompetă de ............................, iar în cazul pelicanului de ...............</w:t>
      </w:r>
      <w:r w:rsidR="00FF1010">
        <w:rPr>
          <w:rFonts w:ascii="Times New Roman" w:hAnsi="Times New Roman" w:cs="Times New Roman"/>
          <w:sz w:val="24"/>
          <w:szCs w:val="24"/>
        </w:rPr>
        <w:t>.......</w:t>
      </w:r>
      <w:r w:rsidR="0049285E">
        <w:rPr>
          <w:rFonts w:ascii="Times New Roman" w:hAnsi="Times New Roman" w:cs="Times New Roman"/>
          <w:sz w:val="24"/>
          <w:szCs w:val="24"/>
        </w:rPr>
        <w:t xml:space="preserve">.... . </w:t>
      </w:r>
    </w:p>
    <w:p w:rsidR="009728FD" w:rsidRDefault="009728FD" w:rsidP="00E408BC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728FD" w:rsidRDefault="009728FD" w:rsidP="009728F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8FD">
        <w:rPr>
          <w:rFonts w:ascii="Times New Roman" w:hAnsi="Times New Roman" w:cs="Times New Roman"/>
          <w:sz w:val="24"/>
          <w:szCs w:val="24"/>
        </w:rPr>
        <w:t xml:space="preserve">Care specie ar </w:t>
      </w:r>
      <w:r w:rsidR="00CF2467">
        <w:rPr>
          <w:rFonts w:ascii="Times New Roman" w:hAnsi="Times New Roman" w:cs="Times New Roman"/>
          <w:sz w:val="24"/>
          <w:szCs w:val="24"/>
        </w:rPr>
        <w:t xml:space="preserve">putea </w:t>
      </w:r>
      <w:r w:rsidRPr="009728FD">
        <w:rPr>
          <w:rFonts w:ascii="Times New Roman" w:hAnsi="Times New Roman" w:cs="Times New Roman"/>
          <w:sz w:val="24"/>
          <w:szCs w:val="24"/>
        </w:rPr>
        <w:t xml:space="preserve">avea o anvergură a aripilor de 4 metri, dacă deschiderea aripilor sale ar fi cu 30 de centimetri mai mare?   </w:t>
      </w:r>
    </w:p>
    <w:p w:rsidR="00E408BC" w:rsidRDefault="00E408BC" w:rsidP="00E408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72EC" w:rsidRPr="009728FD" w:rsidRDefault="00DE72EC" w:rsidP="00DE72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E72EC" w:rsidRPr="00FA6BFC" w:rsidRDefault="00DE72EC" w:rsidP="00FA6BF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Uniți după model:</w:t>
      </w:r>
    </w:p>
    <w:p w:rsidR="0078027E" w:rsidRDefault="00DE72EC" w:rsidP="0078027E">
      <w:pPr>
        <w:jc w:val="both"/>
      </w:pPr>
      <w:r>
        <w:rPr>
          <w:noProof/>
        </w:rPr>
        <w:drawing>
          <wp:inline distT="0" distB="0" distL="0" distR="0">
            <wp:extent cx="1632527" cy="1318437"/>
            <wp:effectExtent l="19050" t="0" r="5773" b="0"/>
            <wp:docPr id="9" name="Picture 1" descr="Pelikan Walvis 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ikan Walvis Ba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01" cy="131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27E">
        <w:t xml:space="preserve">        </w:t>
      </w:r>
      <w:r w:rsidR="0078027E">
        <w:rPr>
          <w:noProof/>
        </w:rPr>
        <w:drawing>
          <wp:inline distT="0" distB="0" distL="0" distR="0">
            <wp:extent cx="1714057" cy="1318275"/>
            <wp:effectExtent l="19050" t="0" r="443" b="0"/>
            <wp:docPr id="14" name="Picture 10" descr="https://upload.wikimedia.org/wikipedia/commons/thumb/9/9e/Cygnus_buccinator_-Riverlands_Migratory_Bird_Sanctuary%2C_Missouri%2C_USA_-flying-8.jpg/220px-Cygnus_buccinator_-Riverlands_Migratory_Bird_Sanctuary%2C_Missouri%2C_USA_-flyin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e/Cygnus_buccinator_-Riverlands_Migratory_Bird_Sanctuary%2C_Missouri%2C_USA_-flying-8.jpg/220px-Cygnus_buccinator_-Riverlands_Migratory_Bird_Sanctuary%2C_Missouri%2C_USA_-flying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67" cy="13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27E">
        <w:t xml:space="preserve">          </w:t>
      </w:r>
      <w:r w:rsidR="0078027E">
        <w:rPr>
          <w:noProof/>
        </w:rPr>
        <w:drawing>
          <wp:inline distT="0" distB="0" distL="0" distR="0">
            <wp:extent cx="1777852" cy="1317552"/>
            <wp:effectExtent l="19050" t="0" r="0" b="0"/>
            <wp:docPr id="13" name="Picture 7" descr="https://upload.wikimedia.org/wikipedia/commons/thumb/9/9b/Condor_des_andes_immature.jpg/1024px-Condor_des_andes_imm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b/Condor_des_andes_immature.jpg/1024px-Condor_des_andes_imm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824" t="8000" r="15090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82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7E" w:rsidRDefault="0078027E" w:rsidP="0078027E">
      <w:pPr>
        <w:jc w:val="both"/>
      </w:pPr>
    </w:p>
    <w:p w:rsidR="0078027E" w:rsidRPr="0078027E" w:rsidRDefault="0016187F" w:rsidP="00780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4.7pt;margin-top:16.05pt;width:59.45pt;height:35.15pt;flip:x y;z-index:251658240" o:connectortype="straight">
            <v:stroke endarrow="block"/>
          </v:shape>
        </w:pict>
      </w:r>
      <w:r w:rsidR="0078027E" w:rsidRPr="0078027E">
        <w:rPr>
          <w:rFonts w:ascii="Times New Roman" w:hAnsi="Times New Roman" w:cs="Times New Roman"/>
          <w:sz w:val="24"/>
          <w:szCs w:val="24"/>
        </w:rPr>
        <w:t xml:space="preserve">VULTUR AURIU  </w:t>
      </w:r>
      <w:r w:rsidR="00FA6BFC">
        <w:rPr>
          <w:rFonts w:ascii="Times New Roman" w:hAnsi="Times New Roman" w:cs="Times New Roman"/>
          <w:sz w:val="24"/>
          <w:szCs w:val="24"/>
        </w:rPr>
        <w:t xml:space="preserve">     </w:t>
      </w:r>
      <w:r w:rsidR="0078027E" w:rsidRPr="0078027E">
        <w:rPr>
          <w:rFonts w:ascii="Times New Roman" w:hAnsi="Times New Roman" w:cs="Times New Roman"/>
          <w:sz w:val="24"/>
          <w:szCs w:val="24"/>
        </w:rPr>
        <w:t xml:space="preserve"> ALBATROS      </w:t>
      </w:r>
      <w:r w:rsidR="003825C0">
        <w:rPr>
          <w:rFonts w:ascii="Times New Roman" w:hAnsi="Times New Roman" w:cs="Times New Roman"/>
          <w:sz w:val="24"/>
          <w:szCs w:val="24"/>
        </w:rPr>
        <w:t>PELICAN       CONDOR      LEBĂDĂ</w:t>
      </w:r>
      <w:r w:rsidR="0078027E" w:rsidRPr="0078027E">
        <w:rPr>
          <w:rFonts w:ascii="Times New Roman" w:hAnsi="Times New Roman" w:cs="Times New Roman"/>
          <w:sz w:val="24"/>
          <w:szCs w:val="24"/>
        </w:rPr>
        <w:t xml:space="preserve"> TROMPETĂ</w:t>
      </w:r>
    </w:p>
    <w:p w:rsidR="0078027E" w:rsidRDefault="0078027E" w:rsidP="0078027E">
      <w:pPr>
        <w:jc w:val="both"/>
      </w:pPr>
    </w:p>
    <w:p w:rsidR="00FA6BFC" w:rsidRDefault="0078027E" w:rsidP="00904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88558" cy="1555339"/>
            <wp:effectExtent l="19050" t="0" r="0" b="0"/>
            <wp:docPr id="15" name="Picture 13" descr="https://upload.wikimedia.org/wikipedia/commons/thumb/3/35/Golden_Eagle_flying.jpg/1024px-Golden_Eagle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3/35/Golden_Eagle_flying.jpg/1024px-Golden_Eagle_fly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10" b="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155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81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>
            <wp:extent cx="2094865" cy="1275715"/>
            <wp:effectExtent l="19050" t="0" r="635" b="0"/>
            <wp:docPr id="20" name="Picture 16" descr="https://upload.wikimedia.org/wikipedia/commons/thumb/c/c4/Diomedea_exulans_in_flight_-_SE_Tasmania.jpg/220px-Diomedea_exulans_in_flight_-_SE_Tas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c/c4/Diomedea_exulans_in_flight_-_SE_Tasmania.jpg/220px-Diomedea_exulans_in_flight_-_SE_Tasmani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E8" w:rsidRPr="00F44311" w:rsidRDefault="00FB76E8" w:rsidP="00FB76E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311">
        <w:rPr>
          <w:rFonts w:ascii="Times New Roman" w:hAnsi="Times New Roman" w:cs="Times New Roman"/>
          <w:b/>
          <w:sz w:val="24"/>
          <w:szCs w:val="24"/>
        </w:rPr>
        <w:t>Știați că?</w:t>
      </w:r>
    </w:p>
    <w:p w:rsidR="00FB76E8" w:rsidRPr="00FB76E8" w:rsidRDefault="00FA6BFC" w:rsidP="00FB76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E8">
        <w:rPr>
          <w:rFonts w:ascii="Times New Roman" w:hAnsi="Times New Roman" w:cs="Times New Roman"/>
          <w:sz w:val="24"/>
          <w:szCs w:val="24"/>
        </w:rPr>
        <w:t>Lebăda trompetă trăiește în America de Nord</w:t>
      </w:r>
      <w:r w:rsidR="00F762B0" w:rsidRPr="00FB76E8">
        <w:rPr>
          <w:rFonts w:ascii="Times New Roman" w:hAnsi="Times New Roman" w:cs="Times New Roman"/>
          <w:sz w:val="24"/>
          <w:szCs w:val="24"/>
        </w:rPr>
        <w:t xml:space="preserve"> și este cea mai grea păsăre de apă de pe acest continent. </w:t>
      </w:r>
    </w:p>
    <w:p w:rsidR="00FB76E8" w:rsidRDefault="00F762B0" w:rsidP="00FB76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E8">
        <w:rPr>
          <w:rFonts w:ascii="Times New Roman" w:hAnsi="Times New Roman" w:cs="Times New Roman"/>
          <w:sz w:val="24"/>
          <w:szCs w:val="24"/>
        </w:rPr>
        <w:t>Numele îi vine</w:t>
      </w:r>
      <w:r w:rsidR="00AA617D">
        <w:rPr>
          <w:rFonts w:ascii="Times New Roman" w:hAnsi="Times New Roman" w:cs="Times New Roman"/>
          <w:sz w:val="24"/>
          <w:szCs w:val="24"/>
        </w:rPr>
        <w:t xml:space="preserve"> de </w:t>
      </w:r>
      <w:r w:rsidRPr="00FB76E8">
        <w:rPr>
          <w:rFonts w:ascii="Times New Roman" w:hAnsi="Times New Roman" w:cs="Times New Roman"/>
          <w:sz w:val="24"/>
          <w:szCs w:val="24"/>
        </w:rPr>
        <w:t>la sunetul de trompetă pe care îl scoate</w:t>
      </w:r>
      <w:r w:rsidR="00F36B2C" w:rsidRPr="00FB76E8">
        <w:rPr>
          <w:rFonts w:ascii="Times New Roman" w:hAnsi="Times New Roman" w:cs="Times New Roman"/>
          <w:sz w:val="24"/>
          <w:szCs w:val="24"/>
        </w:rPr>
        <w:t xml:space="preserve"> uneori</w:t>
      </w:r>
      <w:r w:rsidRPr="00FB7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6E8" w:rsidRDefault="00F762B0" w:rsidP="00FB76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E8">
        <w:rPr>
          <w:rFonts w:ascii="Times New Roman" w:hAnsi="Times New Roman" w:cs="Times New Roman"/>
          <w:sz w:val="24"/>
          <w:szCs w:val="24"/>
        </w:rPr>
        <w:t xml:space="preserve">Spre deosebire de lebăda mută din Europa și Asia, lebăda trompetă are ciocul negru. </w:t>
      </w:r>
    </w:p>
    <w:p w:rsidR="0049285E" w:rsidRDefault="00F36B2C" w:rsidP="00FB76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E8">
        <w:rPr>
          <w:rFonts w:ascii="Times New Roman" w:hAnsi="Times New Roman" w:cs="Times New Roman"/>
          <w:sz w:val="24"/>
          <w:szCs w:val="24"/>
        </w:rPr>
        <w:t>Această specie d</w:t>
      </w:r>
      <w:r w:rsidR="008024C9">
        <w:rPr>
          <w:rFonts w:ascii="Times New Roman" w:hAnsi="Times New Roman" w:cs="Times New Roman"/>
          <w:sz w:val="24"/>
          <w:szCs w:val="24"/>
        </w:rPr>
        <w:t xml:space="preserve">e lebădă are o lungime de 140 - </w:t>
      </w:r>
      <w:r w:rsidRPr="00FB76E8">
        <w:rPr>
          <w:rFonts w:ascii="Times New Roman" w:hAnsi="Times New Roman" w:cs="Times New Roman"/>
          <w:sz w:val="24"/>
          <w:szCs w:val="24"/>
        </w:rPr>
        <w:t xml:space="preserve">165 de centimetri, dar cel mai mare exemplar cunoscut a avut o lungime de 180 cm. </w:t>
      </w:r>
      <w:r w:rsidR="00FA6BFC" w:rsidRPr="00FB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5B" w:rsidRDefault="004C645B" w:rsidP="00FB76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albatros trăiește aproximativ 23 de ani.</w:t>
      </w:r>
    </w:p>
    <w:p w:rsidR="004C645B" w:rsidRDefault="004C645B" w:rsidP="00FB76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Datorită anvergurii aripilor, albatrosul poate pluti în aer câteva ore fără a bate din aripi</w:t>
      </w:r>
      <w:r w:rsidR="00DC66E2">
        <w:rPr>
          <w:rFonts w:ascii="Times New Roman" w:hAnsi="Times New Roman" w:cs="Times New Roman"/>
          <w:sz w:val="24"/>
          <w:szCs w:val="24"/>
        </w:rPr>
        <w:t xml:space="preserve"> nici măcar o dată</w:t>
      </w:r>
      <w:r w:rsidR="00F44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311" w:rsidRDefault="00F44311" w:rsidP="00FB76E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Tinerii albatroși au pene de culoare ciocolatie, dar pe măsură ce îmbătrânesc penele lor devin albe.</w:t>
      </w:r>
    </w:p>
    <w:p w:rsidR="006F67DF" w:rsidRPr="006F67DF" w:rsidRDefault="006F67DF" w:rsidP="006F67DF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6F67DF" w:rsidRPr="006F67DF" w:rsidRDefault="006F67DF" w:rsidP="006F67D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6F67DF" w:rsidRDefault="006F67DF" w:rsidP="006F67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5E14" w:rsidRPr="00D8219A" w:rsidRDefault="00D8219A" w:rsidP="00D821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67DF" w:rsidRPr="00D8219A">
        <w:rPr>
          <w:rFonts w:ascii="Times New Roman" w:hAnsi="Times New Roman" w:cs="Times New Roman"/>
          <w:sz w:val="24"/>
          <w:szCs w:val="24"/>
        </w:rPr>
        <w:t>Observați tabelul de mai jos</w:t>
      </w:r>
      <w:r w:rsidR="0039086E" w:rsidRPr="00D8219A">
        <w:rPr>
          <w:rFonts w:ascii="Times New Roman" w:hAnsi="Times New Roman" w:cs="Times New Roman"/>
          <w:sz w:val="24"/>
          <w:szCs w:val="24"/>
        </w:rPr>
        <w:t>:</w:t>
      </w:r>
    </w:p>
    <w:p w:rsidR="00D8219A" w:rsidRDefault="00D8219A" w:rsidP="00D8219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142"/>
        <w:gridCol w:w="2142"/>
        <w:gridCol w:w="2142"/>
      </w:tblGrid>
      <w:tr w:rsidR="0039086E" w:rsidRPr="004F140C" w:rsidTr="00646CF1">
        <w:trPr>
          <w:jc w:val="center"/>
        </w:trPr>
        <w:tc>
          <w:tcPr>
            <w:tcW w:w="2142" w:type="dxa"/>
          </w:tcPr>
          <w:p w:rsidR="0039086E" w:rsidRPr="004F140C" w:rsidRDefault="0039086E" w:rsidP="004F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C">
              <w:rPr>
                <w:rFonts w:ascii="Times New Roman" w:hAnsi="Times New Roman" w:cs="Times New Roman"/>
                <w:b/>
                <w:sz w:val="24"/>
                <w:szCs w:val="24"/>
              </w:rPr>
              <w:t>Specie</w:t>
            </w:r>
          </w:p>
        </w:tc>
        <w:tc>
          <w:tcPr>
            <w:tcW w:w="2142" w:type="dxa"/>
          </w:tcPr>
          <w:p w:rsidR="0039086E" w:rsidRPr="004F140C" w:rsidRDefault="00075762" w:rsidP="004F14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Masă </w:t>
            </w:r>
            <w:r w:rsidR="0039086E" w:rsidRPr="004F140C">
              <w:rPr>
                <w:rFonts w:ascii="Times New Roman" w:hAnsi="Times New Roman" w:cs="Times New Roman"/>
                <w:b/>
                <w:sz w:val="24"/>
                <w:szCs w:val="24"/>
              </w:rPr>
              <w:t>medie (kg)</w:t>
            </w:r>
          </w:p>
        </w:tc>
        <w:tc>
          <w:tcPr>
            <w:tcW w:w="2142" w:type="dxa"/>
          </w:tcPr>
          <w:p w:rsidR="0039086E" w:rsidRPr="004F140C" w:rsidRDefault="00E05B2C" w:rsidP="00E05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Masă </w:t>
            </w:r>
            <w:r w:rsidR="0039086E" w:rsidRPr="004F140C">
              <w:rPr>
                <w:rFonts w:ascii="Times New Roman" w:hAnsi="Times New Roman" w:cs="Times New Roman"/>
                <w:b/>
                <w:sz w:val="24"/>
                <w:szCs w:val="24"/>
              </w:rPr>
              <w:t>maximă (kg)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Elefantul african</w:t>
            </w:r>
          </w:p>
        </w:tc>
        <w:tc>
          <w:tcPr>
            <w:tcW w:w="2142" w:type="dxa"/>
          </w:tcPr>
          <w:p w:rsidR="0039086E" w:rsidRDefault="00F91802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86E">
              <w:rPr>
                <w:rFonts w:ascii="Times New Roman" w:hAnsi="Times New Roman" w:cs="Times New Roman"/>
                <w:sz w:val="24"/>
                <w:szCs w:val="24"/>
              </w:rPr>
              <w:t xml:space="preserve"> 260</w:t>
            </w:r>
          </w:p>
        </w:tc>
        <w:tc>
          <w:tcPr>
            <w:tcW w:w="2142" w:type="dxa"/>
          </w:tcPr>
          <w:p w:rsidR="0039086E" w:rsidRDefault="00F91802" w:rsidP="00F918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9086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F67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Elefantul asiatic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3 910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1E082A" w:rsidP="006F67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Hipopotam</w:t>
            </w:r>
            <w:r w:rsidR="0039086E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2 340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3 170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F67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Rinocerul alb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2 230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3 540 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F67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Bizonul indian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F67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Girafa 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1 340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F67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Rinocerul negru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1 790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F67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Bivolul asiatic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748</w:t>
            </w:r>
          </w:p>
        </w:tc>
        <w:tc>
          <w:tcPr>
            <w:tcW w:w="2142" w:type="dxa"/>
          </w:tcPr>
          <w:p w:rsidR="0039086E" w:rsidRDefault="0039086E" w:rsidP="00F57E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</w:tr>
    </w:tbl>
    <w:p w:rsidR="005D24AF" w:rsidRDefault="005D24AF" w:rsidP="00D8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6E" w:rsidRPr="000429F1" w:rsidRDefault="005D24AF" w:rsidP="0004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086E" w:rsidRPr="005D24AF">
        <w:rPr>
          <w:rFonts w:ascii="Times New Roman" w:hAnsi="Times New Roman" w:cs="Times New Roman"/>
          <w:sz w:val="24"/>
          <w:szCs w:val="24"/>
        </w:rPr>
        <w:t xml:space="preserve">Rotunjiți valoarea </w:t>
      </w:r>
      <w:r w:rsidR="00E05B2C">
        <w:rPr>
          <w:rFonts w:ascii="Times New Roman" w:hAnsi="Times New Roman" w:cs="Times New Roman"/>
          <w:sz w:val="24"/>
          <w:szCs w:val="24"/>
        </w:rPr>
        <w:t>masei</w:t>
      </w:r>
      <w:r w:rsidR="0039086E" w:rsidRPr="005D24AF">
        <w:rPr>
          <w:rFonts w:ascii="Times New Roman" w:hAnsi="Times New Roman" w:cs="Times New Roman"/>
          <w:sz w:val="24"/>
          <w:szCs w:val="24"/>
        </w:rPr>
        <w:t xml:space="preserve"> maxime la unități de mii, apoi transformați în tone, după model: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142"/>
        <w:gridCol w:w="2141"/>
        <w:gridCol w:w="2141"/>
        <w:gridCol w:w="2142"/>
      </w:tblGrid>
      <w:tr w:rsidR="0039086E" w:rsidRPr="004F140C" w:rsidTr="00646CF1">
        <w:trPr>
          <w:jc w:val="center"/>
        </w:trPr>
        <w:tc>
          <w:tcPr>
            <w:tcW w:w="2142" w:type="dxa"/>
          </w:tcPr>
          <w:p w:rsidR="0039086E" w:rsidRPr="004F140C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0C">
              <w:rPr>
                <w:rFonts w:ascii="Times New Roman" w:hAnsi="Times New Roman" w:cs="Times New Roman"/>
                <w:b/>
                <w:sz w:val="24"/>
                <w:szCs w:val="24"/>
              </w:rPr>
              <w:t>Specie</w:t>
            </w:r>
          </w:p>
        </w:tc>
        <w:tc>
          <w:tcPr>
            <w:tcW w:w="2142" w:type="dxa"/>
          </w:tcPr>
          <w:p w:rsidR="0039086E" w:rsidRPr="004F140C" w:rsidRDefault="00DF1B55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Masă</w:t>
            </w:r>
            <w:r w:rsidR="0039086E" w:rsidRPr="004F1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maximă (kg)</w:t>
            </w:r>
          </w:p>
        </w:tc>
        <w:tc>
          <w:tcPr>
            <w:tcW w:w="2142" w:type="dxa"/>
          </w:tcPr>
          <w:p w:rsidR="0039086E" w:rsidRPr="004F140C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Rotunjiți la unități de mii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Transformați în tone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Elefantul african</w:t>
            </w:r>
          </w:p>
        </w:tc>
        <w:tc>
          <w:tcPr>
            <w:tcW w:w="2142" w:type="dxa"/>
          </w:tcPr>
          <w:p w:rsidR="0039086E" w:rsidRDefault="00F91802" w:rsidP="00F918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86E">
              <w:rPr>
                <w:rFonts w:ascii="Times New Roman" w:hAnsi="Times New Roman" w:cs="Times New Roman"/>
                <w:sz w:val="24"/>
                <w:szCs w:val="24"/>
              </w:rPr>
              <w:t xml:space="preserve"> 050</w:t>
            </w:r>
          </w:p>
        </w:tc>
        <w:tc>
          <w:tcPr>
            <w:tcW w:w="2142" w:type="dxa"/>
          </w:tcPr>
          <w:p w:rsidR="0039086E" w:rsidRDefault="00F91802" w:rsidP="00F918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8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42" w:type="dxa"/>
          </w:tcPr>
          <w:p w:rsidR="0039086E" w:rsidRDefault="00796DE4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Elefantul asiatic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Hipopotanul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3 170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Rinocerul alb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3 540 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Bizonul indian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Girafa 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Rinocerul negru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1 790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6E" w:rsidTr="00646CF1">
        <w:trPr>
          <w:jc w:val="center"/>
        </w:trPr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Bivolul asiatic</w:t>
            </w:r>
          </w:p>
        </w:tc>
        <w:tc>
          <w:tcPr>
            <w:tcW w:w="2142" w:type="dxa"/>
          </w:tcPr>
          <w:p w:rsidR="0039086E" w:rsidRDefault="00A54E00" w:rsidP="00A54E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748</w:t>
            </w: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9086E" w:rsidRDefault="0039086E" w:rsidP="00646C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7DF" w:rsidRDefault="006F67DF" w:rsidP="00C76E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17" w:rsidRPr="004C41A4" w:rsidRDefault="004C41A4" w:rsidP="00C7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1A17" w:rsidRPr="004C41A4">
        <w:rPr>
          <w:rFonts w:ascii="Times New Roman" w:hAnsi="Times New Roman" w:cs="Times New Roman"/>
          <w:sz w:val="24"/>
          <w:szCs w:val="24"/>
        </w:rPr>
        <w:t>Comp</w:t>
      </w:r>
      <w:r w:rsidR="00F06F7E" w:rsidRPr="004C41A4">
        <w:rPr>
          <w:rFonts w:ascii="Times New Roman" w:hAnsi="Times New Roman" w:cs="Times New Roman"/>
          <w:sz w:val="24"/>
          <w:szCs w:val="24"/>
        </w:rPr>
        <w:t>l</w:t>
      </w:r>
      <w:r w:rsidR="00E51A17" w:rsidRPr="004C41A4">
        <w:rPr>
          <w:rFonts w:ascii="Times New Roman" w:hAnsi="Times New Roman" w:cs="Times New Roman"/>
          <w:sz w:val="24"/>
          <w:szCs w:val="24"/>
        </w:rPr>
        <w:t>etați g</w:t>
      </w:r>
      <w:r w:rsidRPr="004C41A4">
        <w:rPr>
          <w:rFonts w:ascii="Times New Roman" w:hAnsi="Times New Roman" w:cs="Times New Roman"/>
          <w:sz w:val="24"/>
          <w:szCs w:val="24"/>
        </w:rPr>
        <w:t>raficul cu bare, pentru a indica</w:t>
      </w:r>
      <w:r w:rsidR="00E51A17" w:rsidRPr="004C41A4">
        <w:rPr>
          <w:rFonts w:ascii="Times New Roman" w:hAnsi="Times New Roman" w:cs="Times New Roman"/>
          <w:sz w:val="24"/>
          <w:szCs w:val="24"/>
        </w:rPr>
        <w:t xml:space="preserve"> </w:t>
      </w:r>
      <w:r w:rsidR="004D1A79">
        <w:rPr>
          <w:rFonts w:ascii="Times New Roman" w:hAnsi="Times New Roman" w:cs="Times New Roman"/>
          <w:sz w:val="24"/>
          <w:szCs w:val="24"/>
        </w:rPr>
        <w:t>masa</w:t>
      </w:r>
      <w:r w:rsidR="00E51A17" w:rsidRPr="004C41A4">
        <w:rPr>
          <w:rFonts w:ascii="Times New Roman" w:hAnsi="Times New Roman" w:cs="Times New Roman"/>
          <w:sz w:val="24"/>
          <w:szCs w:val="24"/>
        </w:rPr>
        <w:t xml:space="preserve"> </w:t>
      </w:r>
      <w:r w:rsidR="000B2DD9">
        <w:rPr>
          <w:rFonts w:ascii="Times New Roman" w:hAnsi="Times New Roman" w:cs="Times New Roman"/>
          <w:sz w:val="24"/>
          <w:szCs w:val="24"/>
        </w:rPr>
        <w:t xml:space="preserve">maximă a </w:t>
      </w:r>
      <w:r w:rsidR="00E51A17" w:rsidRPr="004C41A4">
        <w:rPr>
          <w:rFonts w:ascii="Times New Roman" w:hAnsi="Times New Roman" w:cs="Times New Roman"/>
          <w:sz w:val="24"/>
          <w:szCs w:val="24"/>
        </w:rPr>
        <w:t>animalelor (kg):</w:t>
      </w:r>
    </w:p>
    <w:p w:rsidR="00E51A17" w:rsidRDefault="00E51A17" w:rsidP="00E51A1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6318" w:rsidRDefault="00E51A17" w:rsidP="00FB22C1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7107" cy="2878372"/>
            <wp:effectExtent l="19050" t="0" r="17393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833" w:rsidRPr="003E05E7" w:rsidRDefault="003E05E7" w:rsidP="003E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479DB" w:rsidRPr="003E05E7">
        <w:rPr>
          <w:rFonts w:ascii="Times New Roman" w:hAnsi="Times New Roman" w:cs="Times New Roman"/>
          <w:sz w:val="24"/>
          <w:szCs w:val="24"/>
        </w:rPr>
        <w:t>Comp</w:t>
      </w:r>
      <w:r w:rsidR="008517FC" w:rsidRPr="003E05E7">
        <w:rPr>
          <w:rFonts w:ascii="Times New Roman" w:hAnsi="Times New Roman" w:cs="Times New Roman"/>
          <w:sz w:val="24"/>
          <w:szCs w:val="24"/>
        </w:rPr>
        <w:t>l</w:t>
      </w:r>
      <w:r w:rsidR="00B479DB" w:rsidRPr="003E05E7">
        <w:rPr>
          <w:rFonts w:ascii="Times New Roman" w:hAnsi="Times New Roman" w:cs="Times New Roman"/>
          <w:sz w:val="24"/>
          <w:szCs w:val="24"/>
        </w:rPr>
        <w:t>etați graficul cu bare, pentru a indic</w:t>
      </w:r>
      <w:r w:rsidR="008517FC" w:rsidRPr="003E05E7">
        <w:rPr>
          <w:rFonts w:ascii="Times New Roman" w:hAnsi="Times New Roman" w:cs="Times New Roman"/>
          <w:sz w:val="24"/>
          <w:szCs w:val="24"/>
        </w:rPr>
        <w:t>a</w:t>
      </w:r>
      <w:r w:rsidR="00B479DB" w:rsidRPr="003E05E7">
        <w:rPr>
          <w:rFonts w:ascii="Times New Roman" w:hAnsi="Times New Roman" w:cs="Times New Roman"/>
          <w:sz w:val="24"/>
          <w:szCs w:val="24"/>
        </w:rPr>
        <w:t xml:space="preserve"> </w:t>
      </w:r>
      <w:r w:rsidR="00427833">
        <w:rPr>
          <w:rFonts w:ascii="Times New Roman" w:hAnsi="Times New Roman" w:cs="Times New Roman"/>
          <w:sz w:val="24"/>
          <w:szCs w:val="24"/>
        </w:rPr>
        <w:t>masa</w:t>
      </w:r>
      <w:r w:rsidR="00490559">
        <w:rPr>
          <w:rFonts w:ascii="Times New Roman" w:hAnsi="Times New Roman" w:cs="Times New Roman"/>
          <w:sz w:val="24"/>
          <w:szCs w:val="24"/>
        </w:rPr>
        <w:t xml:space="preserve"> maximă</w:t>
      </w:r>
      <w:r w:rsidR="00B479DB" w:rsidRPr="003E05E7">
        <w:rPr>
          <w:rFonts w:ascii="Times New Roman" w:hAnsi="Times New Roman" w:cs="Times New Roman"/>
          <w:sz w:val="24"/>
          <w:szCs w:val="24"/>
        </w:rPr>
        <w:t xml:space="preserve"> </w:t>
      </w:r>
      <w:r w:rsidR="00B83296">
        <w:rPr>
          <w:rFonts w:ascii="Times New Roman" w:hAnsi="Times New Roman" w:cs="Times New Roman"/>
          <w:sz w:val="24"/>
          <w:szCs w:val="24"/>
        </w:rPr>
        <w:t xml:space="preserve">a </w:t>
      </w:r>
      <w:r w:rsidR="00B479DB" w:rsidRPr="003E05E7">
        <w:rPr>
          <w:rFonts w:ascii="Times New Roman" w:hAnsi="Times New Roman" w:cs="Times New Roman"/>
          <w:sz w:val="24"/>
          <w:szCs w:val="24"/>
        </w:rPr>
        <w:t>animalelor (exprimată în tone):</w:t>
      </w:r>
      <w:r w:rsidR="00F06F7E" w:rsidRPr="00F06F7E">
        <w:t xml:space="preserve"> </w:t>
      </w:r>
    </w:p>
    <w:p w:rsidR="00656318" w:rsidRPr="00F06F7E" w:rsidRDefault="00F06F7E" w:rsidP="00B20C5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6F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9760" cy="2764465"/>
            <wp:effectExtent l="19050" t="0" r="13290" b="0"/>
            <wp:docPr id="23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6F7E" w:rsidRPr="00B479DB" w:rsidRDefault="00F06F7E" w:rsidP="00F06F7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1802" w:rsidRPr="000E1481" w:rsidRDefault="00F91802" w:rsidP="000E1481">
      <w:pPr>
        <w:pStyle w:val="ListParagraph"/>
        <w:numPr>
          <w:ilvl w:val="0"/>
          <w:numId w:val="38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481">
        <w:rPr>
          <w:rFonts w:ascii="Times New Roman" w:hAnsi="Times New Roman" w:cs="Times New Roman"/>
          <w:sz w:val="24"/>
          <w:szCs w:val="24"/>
        </w:rPr>
        <w:t>Răspundeți la întrebări</w:t>
      </w:r>
      <w:r w:rsidR="005E3772" w:rsidRPr="000E1481">
        <w:rPr>
          <w:rFonts w:ascii="Times New Roman" w:hAnsi="Times New Roman" w:cs="Times New Roman"/>
          <w:sz w:val="24"/>
          <w:szCs w:val="24"/>
        </w:rPr>
        <w:t xml:space="preserve">, pornind de la </w:t>
      </w:r>
      <w:r w:rsidR="00705520">
        <w:rPr>
          <w:rFonts w:ascii="Times New Roman" w:hAnsi="Times New Roman" w:cs="Times New Roman"/>
          <w:sz w:val="24"/>
          <w:szCs w:val="24"/>
        </w:rPr>
        <w:t>masa</w:t>
      </w:r>
      <w:r w:rsidR="005E3772" w:rsidRPr="000E1481">
        <w:rPr>
          <w:rFonts w:ascii="Times New Roman" w:hAnsi="Times New Roman" w:cs="Times New Roman"/>
          <w:sz w:val="24"/>
          <w:szCs w:val="24"/>
        </w:rPr>
        <w:t xml:space="preserve"> maximă cunoscută</w:t>
      </w:r>
      <w:r w:rsidR="00705520">
        <w:rPr>
          <w:rFonts w:ascii="Times New Roman" w:hAnsi="Times New Roman" w:cs="Times New Roman"/>
          <w:sz w:val="24"/>
          <w:szCs w:val="24"/>
        </w:rPr>
        <w:t>, exprimată în kilograme</w:t>
      </w:r>
      <w:r w:rsidRPr="000E1481">
        <w:rPr>
          <w:rFonts w:ascii="Times New Roman" w:hAnsi="Times New Roman" w:cs="Times New Roman"/>
          <w:sz w:val="24"/>
          <w:szCs w:val="24"/>
        </w:rPr>
        <w:t>:</w:t>
      </w:r>
    </w:p>
    <w:p w:rsidR="00F91802" w:rsidRDefault="00705520" w:rsidP="00F91802">
      <w:pPr>
        <w:pStyle w:val="ListParagraph"/>
        <w:numPr>
          <w:ilvl w:val="0"/>
          <w:numId w:val="22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F91802">
        <w:rPr>
          <w:rFonts w:ascii="Times New Roman" w:hAnsi="Times New Roman" w:cs="Times New Roman"/>
          <w:sz w:val="24"/>
          <w:szCs w:val="24"/>
        </w:rPr>
        <w:t xml:space="preserve"> animal terestru</w:t>
      </w:r>
      <w:r>
        <w:rPr>
          <w:rFonts w:ascii="Times New Roman" w:hAnsi="Times New Roman" w:cs="Times New Roman"/>
          <w:sz w:val="24"/>
          <w:szCs w:val="24"/>
        </w:rPr>
        <w:t xml:space="preserve"> are cea mai mare masă</w:t>
      </w:r>
      <w:r w:rsidR="00F91802">
        <w:rPr>
          <w:rFonts w:ascii="Times New Roman" w:hAnsi="Times New Roman" w:cs="Times New Roman"/>
          <w:sz w:val="24"/>
          <w:szCs w:val="24"/>
        </w:rPr>
        <w:t>?</w:t>
      </w:r>
    </w:p>
    <w:p w:rsidR="00F91802" w:rsidRDefault="00F91802" w:rsidP="00F91802">
      <w:pPr>
        <w:pStyle w:val="ListParagraph"/>
        <w:numPr>
          <w:ilvl w:val="0"/>
          <w:numId w:val="22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05520">
        <w:rPr>
          <w:rFonts w:ascii="Times New Roman" w:hAnsi="Times New Roman" w:cs="Times New Roman"/>
          <w:sz w:val="24"/>
          <w:szCs w:val="24"/>
        </w:rPr>
        <w:t>u cât este mai mare masa unui</w:t>
      </w:r>
      <w:r>
        <w:rPr>
          <w:rFonts w:ascii="Times New Roman" w:hAnsi="Times New Roman" w:cs="Times New Roman"/>
          <w:sz w:val="24"/>
          <w:szCs w:val="24"/>
        </w:rPr>
        <w:t xml:space="preserve"> elefant african </w:t>
      </w:r>
      <w:r w:rsidR="00705520">
        <w:rPr>
          <w:rFonts w:ascii="Times New Roman" w:hAnsi="Times New Roman" w:cs="Times New Roman"/>
          <w:sz w:val="24"/>
          <w:szCs w:val="24"/>
        </w:rPr>
        <w:t>față de masa celui</w:t>
      </w:r>
      <w:r>
        <w:rPr>
          <w:rFonts w:ascii="Times New Roman" w:hAnsi="Times New Roman" w:cs="Times New Roman"/>
          <w:sz w:val="24"/>
          <w:szCs w:val="24"/>
        </w:rPr>
        <w:t xml:space="preserve"> asiatic</w:t>
      </w:r>
      <w:r w:rsidR="006222FE">
        <w:rPr>
          <w:rFonts w:ascii="Times New Roman" w:hAnsi="Times New Roman" w:cs="Times New Roman"/>
          <w:sz w:val="24"/>
          <w:szCs w:val="24"/>
        </w:rPr>
        <w:t>?</w:t>
      </w:r>
    </w:p>
    <w:p w:rsidR="006222FE" w:rsidRDefault="006222FE" w:rsidP="00F91802">
      <w:pPr>
        <w:pStyle w:val="ListParagraph"/>
        <w:numPr>
          <w:ilvl w:val="0"/>
          <w:numId w:val="22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cât</w:t>
      </w:r>
      <w:r w:rsidR="0070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520">
        <w:rPr>
          <w:rFonts w:ascii="Times New Roman" w:hAnsi="Times New Roman" w:cs="Times New Roman"/>
          <w:sz w:val="24"/>
          <w:szCs w:val="24"/>
        </w:rPr>
        <w:t xml:space="preserve">ste mai mare masa </w:t>
      </w:r>
      <w:r>
        <w:rPr>
          <w:rFonts w:ascii="Times New Roman" w:hAnsi="Times New Roman" w:cs="Times New Roman"/>
          <w:sz w:val="24"/>
          <w:szCs w:val="24"/>
        </w:rPr>
        <w:t>rinocerul</w:t>
      </w:r>
      <w:r w:rsidR="008F3126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alb decât </w:t>
      </w:r>
      <w:r w:rsidR="00705520">
        <w:rPr>
          <w:rFonts w:ascii="Times New Roman" w:hAnsi="Times New Roman" w:cs="Times New Roman"/>
          <w:sz w:val="24"/>
          <w:szCs w:val="24"/>
        </w:rPr>
        <w:t xml:space="preserve">masa </w:t>
      </w:r>
      <w:r>
        <w:rPr>
          <w:rFonts w:ascii="Times New Roman" w:hAnsi="Times New Roman" w:cs="Times New Roman"/>
          <w:sz w:val="24"/>
          <w:szCs w:val="24"/>
        </w:rPr>
        <w:t>rinocerul</w:t>
      </w:r>
      <w:r w:rsidR="00705520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negru?</w:t>
      </w:r>
    </w:p>
    <w:p w:rsidR="006222FE" w:rsidRDefault="006222FE" w:rsidP="00F91802">
      <w:pPr>
        <w:pStyle w:val="ListParagraph"/>
        <w:numPr>
          <w:ilvl w:val="0"/>
          <w:numId w:val="22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cât</w:t>
      </w:r>
      <w:r w:rsidR="0070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5520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520">
        <w:rPr>
          <w:rFonts w:ascii="Times New Roman" w:hAnsi="Times New Roman" w:cs="Times New Roman"/>
          <w:sz w:val="24"/>
          <w:szCs w:val="24"/>
        </w:rPr>
        <w:t xml:space="preserve">mai mică masa </w:t>
      </w:r>
      <w:r w:rsidR="005E3772">
        <w:rPr>
          <w:rFonts w:ascii="Times New Roman" w:hAnsi="Times New Roman" w:cs="Times New Roman"/>
          <w:sz w:val="24"/>
          <w:szCs w:val="24"/>
        </w:rPr>
        <w:t>bivolul</w:t>
      </w:r>
      <w:r w:rsidR="00705520">
        <w:rPr>
          <w:rFonts w:ascii="Times New Roman" w:hAnsi="Times New Roman" w:cs="Times New Roman"/>
          <w:sz w:val="24"/>
          <w:szCs w:val="24"/>
        </w:rPr>
        <w:t>ui</w:t>
      </w:r>
      <w:r w:rsidR="005E3772">
        <w:rPr>
          <w:rFonts w:ascii="Times New Roman" w:hAnsi="Times New Roman" w:cs="Times New Roman"/>
          <w:sz w:val="24"/>
          <w:szCs w:val="24"/>
        </w:rPr>
        <w:t xml:space="preserve"> asiatic decât </w:t>
      </w:r>
      <w:r w:rsidR="00705520">
        <w:rPr>
          <w:rFonts w:ascii="Times New Roman" w:hAnsi="Times New Roman" w:cs="Times New Roman"/>
          <w:sz w:val="24"/>
          <w:szCs w:val="24"/>
        </w:rPr>
        <w:t xml:space="preserve">masa </w:t>
      </w:r>
      <w:r w:rsidR="005E3772">
        <w:rPr>
          <w:rFonts w:ascii="Times New Roman" w:hAnsi="Times New Roman" w:cs="Times New Roman"/>
          <w:sz w:val="24"/>
          <w:szCs w:val="24"/>
        </w:rPr>
        <w:t>giraf</w:t>
      </w:r>
      <w:r w:rsidR="00705520">
        <w:rPr>
          <w:rFonts w:ascii="Times New Roman" w:hAnsi="Times New Roman" w:cs="Times New Roman"/>
          <w:sz w:val="24"/>
          <w:szCs w:val="24"/>
        </w:rPr>
        <w:t>ei</w:t>
      </w:r>
      <w:r w:rsidR="005E3772">
        <w:rPr>
          <w:rFonts w:ascii="Times New Roman" w:hAnsi="Times New Roman" w:cs="Times New Roman"/>
          <w:sz w:val="24"/>
          <w:szCs w:val="24"/>
        </w:rPr>
        <w:t>?</w:t>
      </w:r>
    </w:p>
    <w:p w:rsidR="006222FE" w:rsidRDefault="006222FE" w:rsidP="006222FE">
      <w:pPr>
        <w:pStyle w:val="ListParagraph"/>
        <w:tabs>
          <w:tab w:val="left" w:pos="653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22FE" w:rsidRPr="000E1481" w:rsidRDefault="006222FE" w:rsidP="000E1481">
      <w:pPr>
        <w:pStyle w:val="ListParagraph"/>
        <w:numPr>
          <w:ilvl w:val="0"/>
          <w:numId w:val="38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481">
        <w:rPr>
          <w:rFonts w:ascii="Times New Roman" w:hAnsi="Times New Roman" w:cs="Times New Roman"/>
          <w:sz w:val="24"/>
          <w:szCs w:val="24"/>
        </w:rPr>
        <w:t>Scrie trei întrebări pornind de la informațiile date</w:t>
      </w:r>
      <w:r w:rsidR="0033707C">
        <w:rPr>
          <w:rFonts w:ascii="Times New Roman" w:hAnsi="Times New Roman" w:cs="Times New Roman"/>
          <w:sz w:val="24"/>
          <w:szCs w:val="24"/>
        </w:rPr>
        <w:t xml:space="preserve"> în tabelul de la exercițiul 1</w:t>
      </w:r>
      <w:r w:rsidRPr="000E1481">
        <w:rPr>
          <w:rFonts w:ascii="Times New Roman" w:hAnsi="Times New Roman" w:cs="Times New Roman"/>
          <w:sz w:val="24"/>
          <w:szCs w:val="24"/>
        </w:rPr>
        <w:t>, apo</w:t>
      </w:r>
      <w:r w:rsidR="0033707C">
        <w:rPr>
          <w:rFonts w:ascii="Times New Roman" w:hAnsi="Times New Roman" w:cs="Times New Roman"/>
          <w:sz w:val="24"/>
          <w:szCs w:val="24"/>
        </w:rPr>
        <w:t>i</w:t>
      </w:r>
      <w:r w:rsidRPr="000E1481">
        <w:rPr>
          <w:rFonts w:ascii="Times New Roman" w:hAnsi="Times New Roman" w:cs="Times New Roman"/>
          <w:sz w:val="24"/>
          <w:szCs w:val="24"/>
        </w:rPr>
        <w:t xml:space="preserve"> răspunde.</w:t>
      </w:r>
    </w:p>
    <w:p w:rsidR="004F1833" w:rsidRDefault="006222FE" w:rsidP="006222FE">
      <w:pPr>
        <w:tabs>
          <w:tab w:val="left" w:pos="65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833" w:rsidRDefault="004F1833" w:rsidP="006222FE">
      <w:pPr>
        <w:tabs>
          <w:tab w:val="left" w:pos="65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1833" w:rsidRDefault="004F1833" w:rsidP="006222FE">
      <w:pPr>
        <w:tabs>
          <w:tab w:val="left" w:pos="65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1833" w:rsidRDefault="004F1833" w:rsidP="006222FE">
      <w:pPr>
        <w:tabs>
          <w:tab w:val="left" w:pos="65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1833" w:rsidRPr="006F67DF" w:rsidRDefault="004F1833" w:rsidP="004F1833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4F1833" w:rsidRDefault="004F1833" w:rsidP="004F183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FF52C0" w:rsidRPr="006F67DF" w:rsidRDefault="00FF52C0" w:rsidP="004F183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1E1" w:rsidRPr="00753EDA" w:rsidRDefault="004F1833" w:rsidP="00753EDA">
      <w:pPr>
        <w:pStyle w:val="ListParagraph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Graficul </w:t>
      </w:r>
      <w:r w:rsidR="009F79BD">
        <w:rPr>
          <w:rFonts w:ascii="Times New Roman" w:hAnsi="Times New Roman" w:cs="Times New Roman"/>
          <w:sz w:val="24"/>
          <w:szCs w:val="24"/>
        </w:rPr>
        <w:t>de mai jos</w:t>
      </w:r>
      <w:r>
        <w:rPr>
          <w:rFonts w:ascii="Times New Roman" w:hAnsi="Times New Roman" w:cs="Times New Roman"/>
          <w:sz w:val="24"/>
          <w:szCs w:val="24"/>
        </w:rPr>
        <w:t xml:space="preserve"> indică numărul de turiști care </w:t>
      </w:r>
      <w:r w:rsidR="009F79BD">
        <w:rPr>
          <w:rFonts w:ascii="Times New Roman" w:hAnsi="Times New Roman" w:cs="Times New Roman"/>
          <w:sz w:val="24"/>
          <w:szCs w:val="24"/>
        </w:rPr>
        <w:t xml:space="preserve">au vizitat </w:t>
      </w:r>
      <w:r>
        <w:rPr>
          <w:rFonts w:ascii="Times New Roman" w:hAnsi="Times New Roman" w:cs="Times New Roman"/>
          <w:sz w:val="24"/>
          <w:szCs w:val="24"/>
        </w:rPr>
        <w:t>în</w:t>
      </w:r>
      <w:r w:rsidR="007571E1">
        <w:rPr>
          <w:rFonts w:ascii="Times New Roman" w:hAnsi="Times New Roman" w:cs="Times New Roman"/>
          <w:sz w:val="24"/>
          <w:szCs w:val="24"/>
        </w:rPr>
        <w:t xml:space="preserve"> fiecare </w:t>
      </w:r>
      <w:r>
        <w:rPr>
          <w:rFonts w:ascii="Times New Roman" w:hAnsi="Times New Roman" w:cs="Times New Roman"/>
          <w:sz w:val="24"/>
          <w:szCs w:val="24"/>
        </w:rPr>
        <w:t xml:space="preserve">an orașele </w:t>
      </w:r>
      <w:r w:rsidR="009F79BD">
        <w:rPr>
          <w:rFonts w:ascii="Times New Roman" w:hAnsi="Times New Roman" w:cs="Times New Roman"/>
          <w:sz w:val="24"/>
          <w:szCs w:val="24"/>
        </w:rPr>
        <w:t>Târgoviște și Iași:</w:t>
      </w:r>
    </w:p>
    <w:p w:rsidR="004F1833" w:rsidRDefault="004F1833" w:rsidP="00EF04CF">
      <w:pPr>
        <w:pStyle w:val="ListParagraph"/>
        <w:tabs>
          <w:tab w:val="left" w:pos="653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7861" cy="2955852"/>
            <wp:effectExtent l="19050" t="0" r="26139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79BD" w:rsidRPr="004F1833" w:rsidRDefault="009F79BD" w:rsidP="004F1833">
      <w:pPr>
        <w:pStyle w:val="ListParagraph"/>
        <w:tabs>
          <w:tab w:val="left" w:pos="653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22FE" w:rsidRDefault="009F79BD" w:rsidP="009F79BD">
      <w:pPr>
        <w:pStyle w:val="ListParagraph"/>
        <w:numPr>
          <w:ilvl w:val="0"/>
          <w:numId w:val="23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Completați spațiile punctate:</w:t>
      </w:r>
    </w:p>
    <w:p w:rsidR="009F79BD" w:rsidRDefault="00BD2285" w:rsidP="00BD2285">
      <w:pPr>
        <w:pStyle w:val="ListParagraph"/>
        <w:numPr>
          <w:ilvl w:val="0"/>
          <w:numId w:val="24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Orașul Târgovi</w:t>
      </w:r>
      <w:r w:rsidR="00F3678B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țe a fost vizitat în anul 2017 de ............................. turiști, iar în anul 2015 de ........................... turiști.</w:t>
      </w:r>
    </w:p>
    <w:p w:rsidR="00230E21" w:rsidRDefault="00230E21" w:rsidP="00230E21">
      <w:pPr>
        <w:pStyle w:val="ListParagraph"/>
        <w:numPr>
          <w:ilvl w:val="0"/>
          <w:numId w:val="24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0E21">
        <w:rPr>
          <w:rFonts w:ascii="Times New Roman" w:hAnsi="Times New Roman" w:cs="Times New Roman"/>
          <w:sz w:val="24"/>
          <w:szCs w:val="24"/>
        </w:rPr>
        <w:t>Orașul Iași a fost vizitat în anul 2015 de ..................... turiști.</w:t>
      </w:r>
    </w:p>
    <w:p w:rsidR="00230E21" w:rsidRDefault="00230E21" w:rsidP="00230E21">
      <w:pPr>
        <w:pStyle w:val="ListParagraph"/>
        <w:numPr>
          <w:ilvl w:val="0"/>
          <w:numId w:val="24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Diferența dintre numărul turiștilor care au vizitat orașul Iași în 2015 și 2017 a fost de ............................ .</w:t>
      </w:r>
    </w:p>
    <w:p w:rsidR="00455306" w:rsidRDefault="00230E21" w:rsidP="00230E21">
      <w:pPr>
        <w:pStyle w:val="ListParagraph"/>
        <w:numPr>
          <w:ilvl w:val="0"/>
          <w:numId w:val="24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Diferența dintre numărul de turiști care au vizitat orașul Târgoviște în 2014 și 2016 a fost de .......................... . </w:t>
      </w:r>
      <w:r w:rsidRPr="0023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21" w:rsidRDefault="00230E21" w:rsidP="00230E21">
      <w:pPr>
        <w:pStyle w:val="ListParagraph"/>
        <w:numPr>
          <w:ilvl w:val="0"/>
          <w:numId w:val="24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Între anii 2015 și 2017, numărul de turiști care au vizitat orașul Iași a crescut cu ......................... .</w:t>
      </w:r>
    </w:p>
    <w:p w:rsidR="00230E21" w:rsidRDefault="00230E21" w:rsidP="00BA0720">
      <w:pPr>
        <w:pStyle w:val="ListParagraph"/>
        <w:numPr>
          <w:ilvl w:val="0"/>
          <w:numId w:val="23"/>
        </w:numPr>
        <w:tabs>
          <w:tab w:val="left" w:pos="653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Completați tablelul cu informații culese din graficul dat</w:t>
      </w:r>
      <w:r w:rsidR="00CC45BF">
        <w:rPr>
          <w:rFonts w:ascii="Times New Roman" w:hAnsi="Times New Roman" w:cs="Times New Roman"/>
          <w:sz w:val="24"/>
          <w:szCs w:val="24"/>
        </w:rPr>
        <w:t>, după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D4" w:rsidRDefault="00FD25D4" w:rsidP="00FD25D4">
      <w:pPr>
        <w:pStyle w:val="ListParagraph"/>
        <w:tabs>
          <w:tab w:val="left" w:pos="6530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4"/>
        <w:gridCol w:w="1985"/>
        <w:gridCol w:w="2409"/>
        <w:gridCol w:w="2409"/>
      </w:tblGrid>
      <w:tr w:rsidR="00A30A4E" w:rsidRPr="009F50CF" w:rsidTr="00865770">
        <w:trPr>
          <w:jc w:val="center"/>
        </w:trPr>
        <w:tc>
          <w:tcPr>
            <w:tcW w:w="1384" w:type="dxa"/>
            <w:vMerge w:val="restart"/>
          </w:tcPr>
          <w:p w:rsidR="00A30A4E" w:rsidRPr="009F50CF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CF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</w:p>
        </w:tc>
        <w:tc>
          <w:tcPr>
            <w:tcW w:w="6803" w:type="dxa"/>
            <w:gridSpan w:val="3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  <w:r w:rsidR="008F6C11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turiști</w:t>
            </w:r>
            <w:r w:rsidR="008F6C11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</w:p>
        </w:tc>
      </w:tr>
      <w:tr w:rsidR="00A30A4E" w:rsidRPr="009F50CF" w:rsidTr="00865770">
        <w:trPr>
          <w:jc w:val="center"/>
        </w:trPr>
        <w:tc>
          <w:tcPr>
            <w:tcW w:w="1384" w:type="dxa"/>
            <w:vMerge/>
          </w:tcPr>
          <w:p w:rsidR="00A30A4E" w:rsidRPr="009F50CF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A4E" w:rsidRPr="009F50CF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CF">
              <w:rPr>
                <w:rFonts w:ascii="Times New Roman" w:hAnsi="Times New Roman" w:cs="Times New Roman"/>
                <w:b/>
                <w:sz w:val="24"/>
                <w:szCs w:val="24"/>
              </w:rPr>
              <w:t>Iași</w:t>
            </w:r>
          </w:p>
        </w:tc>
        <w:tc>
          <w:tcPr>
            <w:tcW w:w="2409" w:type="dxa"/>
          </w:tcPr>
          <w:p w:rsidR="00A30A4E" w:rsidRPr="009F50CF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CF">
              <w:rPr>
                <w:rFonts w:ascii="Times New Roman" w:hAnsi="Times New Roman" w:cs="Times New Roman"/>
                <w:b/>
                <w:sz w:val="24"/>
                <w:szCs w:val="24"/>
              </w:rPr>
              <w:t>Târgoviște</w:t>
            </w:r>
          </w:p>
        </w:tc>
        <w:tc>
          <w:tcPr>
            <w:tcW w:w="2409" w:type="dxa"/>
          </w:tcPr>
          <w:p w:rsidR="00A30A4E" w:rsidRPr="009F50CF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A30A4E" w:rsidTr="00865770">
        <w:trPr>
          <w:jc w:val="center"/>
        </w:trPr>
        <w:tc>
          <w:tcPr>
            <w:tcW w:w="1384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A30A4E" w:rsidTr="00865770">
        <w:trPr>
          <w:jc w:val="center"/>
        </w:trPr>
        <w:tc>
          <w:tcPr>
            <w:tcW w:w="1384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E" w:rsidTr="00865770">
        <w:trPr>
          <w:jc w:val="center"/>
        </w:trPr>
        <w:tc>
          <w:tcPr>
            <w:tcW w:w="1384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E" w:rsidTr="00865770">
        <w:trPr>
          <w:jc w:val="center"/>
        </w:trPr>
        <w:tc>
          <w:tcPr>
            <w:tcW w:w="1384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E" w:rsidTr="00865770">
        <w:trPr>
          <w:jc w:val="center"/>
        </w:trPr>
        <w:tc>
          <w:tcPr>
            <w:tcW w:w="1384" w:type="dxa"/>
          </w:tcPr>
          <w:p w:rsidR="00A30A4E" w:rsidRP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A4E" w:rsidRDefault="00A30A4E" w:rsidP="009F50CF">
            <w:pPr>
              <w:tabs>
                <w:tab w:val="left" w:pos="6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EDA" w:rsidRDefault="00753EDA" w:rsidP="00865770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0ED" w:rsidRDefault="00E910ED" w:rsidP="00865770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0ED" w:rsidRDefault="00E910ED" w:rsidP="00865770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0ED" w:rsidRPr="006F67DF" w:rsidRDefault="00E910ED" w:rsidP="00E910ED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E910ED" w:rsidRPr="006F67DF" w:rsidRDefault="00E910ED" w:rsidP="00E910E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E910ED" w:rsidRPr="005A6A54" w:rsidRDefault="005A6A54" w:rsidP="005A6A5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10ED" w:rsidRPr="005A6A54">
        <w:rPr>
          <w:rFonts w:ascii="Times New Roman" w:hAnsi="Times New Roman" w:cs="Times New Roman"/>
          <w:sz w:val="24"/>
          <w:szCs w:val="24"/>
        </w:rPr>
        <w:t>Graficul de mai jos indică numărul și naționalitatea turiștilor care au vizitat în fiecare an orașul Târgoviște:</w:t>
      </w:r>
    </w:p>
    <w:p w:rsidR="00E910ED" w:rsidRDefault="00E910ED" w:rsidP="00E910ED">
      <w:pPr>
        <w:pStyle w:val="ListParagraph"/>
        <w:tabs>
          <w:tab w:val="left" w:pos="653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6960" cy="2775098"/>
            <wp:effectExtent l="19050" t="0" r="19390" b="6202"/>
            <wp:docPr id="1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10ED" w:rsidRPr="004F1833" w:rsidRDefault="00E910ED" w:rsidP="00E910ED">
      <w:pPr>
        <w:pStyle w:val="ListParagraph"/>
        <w:tabs>
          <w:tab w:val="left" w:pos="653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10ED" w:rsidRPr="005A6A54" w:rsidRDefault="005A6A54" w:rsidP="005A6A54">
      <w:p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012D" w:rsidRPr="005A6A54">
        <w:rPr>
          <w:rFonts w:ascii="Times New Roman" w:hAnsi="Times New Roman" w:cs="Times New Roman"/>
          <w:sz w:val="24"/>
          <w:szCs w:val="24"/>
        </w:rPr>
        <w:t>Adevărat sau fals?</w:t>
      </w:r>
    </w:p>
    <w:p w:rsidR="0038012D" w:rsidRDefault="0038012D" w:rsidP="0038012D">
      <w:pPr>
        <w:pStyle w:val="ListParagraph"/>
        <w:numPr>
          <w:ilvl w:val="0"/>
          <w:numId w:val="3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anul 2009, orașul Târgoviște a fost vizitat de 10 000 de </w:t>
      </w:r>
      <w:r w:rsidR="00FF7930">
        <w:rPr>
          <w:rFonts w:ascii="Times New Roman" w:hAnsi="Times New Roman" w:cs="Times New Roman"/>
          <w:sz w:val="24"/>
          <w:szCs w:val="24"/>
        </w:rPr>
        <w:t xml:space="preserve">turiști </w:t>
      </w:r>
      <w:r>
        <w:rPr>
          <w:rFonts w:ascii="Times New Roman" w:hAnsi="Times New Roman" w:cs="Times New Roman"/>
          <w:sz w:val="24"/>
          <w:szCs w:val="24"/>
        </w:rPr>
        <w:t xml:space="preserve">români și </w:t>
      </w:r>
      <w:r w:rsidR="00FF79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7 000 de</w:t>
      </w:r>
      <w:r w:rsidR="00FF7930">
        <w:rPr>
          <w:rFonts w:ascii="Times New Roman" w:hAnsi="Times New Roman" w:cs="Times New Roman"/>
          <w:sz w:val="24"/>
          <w:szCs w:val="24"/>
        </w:rPr>
        <w:t xml:space="preserve"> turiști</w:t>
      </w:r>
      <w:r>
        <w:rPr>
          <w:rFonts w:ascii="Times New Roman" w:hAnsi="Times New Roman" w:cs="Times New Roman"/>
          <w:sz w:val="24"/>
          <w:szCs w:val="24"/>
        </w:rPr>
        <w:t xml:space="preserve"> germani.</w:t>
      </w:r>
      <w:r w:rsidR="0055659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8012D" w:rsidRDefault="0038012D" w:rsidP="0038012D">
      <w:pPr>
        <w:pStyle w:val="ListParagraph"/>
        <w:numPr>
          <w:ilvl w:val="0"/>
          <w:numId w:val="3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2011, orașul a fost vizitat de 12 000 de francezi și 9 000 de germani.</w:t>
      </w:r>
      <w:r w:rsidR="0055659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8012D" w:rsidRDefault="0038012D" w:rsidP="0038012D">
      <w:pPr>
        <w:pStyle w:val="ListParagraph"/>
        <w:numPr>
          <w:ilvl w:val="0"/>
          <w:numId w:val="3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anul 2010, au fost mai puțini turiști români decât cei ruși.</w:t>
      </w:r>
      <w:r w:rsidR="00556595">
        <w:rPr>
          <w:rFonts w:ascii="Times New Roman" w:hAnsi="Times New Roman" w:cs="Times New Roman"/>
          <w:sz w:val="24"/>
          <w:szCs w:val="24"/>
        </w:rPr>
        <w:t>_______</w:t>
      </w:r>
    </w:p>
    <w:p w:rsidR="0038012D" w:rsidRDefault="0038012D" w:rsidP="0038012D">
      <w:pPr>
        <w:pStyle w:val="ListParagraph"/>
        <w:numPr>
          <w:ilvl w:val="0"/>
          <w:numId w:val="3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Între 2009 și 2011, numărul turiștilor francezi s-a dublat.</w:t>
      </w:r>
      <w:r w:rsidR="00556595">
        <w:rPr>
          <w:rFonts w:ascii="Times New Roman" w:hAnsi="Times New Roman" w:cs="Times New Roman"/>
          <w:sz w:val="24"/>
          <w:szCs w:val="24"/>
        </w:rPr>
        <w:t>_______</w:t>
      </w:r>
    </w:p>
    <w:p w:rsidR="0038012D" w:rsidRDefault="0038012D" w:rsidP="0038012D">
      <w:pPr>
        <w:pStyle w:val="ListParagraph"/>
        <w:numPr>
          <w:ilvl w:val="0"/>
          <w:numId w:val="3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Dacă în 2009 orașul ar fi fost vizitat de 1 000 de turiști români în plus, atunci numărul acestora ar fi fost egal cu numărul turiștilor francezi. </w:t>
      </w:r>
      <w:r w:rsidR="00556595">
        <w:rPr>
          <w:rFonts w:ascii="Times New Roman" w:hAnsi="Times New Roman" w:cs="Times New Roman"/>
          <w:sz w:val="24"/>
          <w:szCs w:val="24"/>
        </w:rPr>
        <w:t>_______</w:t>
      </w:r>
    </w:p>
    <w:p w:rsidR="0038012D" w:rsidRDefault="0038012D" w:rsidP="0038012D">
      <w:pPr>
        <w:pStyle w:val="ListParagraph"/>
        <w:numPr>
          <w:ilvl w:val="0"/>
          <w:numId w:val="3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Dacă în 2010 orașul ar fi fost vizitat de 1 000 de turiști români în plus, atunci numărul acestora ar fi fost egal cu numărul turiștilor germani. </w:t>
      </w:r>
      <w:r w:rsidR="00556595">
        <w:rPr>
          <w:rFonts w:ascii="Times New Roman" w:hAnsi="Times New Roman" w:cs="Times New Roman"/>
          <w:sz w:val="24"/>
          <w:szCs w:val="24"/>
        </w:rPr>
        <w:t>_______</w:t>
      </w:r>
    </w:p>
    <w:p w:rsidR="0038012D" w:rsidRDefault="0038012D" w:rsidP="005A6A54">
      <w:pPr>
        <w:pStyle w:val="ListParagraph"/>
        <w:tabs>
          <w:tab w:val="left" w:pos="6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0ED" w:rsidRPr="005A6A54" w:rsidRDefault="005A6A54" w:rsidP="005A6A54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10ED" w:rsidRPr="005A6A54">
        <w:rPr>
          <w:rFonts w:ascii="Times New Roman" w:hAnsi="Times New Roman" w:cs="Times New Roman"/>
          <w:sz w:val="24"/>
          <w:szCs w:val="24"/>
        </w:rPr>
        <w:t xml:space="preserve">Completați tablelul cu informații </w:t>
      </w:r>
      <w:r w:rsidR="00C13F78" w:rsidRPr="005A6A54">
        <w:rPr>
          <w:rFonts w:ascii="Times New Roman" w:hAnsi="Times New Roman" w:cs="Times New Roman"/>
          <w:sz w:val="24"/>
          <w:szCs w:val="24"/>
        </w:rPr>
        <w:t>desprinse</w:t>
      </w:r>
      <w:r w:rsidR="00E910ED" w:rsidRPr="005A6A54">
        <w:rPr>
          <w:rFonts w:ascii="Times New Roman" w:hAnsi="Times New Roman" w:cs="Times New Roman"/>
          <w:sz w:val="24"/>
          <w:szCs w:val="24"/>
        </w:rPr>
        <w:t xml:space="preserve"> din graficul dat, după model.</w:t>
      </w:r>
    </w:p>
    <w:p w:rsidR="00E910ED" w:rsidRDefault="00E910ED" w:rsidP="00E910ED">
      <w:pPr>
        <w:pStyle w:val="ListParagraph"/>
        <w:tabs>
          <w:tab w:val="left" w:pos="6530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94"/>
        <w:gridCol w:w="1437"/>
        <w:gridCol w:w="1615"/>
        <w:gridCol w:w="1492"/>
        <w:gridCol w:w="1352"/>
        <w:gridCol w:w="1286"/>
        <w:gridCol w:w="1110"/>
      </w:tblGrid>
      <w:tr w:rsidR="008C6362" w:rsidRPr="009F50CF" w:rsidTr="00C22467">
        <w:trPr>
          <w:jc w:val="center"/>
        </w:trPr>
        <w:tc>
          <w:tcPr>
            <w:tcW w:w="995" w:type="dxa"/>
            <w:vMerge w:val="restart"/>
          </w:tcPr>
          <w:p w:rsidR="008C6362" w:rsidRPr="009F50CF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CF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</w:p>
        </w:tc>
        <w:tc>
          <w:tcPr>
            <w:tcW w:w="8293" w:type="dxa"/>
            <w:gridSpan w:val="6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Numărul și naționalitatea turiștilor</w:t>
            </w:r>
          </w:p>
        </w:tc>
      </w:tr>
      <w:tr w:rsidR="008C6362" w:rsidRPr="009F50CF" w:rsidTr="008C6362">
        <w:trPr>
          <w:jc w:val="center"/>
        </w:trPr>
        <w:tc>
          <w:tcPr>
            <w:tcW w:w="995" w:type="dxa"/>
            <w:vMerge/>
          </w:tcPr>
          <w:p w:rsidR="008C6362" w:rsidRPr="009F50CF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8C6362" w:rsidRPr="009F50CF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Francezi</w:t>
            </w:r>
          </w:p>
        </w:tc>
        <w:tc>
          <w:tcPr>
            <w:tcW w:w="1615" w:type="dxa"/>
          </w:tcPr>
          <w:p w:rsidR="008C6362" w:rsidRPr="009F50CF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Germani</w:t>
            </w:r>
          </w:p>
        </w:tc>
        <w:tc>
          <w:tcPr>
            <w:tcW w:w="149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Români</w:t>
            </w:r>
          </w:p>
        </w:tc>
        <w:tc>
          <w:tcPr>
            <w:tcW w:w="1352" w:type="dxa"/>
          </w:tcPr>
          <w:p w:rsidR="008C6362" w:rsidRPr="009F50CF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Ruși </w:t>
            </w:r>
          </w:p>
        </w:tc>
        <w:tc>
          <w:tcPr>
            <w:tcW w:w="1286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Altele</w:t>
            </w:r>
          </w:p>
        </w:tc>
        <w:tc>
          <w:tcPr>
            <w:tcW w:w="1110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8C6362" w:rsidTr="008C6362">
        <w:trPr>
          <w:jc w:val="center"/>
        </w:trPr>
        <w:tc>
          <w:tcPr>
            <w:tcW w:w="995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38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615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9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5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86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10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8C6362" w:rsidTr="008C6362">
        <w:trPr>
          <w:jc w:val="center"/>
        </w:trPr>
        <w:tc>
          <w:tcPr>
            <w:tcW w:w="995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8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6362" w:rsidRDefault="006130FC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10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62" w:rsidTr="008C6362">
        <w:trPr>
          <w:jc w:val="center"/>
        </w:trPr>
        <w:tc>
          <w:tcPr>
            <w:tcW w:w="995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8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6362" w:rsidRDefault="006130FC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1 900</w:t>
            </w:r>
          </w:p>
        </w:tc>
        <w:tc>
          <w:tcPr>
            <w:tcW w:w="1110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62" w:rsidTr="008C6362">
        <w:trPr>
          <w:jc w:val="center"/>
        </w:trPr>
        <w:tc>
          <w:tcPr>
            <w:tcW w:w="995" w:type="dxa"/>
          </w:tcPr>
          <w:p w:rsidR="008C6362" w:rsidRPr="00A30A4E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38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6362" w:rsidRDefault="006130FC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110" w:type="dxa"/>
          </w:tcPr>
          <w:p w:rsidR="008C6362" w:rsidRDefault="008C6362" w:rsidP="00377980">
            <w:pPr>
              <w:tabs>
                <w:tab w:val="left" w:pos="653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80" w:rsidRDefault="00377980" w:rsidP="00377980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7980" w:rsidRDefault="001A58AC" w:rsidP="0037798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22467" w:rsidRPr="00377980">
        <w:rPr>
          <w:rFonts w:ascii="Times New Roman" w:hAnsi="Times New Roman" w:cs="Times New Roman"/>
          <w:sz w:val="24"/>
          <w:szCs w:val="24"/>
        </w:rPr>
        <w:t>Reprezentați</w:t>
      </w:r>
      <w:r w:rsidR="0037285C" w:rsidRPr="00377980">
        <w:rPr>
          <w:rFonts w:ascii="Times New Roman" w:hAnsi="Times New Roman" w:cs="Times New Roman"/>
          <w:sz w:val="24"/>
          <w:szCs w:val="24"/>
        </w:rPr>
        <w:t xml:space="preserve"> într-un grafic cu bare </w:t>
      </w:r>
      <w:r w:rsidR="00C22467" w:rsidRPr="00377980">
        <w:rPr>
          <w:rFonts w:ascii="Times New Roman" w:hAnsi="Times New Roman" w:cs="Times New Roman"/>
          <w:sz w:val="24"/>
          <w:szCs w:val="24"/>
        </w:rPr>
        <w:t>numărul turiștilor</w:t>
      </w:r>
      <w:r w:rsidR="0037285C" w:rsidRPr="00377980">
        <w:rPr>
          <w:rFonts w:ascii="Times New Roman" w:hAnsi="Times New Roman" w:cs="Times New Roman"/>
          <w:sz w:val="24"/>
          <w:szCs w:val="24"/>
        </w:rPr>
        <w:t xml:space="preserve"> din an</w:t>
      </w:r>
      <w:r w:rsidR="003749EF" w:rsidRPr="00377980">
        <w:rPr>
          <w:rFonts w:ascii="Times New Roman" w:hAnsi="Times New Roman" w:cs="Times New Roman"/>
          <w:sz w:val="24"/>
          <w:szCs w:val="24"/>
        </w:rPr>
        <w:t>ul</w:t>
      </w:r>
      <w:r w:rsidR="0037285C" w:rsidRPr="00377980">
        <w:rPr>
          <w:rFonts w:ascii="Times New Roman" w:hAnsi="Times New Roman" w:cs="Times New Roman"/>
          <w:sz w:val="24"/>
          <w:szCs w:val="24"/>
        </w:rPr>
        <w:t xml:space="preserve"> </w:t>
      </w:r>
      <w:r w:rsidR="003749EF" w:rsidRPr="00377980">
        <w:rPr>
          <w:rFonts w:ascii="Times New Roman" w:hAnsi="Times New Roman" w:cs="Times New Roman"/>
          <w:sz w:val="24"/>
          <w:szCs w:val="24"/>
        </w:rPr>
        <w:t xml:space="preserve">a) </w:t>
      </w:r>
      <w:r w:rsidR="0037285C" w:rsidRPr="00377980">
        <w:rPr>
          <w:rFonts w:ascii="Times New Roman" w:hAnsi="Times New Roman" w:cs="Times New Roman"/>
          <w:sz w:val="24"/>
          <w:szCs w:val="24"/>
        </w:rPr>
        <w:t>2010 și</w:t>
      </w:r>
      <w:r w:rsidR="003749EF" w:rsidRPr="00377980">
        <w:rPr>
          <w:rFonts w:ascii="Times New Roman" w:hAnsi="Times New Roman" w:cs="Times New Roman"/>
          <w:sz w:val="24"/>
          <w:szCs w:val="24"/>
        </w:rPr>
        <w:t xml:space="preserve"> b)</w:t>
      </w:r>
      <w:r w:rsidR="0037285C" w:rsidRPr="00377980">
        <w:rPr>
          <w:rFonts w:ascii="Times New Roman" w:hAnsi="Times New Roman" w:cs="Times New Roman"/>
          <w:sz w:val="24"/>
          <w:szCs w:val="24"/>
        </w:rPr>
        <w:t xml:space="preserve"> 2011, după modelul </w:t>
      </w:r>
      <w:r w:rsidR="00CE249E">
        <w:rPr>
          <w:rFonts w:ascii="Times New Roman" w:hAnsi="Times New Roman" w:cs="Times New Roman"/>
          <w:sz w:val="24"/>
          <w:szCs w:val="24"/>
        </w:rPr>
        <w:t xml:space="preserve">dat al </w:t>
      </w:r>
      <w:r w:rsidR="0037285C" w:rsidRPr="00377980">
        <w:rPr>
          <w:rFonts w:ascii="Times New Roman" w:hAnsi="Times New Roman" w:cs="Times New Roman"/>
          <w:sz w:val="24"/>
          <w:szCs w:val="24"/>
        </w:rPr>
        <w:t>anului 2009</w:t>
      </w:r>
      <w:r w:rsidR="00C22467" w:rsidRPr="00377980">
        <w:rPr>
          <w:rFonts w:ascii="Times New Roman" w:hAnsi="Times New Roman" w:cs="Times New Roman"/>
          <w:sz w:val="24"/>
          <w:szCs w:val="24"/>
        </w:rPr>
        <w:t>:</w:t>
      </w:r>
    </w:p>
    <w:p w:rsidR="003749EF" w:rsidRDefault="003749EF" w:rsidP="0037798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0">
        <w:rPr>
          <w:rFonts w:ascii="Times New Roman" w:hAnsi="Times New Roman" w:cs="Times New Roman"/>
          <w:b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7980">
        <w:rPr>
          <w:rFonts w:ascii="Times New Roman" w:hAnsi="Times New Roman" w:cs="Times New Roman"/>
          <w:sz w:val="24"/>
          <w:szCs w:val="24"/>
        </w:rPr>
        <w:t xml:space="preserve"> </w:t>
      </w:r>
      <w:r w:rsidR="003423C3">
        <w:rPr>
          <w:rFonts w:ascii="Times New Roman" w:hAnsi="Times New Roman" w:cs="Times New Roman"/>
          <w:sz w:val="24"/>
          <w:szCs w:val="24"/>
        </w:rPr>
        <w:t xml:space="preserve">Anul </w:t>
      </w:r>
      <w:r w:rsidR="00377980">
        <w:rPr>
          <w:rFonts w:ascii="Times New Roman" w:hAnsi="Times New Roman" w:cs="Times New Roman"/>
          <w:sz w:val="24"/>
          <w:szCs w:val="24"/>
        </w:rPr>
        <w:t>2009</w:t>
      </w:r>
      <w:r w:rsidR="003423C3">
        <w:rPr>
          <w:rFonts w:ascii="Times New Roman" w:hAnsi="Times New Roman" w:cs="Times New Roman"/>
          <w:sz w:val="24"/>
          <w:szCs w:val="24"/>
        </w:rPr>
        <w:t>:</w:t>
      </w:r>
    </w:p>
    <w:p w:rsidR="00C22467" w:rsidRDefault="00C22467" w:rsidP="00C22467">
      <w:pPr>
        <w:pStyle w:val="ListParagraph"/>
        <w:tabs>
          <w:tab w:val="left" w:pos="676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1564" cy="2222204"/>
            <wp:effectExtent l="19050" t="0" r="19936" b="6646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EF" w:rsidRPr="00C22467" w:rsidRDefault="003423C3" w:rsidP="003749EF">
      <w:pPr>
        <w:pStyle w:val="ListParagraph"/>
        <w:numPr>
          <w:ilvl w:val="0"/>
          <w:numId w:val="37"/>
        </w:num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</w:t>
      </w:r>
      <w:r w:rsidR="003749EF">
        <w:rPr>
          <w:rFonts w:ascii="Times New Roman" w:hAnsi="Times New Roman" w:cs="Times New Roman"/>
          <w:sz w:val="24"/>
          <w:szCs w:val="24"/>
        </w:rPr>
        <w:t>2010</w:t>
      </w:r>
    </w:p>
    <w:p w:rsidR="00C22467" w:rsidRDefault="003749EF" w:rsidP="00377980">
      <w:pPr>
        <w:tabs>
          <w:tab w:val="left" w:pos="67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2863" cy="2554192"/>
            <wp:effectExtent l="19050" t="0" r="24337" b="0"/>
            <wp:docPr id="2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7980" w:rsidRPr="00377980" w:rsidRDefault="003423C3" w:rsidP="00377980">
      <w:pPr>
        <w:pStyle w:val="ListParagraph"/>
        <w:numPr>
          <w:ilvl w:val="0"/>
          <w:numId w:val="37"/>
        </w:num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2011</w:t>
      </w:r>
    </w:p>
    <w:p w:rsidR="00C22467" w:rsidRDefault="00377980" w:rsidP="00377980">
      <w:pPr>
        <w:tabs>
          <w:tab w:val="left" w:pos="67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779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6045" cy="2362200"/>
            <wp:effectExtent l="19050" t="0" r="27305" b="0"/>
            <wp:docPr id="10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2DF8" w:rsidRDefault="00EA2DF8" w:rsidP="00865770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93D" w:rsidRPr="006F67DF" w:rsidRDefault="003F393D" w:rsidP="003F393D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3F393D" w:rsidRPr="006F67DF" w:rsidRDefault="003F393D" w:rsidP="003F393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3F393D" w:rsidRDefault="003F393D" w:rsidP="003F3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Alina a primit în dar un cățeluș abia născut. Graficul de mai jos indică masa cățelușului exprimată în grame, în primele șapte săptămâni de viață.</w:t>
      </w:r>
    </w:p>
    <w:p w:rsidR="003F393D" w:rsidRPr="00230E21" w:rsidRDefault="003F393D" w:rsidP="003F393D">
      <w:p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57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5276" cy="4178595"/>
            <wp:effectExtent l="19050" t="0" r="10174" b="0"/>
            <wp:docPr id="11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F393D" w:rsidRPr="00662E5F" w:rsidRDefault="003F393D" w:rsidP="003F393D">
      <w:pPr>
        <w:pStyle w:val="ListParagraph"/>
        <w:numPr>
          <w:ilvl w:val="0"/>
          <w:numId w:val="25"/>
        </w:numPr>
        <w:tabs>
          <w:tab w:val="left" w:pos="6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5F">
        <w:rPr>
          <w:rFonts w:ascii="Times New Roman" w:hAnsi="Times New Roman" w:cs="Times New Roman"/>
          <w:b/>
          <w:sz w:val="24"/>
          <w:szCs w:val="24"/>
        </w:rPr>
        <w:t>Răspunde la întrebări:</w:t>
      </w:r>
    </w:p>
    <w:p w:rsidR="003F393D" w:rsidRDefault="003F393D" w:rsidP="003F393D">
      <w:pPr>
        <w:pStyle w:val="ListParagraph"/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93D" w:rsidRDefault="003F393D" w:rsidP="003F393D">
      <w:pPr>
        <w:pStyle w:val="ListParagraph"/>
        <w:numPr>
          <w:ilvl w:val="0"/>
          <w:numId w:val="2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masă avea cățelușul când a împlinit o săptămână? Dar când a împlinit trei săptămâni? Dar șase săptămâni? </w:t>
      </w:r>
    </w:p>
    <w:p w:rsidR="003F393D" w:rsidRDefault="003F393D" w:rsidP="003F393D">
      <w:pPr>
        <w:pStyle w:val="ListParagraph"/>
        <w:numPr>
          <w:ilvl w:val="0"/>
          <w:numId w:val="2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ce vârstă avea cățelușul </w:t>
      </w:r>
      <w:r w:rsidR="001509C9">
        <w:rPr>
          <w:rFonts w:ascii="Times New Roman" w:hAnsi="Times New Roman" w:cs="Times New Roman"/>
          <w:sz w:val="24"/>
          <w:szCs w:val="24"/>
        </w:rPr>
        <w:t xml:space="preserve">o masă de </w:t>
      </w:r>
      <w:r>
        <w:rPr>
          <w:rFonts w:ascii="Times New Roman" w:hAnsi="Times New Roman" w:cs="Times New Roman"/>
          <w:sz w:val="24"/>
          <w:szCs w:val="24"/>
        </w:rPr>
        <w:t>600 de grame?</w:t>
      </w:r>
    </w:p>
    <w:p w:rsidR="003F393D" w:rsidRDefault="00CF1D8B" w:rsidP="003F393D">
      <w:pPr>
        <w:pStyle w:val="ListParagraph"/>
        <w:numPr>
          <w:ilvl w:val="0"/>
          <w:numId w:val="26"/>
        </w:numPr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câte grame a crescut masa </w:t>
      </w:r>
      <w:r w:rsidR="003F393D">
        <w:rPr>
          <w:rFonts w:ascii="Times New Roman" w:hAnsi="Times New Roman" w:cs="Times New Roman"/>
          <w:sz w:val="24"/>
          <w:szCs w:val="24"/>
        </w:rPr>
        <w:t>cățelușul</w:t>
      </w:r>
      <w:r>
        <w:rPr>
          <w:rFonts w:ascii="Times New Roman" w:hAnsi="Times New Roman" w:cs="Times New Roman"/>
          <w:sz w:val="24"/>
          <w:szCs w:val="24"/>
        </w:rPr>
        <w:t>ui</w:t>
      </w:r>
      <w:r w:rsidR="003F393D">
        <w:rPr>
          <w:rFonts w:ascii="Times New Roman" w:hAnsi="Times New Roman" w:cs="Times New Roman"/>
          <w:sz w:val="24"/>
          <w:szCs w:val="24"/>
        </w:rPr>
        <w:t xml:space="preserve"> de la naștere până la împlinirea vârstei de șapte săptămâni, știind că la naștere </w:t>
      </w:r>
      <w:r>
        <w:rPr>
          <w:rFonts w:ascii="Times New Roman" w:hAnsi="Times New Roman" w:cs="Times New Roman"/>
          <w:sz w:val="24"/>
          <w:szCs w:val="24"/>
        </w:rPr>
        <w:t>avea o masă de</w:t>
      </w:r>
      <w:r w:rsidR="003F393D">
        <w:rPr>
          <w:rFonts w:ascii="Times New Roman" w:hAnsi="Times New Roman" w:cs="Times New Roman"/>
          <w:sz w:val="24"/>
          <w:szCs w:val="24"/>
        </w:rPr>
        <w:t xml:space="preserve"> 87 de grame?</w:t>
      </w:r>
    </w:p>
    <w:p w:rsidR="003F393D" w:rsidRDefault="003F393D" w:rsidP="003F393D">
      <w:pPr>
        <w:pStyle w:val="ListParagraph"/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93D" w:rsidRPr="00662E5F" w:rsidRDefault="003F393D" w:rsidP="003F393D">
      <w:pPr>
        <w:pStyle w:val="ListParagraph"/>
        <w:numPr>
          <w:ilvl w:val="0"/>
          <w:numId w:val="25"/>
        </w:numPr>
        <w:tabs>
          <w:tab w:val="left" w:pos="6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5F">
        <w:rPr>
          <w:rFonts w:ascii="Times New Roman" w:hAnsi="Times New Roman" w:cs="Times New Roman"/>
          <w:b/>
          <w:sz w:val="24"/>
          <w:szCs w:val="24"/>
        </w:rPr>
        <w:t>Adevărat sau fals?</w:t>
      </w:r>
    </w:p>
    <w:p w:rsidR="003F393D" w:rsidRPr="000A1BF0" w:rsidRDefault="003F393D" w:rsidP="003F393D">
      <w:pPr>
        <w:pStyle w:val="ListParagraph"/>
        <w:tabs>
          <w:tab w:val="left" w:pos="6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93D" w:rsidRDefault="003F393D" w:rsidP="003F393D">
      <w:pPr>
        <w:pStyle w:val="ListParagraph"/>
        <w:numPr>
          <w:ilvl w:val="0"/>
          <w:numId w:val="27"/>
        </w:numPr>
        <w:tabs>
          <w:tab w:val="left" w:pos="65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săptămâna a patra de viață, cățelușul  avea o masă cuprinsă între 350 și 450 de grame.</w:t>
      </w:r>
      <w:r w:rsidR="0083089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F393D" w:rsidRDefault="003F393D" w:rsidP="003F393D">
      <w:pPr>
        <w:pStyle w:val="ListParagraph"/>
        <w:numPr>
          <w:ilvl w:val="0"/>
          <w:numId w:val="27"/>
        </w:numPr>
        <w:tabs>
          <w:tab w:val="left" w:pos="65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vârsta de trei săptămâni până la vârsta de șase săptămâni cățelușul și-a dublat masa.</w:t>
      </w:r>
      <w:r w:rsidR="0083089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F393D" w:rsidRDefault="003F393D" w:rsidP="003F393D">
      <w:pPr>
        <w:pStyle w:val="ListParagraph"/>
        <w:numPr>
          <w:ilvl w:val="0"/>
          <w:numId w:val="27"/>
        </w:numPr>
        <w:tabs>
          <w:tab w:val="left" w:pos="65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a împlinit șapte săptămâni, câțelușul avea o masă de 1 kg.</w:t>
      </w:r>
      <w:r w:rsidR="0083089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50C14" w:rsidRDefault="00B50C14" w:rsidP="00F02293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93" w:rsidRPr="006F67DF" w:rsidRDefault="00F02293" w:rsidP="00F02293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832616" w:rsidRDefault="00832616" w:rsidP="0083261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832616" w:rsidRDefault="00832616" w:rsidP="0083261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C2" w:rsidRPr="00DC6B38" w:rsidRDefault="008F02C2" w:rsidP="00DC6B3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Observă graficul, apoi completează cu informațiile cerute:</w:t>
      </w:r>
    </w:p>
    <w:p w:rsidR="00137FD5" w:rsidRDefault="008F02C2" w:rsidP="008326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8291" cy="3402418"/>
            <wp:effectExtent l="19050" t="0" r="17159" b="7532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7FD5" w:rsidRDefault="00137FD5" w:rsidP="00137FD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FD5">
        <w:rPr>
          <w:rFonts w:ascii="Times New Roman" w:hAnsi="Times New Roman" w:cs="Times New Roman"/>
          <w:sz w:val="24"/>
          <w:szCs w:val="24"/>
        </w:rPr>
        <w:t xml:space="preserve">Cât a încasat restaurantul pentru pizza vândută în ianuarie și februarie în total? </w:t>
      </w:r>
    </w:p>
    <w:p w:rsidR="00137FD5" w:rsidRDefault="00137FD5" w:rsidP="00137FD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 lună retaurantul a încasat pentru pizza tot atât cât a încasat pentru sortimentele de hot dog vândute? </w:t>
      </w:r>
    </w:p>
    <w:p w:rsidR="00137FD5" w:rsidRDefault="00137FD5" w:rsidP="00137FD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 luni din an s-au obținut încasări mai mari din vânzarea de hot dog decât din vânzarea de pizza? </w:t>
      </w:r>
    </w:p>
    <w:p w:rsidR="0031420B" w:rsidRDefault="0031420B" w:rsidP="00137FD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 lună s-au obținut cele mai mari încasări din vânzarea de pizza? </w:t>
      </w:r>
    </w:p>
    <w:p w:rsidR="0031420B" w:rsidRDefault="0031420B" w:rsidP="0031420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 lună s-au obținut cele mai mici încasări din vânzarea de hot dog? </w:t>
      </w:r>
    </w:p>
    <w:p w:rsidR="00DC6B38" w:rsidRDefault="00DC6B38" w:rsidP="00DC6B38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420B" w:rsidRPr="00DC6B38" w:rsidRDefault="0031420B" w:rsidP="0031420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B38">
        <w:rPr>
          <w:rFonts w:ascii="Times New Roman" w:hAnsi="Times New Roman" w:cs="Times New Roman"/>
          <w:sz w:val="24"/>
          <w:szCs w:val="24"/>
        </w:rPr>
        <w:t>Completați tabelul:</w:t>
      </w:r>
    </w:p>
    <w:tbl>
      <w:tblPr>
        <w:tblStyle w:val="TableGrid"/>
        <w:tblW w:w="0" w:type="auto"/>
        <w:tblInd w:w="1080" w:type="dxa"/>
        <w:tblLook w:val="04A0"/>
      </w:tblPr>
      <w:tblGrid>
        <w:gridCol w:w="2736"/>
        <w:gridCol w:w="2735"/>
        <w:gridCol w:w="2735"/>
      </w:tblGrid>
      <w:tr w:rsidR="0031420B" w:rsidTr="00B1118B">
        <w:tc>
          <w:tcPr>
            <w:tcW w:w="2736" w:type="dxa"/>
            <w:vMerge w:val="restart"/>
          </w:tcPr>
          <w:p w:rsidR="0031420B" w:rsidRPr="00BB2733" w:rsidRDefault="0031420B" w:rsidP="00BB2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5472" w:type="dxa"/>
            <w:gridSpan w:val="2"/>
          </w:tcPr>
          <w:p w:rsidR="0031420B" w:rsidRPr="00BB2733" w:rsidRDefault="0031420B" w:rsidP="00BB2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b/>
                <w:sz w:val="24"/>
                <w:szCs w:val="24"/>
              </w:rPr>
              <w:t>Încasări (lei)</w:t>
            </w:r>
          </w:p>
        </w:tc>
      </w:tr>
      <w:tr w:rsidR="0031420B" w:rsidTr="0031420B">
        <w:tc>
          <w:tcPr>
            <w:tcW w:w="2736" w:type="dxa"/>
            <w:vMerge/>
          </w:tcPr>
          <w:p w:rsidR="0031420B" w:rsidRPr="00BB2733" w:rsidRDefault="0031420B" w:rsidP="00BB2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Pr="00BB2733" w:rsidRDefault="0031420B" w:rsidP="00BB2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b/>
                <w:sz w:val="24"/>
                <w:szCs w:val="24"/>
              </w:rPr>
              <w:t>Pizza</w:t>
            </w:r>
          </w:p>
        </w:tc>
        <w:tc>
          <w:tcPr>
            <w:tcW w:w="2736" w:type="dxa"/>
          </w:tcPr>
          <w:p w:rsidR="0031420B" w:rsidRPr="00BB2733" w:rsidRDefault="0031420B" w:rsidP="00BB27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b/>
                <w:sz w:val="24"/>
                <w:szCs w:val="24"/>
              </w:rPr>
              <w:t>Hot dog</w:t>
            </w: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0B" w:rsidTr="0031420B"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420B" w:rsidRDefault="0031420B" w:rsidP="003142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3C" w:rsidRPr="006F67DF" w:rsidRDefault="0033343C" w:rsidP="0033343C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F02293" w:rsidRPr="006F67DF" w:rsidRDefault="00F02293" w:rsidP="00F0229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1E38DA" w:rsidRDefault="00F02293" w:rsidP="00F0229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Radu </w:t>
      </w:r>
      <w:r w:rsidR="00A55AFF">
        <w:rPr>
          <w:rFonts w:ascii="Times New Roman" w:hAnsi="Times New Roman" w:cs="Times New Roman"/>
          <w:sz w:val="24"/>
          <w:szCs w:val="24"/>
        </w:rPr>
        <w:t xml:space="preserve">și Anda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5A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2C7">
        <w:rPr>
          <w:rFonts w:ascii="Times New Roman" w:hAnsi="Times New Roman" w:cs="Times New Roman"/>
          <w:sz w:val="24"/>
          <w:szCs w:val="24"/>
        </w:rPr>
        <w:t>colecționat</w:t>
      </w:r>
      <w:r w:rsidR="009417B1">
        <w:rPr>
          <w:rFonts w:ascii="Times New Roman" w:hAnsi="Times New Roman" w:cs="Times New Roman"/>
          <w:sz w:val="24"/>
          <w:szCs w:val="24"/>
        </w:rPr>
        <w:t xml:space="preserve"> nasturi</w:t>
      </w:r>
      <w:r w:rsidR="00A55AFF">
        <w:rPr>
          <w:rFonts w:ascii="Times New Roman" w:hAnsi="Times New Roman" w:cs="Times New Roman"/>
          <w:sz w:val="24"/>
          <w:szCs w:val="24"/>
        </w:rPr>
        <w:t xml:space="preserve">, conform graficului de mai jos. </w:t>
      </w:r>
      <w:r w:rsidR="00B11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AD" w:rsidRDefault="00942D40" w:rsidP="001E38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02293" w:rsidRDefault="00082DAD" w:rsidP="00082D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Răspundeți la întrebări:</w:t>
      </w:r>
    </w:p>
    <w:p w:rsidR="00082DAD" w:rsidRDefault="00082DAD" w:rsidP="00082D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Câți nasturi a colecț</w:t>
      </w:r>
      <w:r w:rsidR="00954647">
        <w:rPr>
          <w:rFonts w:ascii="Times New Roman" w:hAnsi="Times New Roman" w:cs="Times New Roman"/>
          <w:sz w:val="24"/>
          <w:szCs w:val="24"/>
        </w:rPr>
        <w:t>ionat Radu în 2013? Dar în 2015</w:t>
      </w:r>
      <w:r>
        <w:rPr>
          <w:rFonts w:ascii="Times New Roman" w:hAnsi="Times New Roman" w:cs="Times New Roman"/>
          <w:sz w:val="24"/>
          <w:szCs w:val="24"/>
        </w:rPr>
        <w:t>? Dar în 2011?</w:t>
      </w:r>
    </w:p>
    <w:p w:rsidR="008F6C11" w:rsidRDefault="008F6C11" w:rsidP="0033343C">
      <w:pPr>
        <w:pStyle w:val="ListParagraph"/>
        <w:pBdr>
          <w:bottom w:val="single" w:sz="12" w:space="1" w:color="auto"/>
        </w:pBd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Model: </w:t>
      </w:r>
      <w:r w:rsidR="00954647">
        <w:rPr>
          <w:rFonts w:ascii="Times New Roman" w:hAnsi="Times New Roman" w:cs="Times New Roman"/>
          <w:sz w:val="24"/>
          <w:szCs w:val="24"/>
        </w:rPr>
        <w:t>În 2012</w:t>
      </w:r>
      <w:r w:rsidR="00BD3C2C">
        <w:rPr>
          <w:rFonts w:ascii="Times New Roman" w:hAnsi="Times New Roman" w:cs="Times New Roman"/>
          <w:sz w:val="24"/>
          <w:szCs w:val="24"/>
        </w:rPr>
        <w:t>, Radu</w:t>
      </w:r>
      <w:r w:rsidR="00954647">
        <w:rPr>
          <w:rFonts w:ascii="Times New Roman" w:hAnsi="Times New Roman" w:cs="Times New Roman"/>
          <w:sz w:val="24"/>
          <w:szCs w:val="24"/>
        </w:rPr>
        <w:t xml:space="preserve"> a colecționat 18 zeci, adică 18 x 10 = 180 </w:t>
      </w:r>
      <w:r w:rsidR="005B49F1">
        <w:rPr>
          <w:rFonts w:ascii="Times New Roman" w:hAnsi="Times New Roman" w:cs="Times New Roman"/>
          <w:sz w:val="24"/>
          <w:szCs w:val="24"/>
        </w:rPr>
        <w:t>de nasturi.</w:t>
      </w:r>
    </w:p>
    <w:p w:rsidR="00954647" w:rsidRDefault="00954647" w:rsidP="0033343C">
      <w:pPr>
        <w:pStyle w:val="ListParagraph"/>
        <w:pBdr>
          <w:bottom w:val="single" w:sz="12" w:space="1" w:color="auto"/>
        </w:pBdr>
        <w:ind w:left="1068"/>
        <w:rPr>
          <w:rFonts w:ascii="Times New Roman" w:hAnsi="Times New Roman" w:cs="Times New Roman"/>
          <w:sz w:val="24"/>
          <w:szCs w:val="24"/>
        </w:rPr>
      </w:pPr>
    </w:p>
    <w:p w:rsidR="0033343C" w:rsidRDefault="00954647" w:rsidP="0033343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F6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DAD" w:rsidRDefault="00082DAD" w:rsidP="00082D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Câți nasturi a colecționat Anda î</w:t>
      </w:r>
      <w:r w:rsidR="00BD3C2C">
        <w:rPr>
          <w:rFonts w:ascii="Times New Roman" w:hAnsi="Times New Roman" w:cs="Times New Roman"/>
          <w:sz w:val="24"/>
          <w:szCs w:val="24"/>
        </w:rPr>
        <w:t>n 2012? Dar în 2015? Dar în 2010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343C" w:rsidRDefault="0033343C" w:rsidP="0033343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82DAD" w:rsidRDefault="00082DAD" w:rsidP="00082D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ce an Anda a colecționat cu </w:t>
      </w:r>
      <w:r w:rsidR="00827764">
        <w:rPr>
          <w:rFonts w:ascii="Times New Roman" w:hAnsi="Times New Roman" w:cs="Times New Roman"/>
          <w:sz w:val="24"/>
          <w:szCs w:val="24"/>
        </w:rPr>
        <w:t>1</w:t>
      </w:r>
      <w:r w:rsidR="00BD3C2C">
        <w:rPr>
          <w:rFonts w:ascii="Times New Roman" w:hAnsi="Times New Roman" w:cs="Times New Roman"/>
          <w:sz w:val="24"/>
          <w:szCs w:val="24"/>
        </w:rPr>
        <w:t>1</w:t>
      </w:r>
      <w:r w:rsidR="008277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nasturi mai mulți decât Radu?</w:t>
      </w:r>
    </w:p>
    <w:p w:rsidR="0033343C" w:rsidRDefault="0033343C" w:rsidP="0033343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36A4" w:rsidRDefault="004636A4" w:rsidP="00082D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ce ani Radu a colecționat mai mulți nasturi decât Anda?</w:t>
      </w:r>
    </w:p>
    <w:p w:rsidR="0033343C" w:rsidRDefault="0033343C" w:rsidP="0033343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36A4" w:rsidRDefault="004636A4" w:rsidP="00082D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Câți nasturi a colecționat Anda în total în cei </w:t>
      </w:r>
      <w:r w:rsidR="003404B9">
        <w:rPr>
          <w:rFonts w:ascii="Times New Roman" w:hAnsi="Times New Roman" w:cs="Times New Roman"/>
          <w:sz w:val="24"/>
          <w:szCs w:val="24"/>
        </w:rPr>
        <w:t>6</w:t>
      </w:r>
      <w:r w:rsidR="0076439F">
        <w:rPr>
          <w:rFonts w:ascii="Times New Roman" w:hAnsi="Times New Roman" w:cs="Times New Roman"/>
          <w:sz w:val="24"/>
          <w:szCs w:val="24"/>
        </w:rPr>
        <w:t xml:space="preserve"> ani?</w:t>
      </w:r>
    </w:p>
    <w:p w:rsidR="0033343C" w:rsidRDefault="0033343C" w:rsidP="0033343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3343C" w:rsidRDefault="0033343C" w:rsidP="00082DA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câți ani a colecționat Anda mai mulți nasturi decât Radu?</w:t>
      </w:r>
    </w:p>
    <w:p w:rsidR="0033343C" w:rsidRDefault="0033343C" w:rsidP="0033343C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404B9" w:rsidRDefault="003404B9" w:rsidP="0033343C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58E" w:rsidRDefault="006B158E" w:rsidP="0033343C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43C" w:rsidRPr="006F67DF" w:rsidRDefault="0033343C" w:rsidP="0033343C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33343C" w:rsidRPr="006F67DF" w:rsidRDefault="0033343C" w:rsidP="003334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33343C" w:rsidRDefault="0033343C" w:rsidP="00333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Tabelul </w:t>
      </w:r>
      <w:r w:rsidR="00EE1910">
        <w:rPr>
          <w:rFonts w:ascii="Times New Roman" w:hAnsi="Times New Roman" w:cs="Times New Roman"/>
          <w:sz w:val="24"/>
          <w:szCs w:val="24"/>
        </w:rPr>
        <w:t>de mai jos</w:t>
      </w:r>
      <w:r>
        <w:rPr>
          <w:rFonts w:ascii="Times New Roman" w:hAnsi="Times New Roman" w:cs="Times New Roman"/>
          <w:sz w:val="24"/>
          <w:szCs w:val="24"/>
        </w:rPr>
        <w:t xml:space="preserve"> indică numărul de ore petrecut de elevi la televizor în decursul lunii iunie.</w:t>
      </w:r>
    </w:p>
    <w:tbl>
      <w:tblPr>
        <w:tblStyle w:val="TableGrid"/>
        <w:tblW w:w="0" w:type="auto"/>
        <w:jc w:val="center"/>
        <w:tblInd w:w="556" w:type="dxa"/>
        <w:tblLayout w:type="fixed"/>
        <w:tblLook w:val="04A0"/>
      </w:tblPr>
      <w:tblGrid>
        <w:gridCol w:w="991"/>
        <w:gridCol w:w="588"/>
        <w:gridCol w:w="688"/>
        <w:gridCol w:w="708"/>
        <w:gridCol w:w="709"/>
        <w:gridCol w:w="709"/>
        <w:gridCol w:w="709"/>
        <w:gridCol w:w="709"/>
        <w:gridCol w:w="709"/>
        <w:gridCol w:w="709"/>
      </w:tblGrid>
      <w:tr w:rsidR="006624ED" w:rsidTr="008B1AAC">
        <w:trPr>
          <w:jc w:val="center"/>
        </w:trPr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9"/>
            <w:tcBorders>
              <w:top w:val="nil"/>
              <w:left w:val="nil"/>
              <w:right w:val="nil"/>
            </w:tcBorders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>Ore petrecute la televizor de fiecare elev</w:t>
            </w:r>
          </w:p>
          <w:p w:rsidR="006624ED" w:rsidRPr="00066C95" w:rsidRDefault="006624ED" w:rsidP="006F394C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 = 5 elevi</w:t>
            </w:r>
          </w:p>
        </w:tc>
      </w:tr>
      <w:tr w:rsidR="006624ED" w:rsidTr="008B1AAC">
        <w:trPr>
          <w:jc w:val="center"/>
        </w:trPr>
        <w:tc>
          <w:tcPr>
            <w:tcW w:w="991" w:type="dxa"/>
            <w:vMerge w:val="restart"/>
            <w:textDirection w:val="btLr"/>
          </w:tcPr>
          <w:p w:rsidR="006624ED" w:rsidRPr="006624ED" w:rsidRDefault="006624ED" w:rsidP="006624ED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D">
              <w:rPr>
                <w:rFonts w:ascii="Times New Roman" w:hAnsi="Times New Roman" w:cs="Times New Roman"/>
                <w:b/>
                <w:sz w:val="24"/>
                <w:szCs w:val="24"/>
              </w:rPr>
              <w:t>Nr. de elevi</w:t>
            </w:r>
          </w:p>
        </w:tc>
        <w:tc>
          <w:tcPr>
            <w:tcW w:w="5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ED" w:rsidTr="008B1AAC">
        <w:trPr>
          <w:jc w:val="center"/>
        </w:trPr>
        <w:tc>
          <w:tcPr>
            <w:tcW w:w="991" w:type="dxa"/>
            <w:vMerge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ED" w:rsidTr="008B1AAC">
        <w:trPr>
          <w:jc w:val="center"/>
        </w:trPr>
        <w:tc>
          <w:tcPr>
            <w:tcW w:w="991" w:type="dxa"/>
            <w:vMerge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ED" w:rsidTr="008B1AAC">
        <w:trPr>
          <w:jc w:val="center"/>
        </w:trPr>
        <w:tc>
          <w:tcPr>
            <w:tcW w:w="991" w:type="dxa"/>
            <w:vMerge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24ED" w:rsidTr="008B1AAC">
        <w:trPr>
          <w:jc w:val="center"/>
        </w:trPr>
        <w:tc>
          <w:tcPr>
            <w:tcW w:w="991" w:type="dxa"/>
            <w:vMerge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24ED" w:rsidTr="008B1AAC">
        <w:trPr>
          <w:jc w:val="center"/>
        </w:trPr>
        <w:tc>
          <w:tcPr>
            <w:tcW w:w="991" w:type="dxa"/>
            <w:vMerge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24ED" w:rsidTr="008B1AAC">
        <w:trPr>
          <w:jc w:val="center"/>
        </w:trPr>
        <w:tc>
          <w:tcPr>
            <w:tcW w:w="991" w:type="dxa"/>
            <w:vMerge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624ED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24ED" w:rsidTr="008B1AAC">
        <w:trPr>
          <w:jc w:val="center"/>
        </w:trPr>
        <w:tc>
          <w:tcPr>
            <w:tcW w:w="991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Nr. de ore</w:t>
            </w:r>
          </w:p>
        </w:tc>
        <w:tc>
          <w:tcPr>
            <w:tcW w:w="588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24ED" w:rsidRPr="006F394C" w:rsidRDefault="006624ED" w:rsidP="006F39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6F394C" w:rsidRPr="006F394C" w:rsidRDefault="00EE1910" w:rsidP="006F394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Răs</w:t>
      </w:r>
      <w:r w:rsidR="006F394C" w:rsidRPr="006F394C">
        <w:rPr>
          <w:rFonts w:ascii="Times New Roman" w:hAnsi="Times New Roman" w:cs="Times New Roman"/>
          <w:sz w:val="24"/>
          <w:szCs w:val="24"/>
        </w:rPr>
        <w:t>pundeți la întrebări:</w:t>
      </w:r>
    </w:p>
    <w:p w:rsidR="006F394C" w:rsidRDefault="006F394C" w:rsidP="006F394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Câți elevi au stat la televizor </w:t>
      </w:r>
      <w:r w:rsidR="004E453D">
        <w:rPr>
          <w:rFonts w:ascii="Times New Roman" w:hAnsi="Times New Roman" w:cs="Times New Roman"/>
          <w:sz w:val="24"/>
          <w:szCs w:val="24"/>
        </w:rPr>
        <w:t>câte</w:t>
      </w:r>
      <w:r>
        <w:rPr>
          <w:rFonts w:ascii="Times New Roman" w:hAnsi="Times New Roman" w:cs="Times New Roman"/>
          <w:sz w:val="24"/>
          <w:szCs w:val="24"/>
        </w:rPr>
        <w:t xml:space="preserve"> 8 ore? ____________________________________</w:t>
      </w:r>
    </w:p>
    <w:p w:rsidR="006F394C" w:rsidRDefault="006F394C" w:rsidP="006F394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Câți elevi au stat la televizor </w:t>
      </w:r>
      <w:r w:rsidR="004E453D">
        <w:rPr>
          <w:rFonts w:ascii="Times New Roman" w:hAnsi="Times New Roman" w:cs="Times New Roman"/>
          <w:sz w:val="24"/>
          <w:szCs w:val="24"/>
        </w:rPr>
        <w:t xml:space="preserve">câte </w:t>
      </w:r>
      <w:r>
        <w:rPr>
          <w:rFonts w:ascii="Times New Roman" w:hAnsi="Times New Roman" w:cs="Times New Roman"/>
          <w:sz w:val="24"/>
          <w:szCs w:val="24"/>
        </w:rPr>
        <w:t>4 ore? ________</w:t>
      </w:r>
      <w:r w:rsidR="004E45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E1910" w:rsidRDefault="00EE1910" w:rsidP="006F394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Câți elevi au petrecut 6 ore în fața televizorului? ______________________________</w:t>
      </w:r>
    </w:p>
    <w:p w:rsidR="006F394C" w:rsidRDefault="006F394C" w:rsidP="006F3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F394C" w:rsidRDefault="006F394C" w:rsidP="006F394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Completați tabelul</w:t>
      </w:r>
      <w:r>
        <w:rPr>
          <w:rFonts w:ascii="Times New Roman" w:hAnsi="Times New Roman" w:cs="Times New Roman"/>
          <w:sz w:val="24"/>
          <w:szCs w:val="24"/>
        </w:rPr>
        <w:t xml:space="preserve"> după model:</w:t>
      </w:r>
    </w:p>
    <w:tbl>
      <w:tblPr>
        <w:tblStyle w:val="TableGrid"/>
        <w:tblW w:w="0" w:type="auto"/>
        <w:jc w:val="center"/>
        <w:tblLook w:val="04A0"/>
      </w:tblPr>
      <w:tblGrid>
        <w:gridCol w:w="2093"/>
        <w:gridCol w:w="1843"/>
      </w:tblGrid>
      <w:tr w:rsidR="006F394C" w:rsidRPr="00B3528D" w:rsidTr="006F394C">
        <w:trPr>
          <w:jc w:val="center"/>
        </w:trPr>
        <w:tc>
          <w:tcPr>
            <w:tcW w:w="2093" w:type="dxa"/>
          </w:tcPr>
          <w:p w:rsidR="006F394C" w:rsidRPr="00B3528D" w:rsidRDefault="006F394C" w:rsidP="00B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8D">
              <w:rPr>
                <w:rFonts w:ascii="Times New Roman" w:hAnsi="Times New Roman" w:cs="Times New Roman"/>
                <w:b/>
                <w:sz w:val="24"/>
                <w:szCs w:val="24"/>
              </w:rPr>
              <w:t>Număr de ore petrecute la televizor</w:t>
            </w:r>
          </w:p>
        </w:tc>
        <w:tc>
          <w:tcPr>
            <w:tcW w:w="1843" w:type="dxa"/>
          </w:tcPr>
          <w:p w:rsidR="006F394C" w:rsidRPr="00B3528D" w:rsidRDefault="006F394C" w:rsidP="00B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8D">
              <w:rPr>
                <w:rFonts w:ascii="Times New Roman" w:hAnsi="Times New Roman" w:cs="Times New Roman"/>
                <w:b/>
                <w:sz w:val="24"/>
                <w:szCs w:val="24"/>
              </w:rPr>
              <w:t>Număr de elevi</w:t>
            </w: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oră</w:t>
            </w:r>
          </w:p>
        </w:tc>
        <w:tc>
          <w:tcPr>
            <w:tcW w:w="1843" w:type="dxa"/>
          </w:tcPr>
          <w:p w:rsidR="006F394C" w:rsidRDefault="006F394C" w:rsidP="006F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5 = 5</w:t>
            </w: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Două ore</w:t>
            </w:r>
          </w:p>
        </w:tc>
        <w:tc>
          <w:tcPr>
            <w:tcW w:w="1843" w:type="dxa"/>
          </w:tcPr>
          <w:p w:rsidR="006F394C" w:rsidRDefault="006F394C" w:rsidP="006F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5 = 20</w:t>
            </w: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 ore</w:t>
            </w:r>
          </w:p>
        </w:tc>
        <w:tc>
          <w:tcPr>
            <w:tcW w:w="184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 ore</w:t>
            </w:r>
          </w:p>
        </w:tc>
        <w:tc>
          <w:tcPr>
            <w:tcW w:w="184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Cinci ore</w:t>
            </w:r>
          </w:p>
        </w:tc>
        <w:tc>
          <w:tcPr>
            <w:tcW w:w="184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Șase ore</w:t>
            </w:r>
          </w:p>
        </w:tc>
        <w:tc>
          <w:tcPr>
            <w:tcW w:w="184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Șapte ore</w:t>
            </w:r>
          </w:p>
        </w:tc>
        <w:tc>
          <w:tcPr>
            <w:tcW w:w="184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 ore</w:t>
            </w:r>
          </w:p>
        </w:tc>
        <w:tc>
          <w:tcPr>
            <w:tcW w:w="184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4C" w:rsidTr="006F394C">
        <w:trPr>
          <w:jc w:val="center"/>
        </w:trPr>
        <w:tc>
          <w:tcPr>
            <w:tcW w:w="209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Nouă ore</w:t>
            </w:r>
          </w:p>
        </w:tc>
        <w:tc>
          <w:tcPr>
            <w:tcW w:w="1843" w:type="dxa"/>
          </w:tcPr>
          <w:p w:rsidR="006F394C" w:rsidRDefault="006F394C" w:rsidP="006F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4C" w:rsidRDefault="006F394C" w:rsidP="006F394C">
      <w:pPr>
        <w:rPr>
          <w:rFonts w:ascii="Times New Roman" w:hAnsi="Times New Roman" w:cs="Times New Roman"/>
          <w:sz w:val="24"/>
          <w:szCs w:val="24"/>
        </w:rPr>
      </w:pPr>
    </w:p>
    <w:p w:rsidR="004B69E6" w:rsidRDefault="00257E91" w:rsidP="00257E9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câte ore pe zi petreci în medie la televizor? Ce programe preferate ai?</w:t>
      </w:r>
    </w:p>
    <w:p w:rsidR="00257E91" w:rsidRPr="00257E91" w:rsidRDefault="00257E91" w:rsidP="00257E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DE3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DE3BEE" w:rsidRDefault="00DE3BEE" w:rsidP="004B69E6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9E6" w:rsidRPr="006F67DF" w:rsidRDefault="004B69E6" w:rsidP="004B69E6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4B69E6" w:rsidRPr="006F67DF" w:rsidRDefault="004B69E6" w:rsidP="00034E2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034E20" w:rsidRDefault="004B69E6" w:rsidP="0003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librărie vinde în decursul unui an cărți, după cum urmează:</w:t>
      </w:r>
    </w:p>
    <w:p w:rsidR="004B69E6" w:rsidRDefault="004B69E6" w:rsidP="00104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7383" cy="248707"/>
            <wp:effectExtent l="19050" t="0" r="7417" b="0"/>
            <wp:docPr id="5" name="Picture 3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3" cy="2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50 de cărți</w:t>
      </w:r>
    </w:p>
    <w:tbl>
      <w:tblPr>
        <w:tblStyle w:val="TableGrid"/>
        <w:tblW w:w="0" w:type="auto"/>
        <w:tblLook w:val="04A0"/>
      </w:tblPr>
      <w:tblGrid>
        <w:gridCol w:w="1310"/>
        <w:gridCol w:w="7976"/>
      </w:tblGrid>
      <w:tr w:rsidR="004B69E6" w:rsidRPr="00DF75BD" w:rsidTr="004B69E6">
        <w:tc>
          <w:tcPr>
            <w:tcW w:w="1101" w:type="dxa"/>
          </w:tcPr>
          <w:p w:rsidR="004B69E6" w:rsidRPr="00DF75BD" w:rsidRDefault="004B69E6" w:rsidP="00FD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BD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8185" w:type="dxa"/>
          </w:tcPr>
          <w:p w:rsidR="004B69E6" w:rsidRPr="00DF75BD" w:rsidRDefault="004B69E6" w:rsidP="00FD6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BD">
              <w:rPr>
                <w:rFonts w:ascii="Times New Roman" w:hAnsi="Times New Roman" w:cs="Times New Roman"/>
                <w:b/>
                <w:sz w:val="24"/>
                <w:szCs w:val="24"/>
              </w:rPr>
              <w:t>Cărți vândute</w:t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8185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85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2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2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2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</w:tc>
        <w:tc>
          <w:tcPr>
            <w:tcW w:w="8185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2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8185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3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5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8185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</w:tc>
        <w:tc>
          <w:tcPr>
            <w:tcW w:w="8185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3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3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5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</w:p>
        </w:tc>
        <w:tc>
          <w:tcPr>
            <w:tcW w:w="8185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4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8185" w:type="dxa"/>
          </w:tcPr>
          <w:p w:rsidR="004B69E6" w:rsidRP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3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5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  <w:tc>
          <w:tcPr>
            <w:tcW w:w="8185" w:type="dxa"/>
          </w:tcPr>
          <w:p w:rsidR="004B69E6" w:rsidRP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5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3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  <w:tc>
          <w:tcPr>
            <w:tcW w:w="8185" w:type="dxa"/>
          </w:tcPr>
          <w:p w:rsidR="004B69E6" w:rsidRP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5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  <w:tc>
          <w:tcPr>
            <w:tcW w:w="8185" w:type="dxa"/>
          </w:tcPr>
          <w:p w:rsidR="004B69E6" w:rsidRP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6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3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5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9E6" w:rsidTr="004B69E6">
        <w:tc>
          <w:tcPr>
            <w:tcW w:w="1101" w:type="dxa"/>
          </w:tcPr>
          <w:p w:rsid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  <w:tc>
          <w:tcPr>
            <w:tcW w:w="8185" w:type="dxa"/>
          </w:tcPr>
          <w:p w:rsidR="004B69E6" w:rsidRPr="004B69E6" w:rsidRDefault="004B69E6" w:rsidP="00FD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7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3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5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9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8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1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2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3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4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5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6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7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8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99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48" cy="34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92C" w:rsidRPr="00A219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407" cy="345740"/>
                  <wp:effectExtent l="19050" t="0" r="5693" b="0"/>
                  <wp:docPr id="100" name="Picture 3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07" cy="34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291" w:rsidRDefault="00104291" w:rsidP="00034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E20" w:rsidRDefault="00034E20" w:rsidP="00034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Câte cărți s-au vândut în fiecare lună? Completați tabelul, după model:</w:t>
      </w:r>
    </w:p>
    <w:tbl>
      <w:tblPr>
        <w:tblStyle w:val="TableGrid"/>
        <w:tblW w:w="0" w:type="auto"/>
        <w:jc w:val="center"/>
        <w:tblLook w:val="04A0"/>
      </w:tblPr>
      <w:tblGrid>
        <w:gridCol w:w="1310"/>
        <w:gridCol w:w="2059"/>
        <w:gridCol w:w="2144"/>
      </w:tblGrid>
      <w:tr w:rsidR="00034E20" w:rsidRPr="00034E20" w:rsidTr="00F13F4D">
        <w:trPr>
          <w:jc w:val="center"/>
        </w:trPr>
        <w:tc>
          <w:tcPr>
            <w:tcW w:w="1310" w:type="dxa"/>
          </w:tcPr>
          <w:p w:rsidR="00034E20" w:rsidRPr="00034E20" w:rsidRDefault="00034E20" w:rsidP="00D47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E20">
              <w:rPr>
                <w:rFonts w:ascii="Times New Roman" w:hAnsi="Times New Roman" w:cs="Times New Roman"/>
                <w:b/>
                <w:sz w:val="28"/>
                <w:szCs w:val="28"/>
              </w:rPr>
              <w:t>Luna</w:t>
            </w:r>
          </w:p>
        </w:tc>
        <w:tc>
          <w:tcPr>
            <w:tcW w:w="4203" w:type="dxa"/>
            <w:gridSpan w:val="2"/>
          </w:tcPr>
          <w:p w:rsidR="00034E20" w:rsidRPr="00034E20" w:rsidRDefault="00034E20" w:rsidP="00D47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Număr de cărți vândute</w:t>
            </w: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  <w:tc>
          <w:tcPr>
            <w:tcW w:w="2059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50 = 200</w:t>
            </w:r>
          </w:p>
        </w:tc>
        <w:tc>
          <w:tcPr>
            <w:tcW w:w="2144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2059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</w:tc>
        <w:tc>
          <w:tcPr>
            <w:tcW w:w="2059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2059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2059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</w:tc>
        <w:tc>
          <w:tcPr>
            <w:tcW w:w="2059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</w:p>
        </w:tc>
        <w:tc>
          <w:tcPr>
            <w:tcW w:w="2059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059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  <w:tc>
          <w:tcPr>
            <w:tcW w:w="2059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  <w:tc>
          <w:tcPr>
            <w:tcW w:w="2059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  <w:tc>
          <w:tcPr>
            <w:tcW w:w="2059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20" w:rsidTr="00F13F4D">
        <w:trPr>
          <w:jc w:val="center"/>
        </w:trPr>
        <w:tc>
          <w:tcPr>
            <w:tcW w:w="1310" w:type="dxa"/>
          </w:tcPr>
          <w:p w:rsidR="00034E20" w:rsidRDefault="00034E20" w:rsidP="00D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  <w:tc>
          <w:tcPr>
            <w:tcW w:w="2059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034E20" w:rsidRPr="004B69E6" w:rsidRDefault="00034E20" w:rsidP="0003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BD" w:rsidRPr="00521FA4" w:rsidTr="00F13F4D">
        <w:trPr>
          <w:jc w:val="center"/>
        </w:trPr>
        <w:tc>
          <w:tcPr>
            <w:tcW w:w="1310" w:type="dxa"/>
          </w:tcPr>
          <w:p w:rsidR="00DF75BD" w:rsidRPr="00521FA4" w:rsidRDefault="00DF75BD" w:rsidP="00D47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A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59" w:type="dxa"/>
          </w:tcPr>
          <w:p w:rsidR="00DF75BD" w:rsidRPr="00521FA4" w:rsidRDefault="00DF75BD" w:rsidP="0003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DF75BD" w:rsidRPr="00521FA4" w:rsidRDefault="00DF75BD" w:rsidP="0003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2DC" w:rsidRPr="006F67DF" w:rsidRDefault="00D472DC" w:rsidP="00D472DC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116D6F" w:rsidRDefault="00116D6F" w:rsidP="00D472D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DC" w:rsidRPr="006F67DF" w:rsidRDefault="00D472DC" w:rsidP="00D472D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034E20" w:rsidRDefault="00034E20" w:rsidP="00034E20">
      <w:pPr>
        <w:rPr>
          <w:rFonts w:ascii="Times New Roman" w:hAnsi="Times New Roman" w:cs="Times New Roman"/>
          <w:sz w:val="24"/>
          <w:szCs w:val="24"/>
        </w:rPr>
      </w:pPr>
    </w:p>
    <w:p w:rsidR="00116D6F" w:rsidRPr="00116D6F" w:rsidRDefault="00D472DC" w:rsidP="00034E2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16D6F">
        <w:rPr>
          <w:rFonts w:ascii="Times New Roman" w:hAnsi="Times New Roman" w:cs="Times New Roman"/>
          <w:sz w:val="24"/>
          <w:szCs w:val="24"/>
        </w:rPr>
        <w:t xml:space="preserve">Plasați numerele date în locul potrivit în diagrama </w:t>
      </w:r>
      <w:r w:rsidR="00E64E72">
        <w:rPr>
          <w:rFonts w:ascii="Times New Roman" w:hAnsi="Times New Roman" w:cs="Times New Roman"/>
          <w:sz w:val="24"/>
          <w:szCs w:val="24"/>
        </w:rPr>
        <w:t>de mai jos</w:t>
      </w:r>
      <w:r w:rsidRPr="00116D6F">
        <w:rPr>
          <w:rFonts w:ascii="Times New Roman" w:hAnsi="Times New Roman" w:cs="Times New Roman"/>
          <w:sz w:val="24"/>
          <w:szCs w:val="24"/>
        </w:rPr>
        <w:t>:</w:t>
      </w:r>
      <w:r w:rsidR="00116D6F" w:rsidRPr="00116D6F">
        <w:rPr>
          <w:rFonts w:ascii="Times New Roman" w:hAnsi="Times New Roman" w:cs="Times New Roman"/>
          <w:sz w:val="24"/>
          <w:szCs w:val="24"/>
        </w:rPr>
        <w:t xml:space="preserve"> 250, 275, 3000, 179, 517, 289, 675, 4590, 63</w:t>
      </w:r>
      <w:r w:rsidR="00116D6F">
        <w:rPr>
          <w:rFonts w:ascii="Times New Roman" w:hAnsi="Times New Roman" w:cs="Times New Roman"/>
          <w:sz w:val="24"/>
          <w:szCs w:val="24"/>
        </w:rPr>
        <w:t>.</w:t>
      </w:r>
    </w:p>
    <w:p w:rsidR="00116D6F" w:rsidRDefault="00116D6F" w:rsidP="0003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6884" cy="4697686"/>
            <wp:effectExtent l="0" t="0" r="0" b="0"/>
            <wp:docPr id="185" name="Diagram 1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116D6F" w:rsidRDefault="00116D6F" w:rsidP="00034E20">
      <w:pPr>
        <w:rPr>
          <w:rFonts w:ascii="Times New Roman" w:hAnsi="Times New Roman" w:cs="Times New Roman"/>
          <w:sz w:val="24"/>
          <w:szCs w:val="24"/>
        </w:rPr>
      </w:pPr>
    </w:p>
    <w:p w:rsidR="00116D6F" w:rsidRDefault="00116D6F" w:rsidP="00116D6F">
      <w:pPr>
        <w:pStyle w:val="ListParagraph"/>
        <w:numPr>
          <w:ilvl w:val="0"/>
          <w:numId w:val="34"/>
        </w:num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Adaugă câte un număr în fiecare secțiune a diagramei. </w:t>
      </w:r>
    </w:p>
    <w:p w:rsidR="00E64E72" w:rsidRDefault="00E64E72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E64E72" w:rsidRDefault="00E64E72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E64E72" w:rsidRDefault="00E64E72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E64E72" w:rsidRDefault="00E64E72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E64E72" w:rsidRDefault="00E64E72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E64E72" w:rsidRDefault="00E64E72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E64E72" w:rsidRPr="006F67DF" w:rsidRDefault="00E64E72" w:rsidP="00E64E72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E64E72" w:rsidRDefault="00E64E72" w:rsidP="00E64E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72" w:rsidRDefault="00E64E72" w:rsidP="00E64E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0702CD" w:rsidRDefault="000702CD" w:rsidP="00E64E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2CD" w:rsidRPr="003420EE" w:rsidRDefault="000702CD" w:rsidP="0034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EE">
        <w:rPr>
          <w:rFonts w:ascii="Times New Roman" w:hAnsi="Times New Roman" w:cs="Times New Roman"/>
          <w:sz w:val="24"/>
          <w:szCs w:val="24"/>
        </w:rPr>
        <w:t>Scrie în diagram</w:t>
      </w:r>
      <w:r w:rsidR="006E2E09" w:rsidRPr="003420EE">
        <w:rPr>
          <w:rFonts w:ascii="Times New Roman" w:hAnsi="Times New Roman" w:cs="Times New Roman"/>
          <w:sz w:val="24"/>
          <w:szCs w:val="24"/>
        </w:rPr>
        <w:t>ele</w:t>
      </w:r>
      <w:r w:rsidRPr="003420EE">
        <w:rPr>
          <w:rFonts w:ascii="Times New Roman" w:hAnsi="Times New Roman" w:cs="Times New Roman"/>
          <w:sz w:val="24"/>
          <w:szCs w:val="24"/>
        </w:rPr>
        <w:t xml:space="preserve"> dat</w:t>
      </w:r>
      <w:r w:rsidR="006E2E09" w:rsidRPr="003420EE">
        <w:rPr>
          <w:rFonts w:ascii="Times New Roman" w:hAnsi="Times New Roman" w:cs="Times New Roman"/>
          <w:sz w:val="24"/>
          <w:szCs w:val="24"/>
        </w:rPr>
        <w:t>e</w:t>
      </w:r>
      <w:r w:rsidRPr="003420EE">
        <w:rPr>
          <w:rFonts w:ascii="Times New Roman" w:hAnsi="Times New Roman" w:cs="Times New Roman"/>
          <w:sz w:val="24"/>
          <w:szCs w:val="24"/>
        </w:rPr>
        <w:t xml:space="preserve"> numărul</w:t>
      </w:r>
      <w:r w:rsidR="003420EE" w:rsidRPr="003420EE">
        <w:rPr>
          <w:rFonts w:ascii="Times New Roman" w:hAnsi="Times New Roman" w:cs="Times New Roman"/>
          <w:sz w:val="24"/>
          <w:szCs w:val="24"/>
        </w:rPr>
        <w:t xml:space="preserve"> corespunzător</w:t>
      </w:r>
      <w:r w:rsidRPr="003420EE">
        <w:rPr>
          <w:rFonts w:ascii="Times New Roman" w:hAnsi="Times New Roman" w:cs="Times New Roman"/>
          <w:sz w:val="24"/>
          <w:szCs w:val="24"/>
        </w:rPr>
        <w:t xml:space="preserve"> figurii geometrice din tabelul de mai jos.</w:t>
      </w:r>
    </w:p>
    <w:p w:rsidR="000702CD" w:rsidRPr="006F67DF" w:rsidRDefault="000702CD" w:rsidP="00E64E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656"/>
      </w:tblGrid>
      <w:tr w:rsidR="00391126" w:rsidTr="00391126"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6" w:rsidRDefault="0016187F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margin-left:-1.4pt;margin-top:-.5pt;width:45.25pt;height:15.9pt;z-index:251669504"/>
              </w:pict>
            </w:r>
          </w:p>
          <w:p w:rsidR="00391126" w:rsidRDefault="00391126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6" w:rsidRDefault="00391126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91126" w:rsidRDefault="0016187F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4" type="#_x0000_t5" style="position:absolute;margin-left:5.1pt;margin-top:8.2pt;width:31.8pt;height:34.3pt;z-index:251670528;mso-position-horizontal-relative:text;mso-position-vertical-relative:text"/>
              </w:pict>
            </w:r>
          </w:p>
        </w:tc>
        <w:tc>
          <w:tcPr>
            <w:tcW w:w="1163" w:type="dxa"/>
          </w:tcPr>
          <w:p w:rsidR="00391126" w:rsidRDefault="0016187F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6" type="#_x0000_t4" style="position:absolute;margin-left:2.45pt;margin-top:3.7pt;width:32.65pt;height:45.55pt;z-index:251672576;mso-position-horizontal-relative:text;mso-position-vertical-relative:text"/>
              </w:pict>
            </w:r>
          </w:p>
        </w:tc>
        <w:tc>
          <w:tcPr>
            <w:tcW w:w="1163" w:type="dxa"/>
          </w:tcPr>
          <w:p w:rsidR="00391126" w:rsidRDefault="0016187F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48" type="#_x0000_t15" style="position:absolute;margin-left:.8pt;margin-top:7.95pt;width:41.05pt;height:32.6pt;rotation:270;z-index:251674624;mso-position-horizontal-relative:text;mso-position-vertical-relative:text"/>
              </w:pict>
            </w:r>
          </w:p>
        </w:tc>
        <w:tc>
          <w:tcPr>
            <w:tcW w:w="1163" w:type="dxa"/>
          </w:tcPr>
          <w:p w:rsidR="00391126" w:rsidRDefault="0016187F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7" type="#_x0000_t6" style="position:absolute;margin-left:4.15pt;margin-top:3.7pt;width:22.65pt;height:46.4pt;z-index:251673600;mso-position-horizontal-relative:text;mso-position-vertical-relative:text"/>
              </w:pict>
            </w:r>
          </w:p>
        </w:tc>
        <w:tc>
          <w:tcPr>
            <w:tcW w:w="1163" w:type="dxa"/>
          </w:tcPr>
          <w:p w:rsidR="00391126" w:rsidRDefault="0016187F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45" type="#_x0000_t56" style="position:absolute;margin-left:3.7pt;margin-top:6.65pt;width:41.9pt;height:45pt;rotation:6146297fd;z-index:251671552;mso-position-horizontal-relative:text;mso-position-vertical-relative:text"/>
              </w:pict>
            </w:r>
          </w:p>
        </w:tc>
        <w:tc>
          <w:tcPr>
            <w:tcW w:w="1163" w:type="dxa"/>
          </w:tcPr>
          <w:p w:rsidR="00391126" w:rsidRDefault="0016187F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margin-left:4.1pt;margin-top:16.65pt;width:28.45pt;height:28.45pt;z-index:251675648;mso-position-horizontal-relative:text;mso-position-vertical-relative:text"/>
              </w:pict>
            </w:r>
          </w:p>
        </w:tc>
        <w:tc>
          <w:tcPr>
            <w:tcW w:w="1145" w:type="dxa"/>
          </w:tcPr>
          <w:p w:rsidR="00391126" w:rsidRDefault="00391126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1126" w:rsidRDefault="00391126" w:rsidP="00E64E72">
            <w:pPr>
              <w:tabs>
                <w:tab w:val="left" w:pos="140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339001"/>
                  <wp:effectExtent l="19050" t="0" r="0" b="0"/>
                  <wp:docPr id="105" name="Picture 1" descr="Imagini pentru trapez dreptung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trapez dreptung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-20000" contrast="40000"/>
                          </a:blip>
                          <a:srcRect l="9376" t="6667" r="7724" b="19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27" cy="34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26" w:rsidTr="00391126"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391126" w:rsidRDefault="00391126" w:rsidP="00E64E72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702CD" w:rsidRDefault="000702CD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A8002E" w:rsidRDefault="000702CD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5405" cy="2860158"/>
            <wp:effectExtent l="0" t="0" r="0" b="0"/>
            <wp:docPr id="103" name="Diagram 1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6E2E09" w:rsidRDefault="006E2E09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  <w:r w:rsidRPr="006E2E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6790" cy="2902688"/>
            <wp:effectExtent l="0" t="0" r="0" b="0"/>
            <wp:docPr id="104" name="Diagram 1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3420EE" w:rsidRDefault="003420EE" w:rsidP="00E64E72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3420EE" w:rsidRPr="006F67DF" w:rsidRDefault="003420EE" w:rsidP="003420EE">
      <w:pPr>
        <w:tabs>
          <w:tab w:val="left" w:pos="676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lastRenderedPageBreak/>
        <w:t>____________________</w:t>
      </w:r>
      <w:r w:rsidRPr="006F67DF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3420EE" w:rsidRDefault="003420EE" w:rsidP="003420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EE" w:rsidRDefault="003420EE" w:rsidP="003420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DF">
        <w:rPr>
          <w:rFonts w:ascii="Times New Roman" w:hAnsi="Times New Roman" w:cs="Times New Roman"/>
          <w:b/>
          <w:sz w:val="24"/>
          <w:szCs w:val="24"/>
        </w:rPr>
        <w:t>Fișă de lucru</w:t>
      </w:r>
    </w:p>
    <w:p w:rsidR="003420EE" w:rsidRDefault="003420EE" w:rsidP="003420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EE" w:rsidRPr="000702CD" w:rsidRDefault="003420EE" w:rsidP="003420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CD">
        <w:rPr>
          <w:rFonts w:ascii="Times New Roman" w:hAnsi="Times New Roman" w:cs="Times New Roman"/>
          <w:sz w:val="24"/>
          <w:szCs w:val="24"/>
        </w:rPr>
        <w:t>Scrie în diagram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0702CD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litera corespunzătoare figurii </w:t>
      </w:r>
      <w:r w:rsidRPr="000702CD">
        <w:rPr>
          <w:rFonts w:ascii="Times New Roman" w:hAnsi="Times New Roman" w:cs="Times New Roman"/>
          <w:sz w:val="24"/>
          <w:szCs w:val="24"/>
        </w:rPr>
        <w:t>din tabelul de mai jos.</w:t>
      </w:r>
    </w:p>
    <w:p w:rsidR="003420EE" w:rsidRPr="006F67DF" w:rsidRDefault="003420EE" w:rsidP="003420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35"/>
        <w:gridCol w:w="1134"/>
        <w:gridCol w:w="1134"/>
        <w:gridCol w:w="1186"/>
        <w:gridCol w:w="1162"/>
        <w:gridCol w:w="1236"/>
        <w:gridCol w:w="1161"/>
        <w:gridCol w:w="1138"/>
      </w:tblGrid>
      <w:tr w:rsidR="0042559E" w:rsidTr="0042559E">
        <w:trPr>
          <w:jc w:val="center"/>
        </w:trPr>
        <w:tc>
          <w:tcPr>
            <w:tcW w:w="1154" w:type="dxa"/>
          </w:tcPr>
          <w:p w:rsidR="0042559E" w:rsidRDefault="0016187F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71" type="#_x0000_t8" style="position:absolute;margin-left:-4.8pt;margin-top:10.15pt;width:46.05pt;height:34.95pt;rotation:180;z-index:251697152"/>
              </w:pict>
            </w:r>
          </w:p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2559E" w:rsidRDefault="0016187F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5" style="position:absolute;margin-left:-1.55pt;margin-top:15.8pt;width:45.4pt;height:34.3pt;z-index:251695104;mso-position-horizontal-relative:text;mso-position-vertical-relative:text"/>
              </w:pict>
            </w:r>
          </w:p>
        </w:tc>
        <w:tc>
          <w:tcPr>
            <w:tcW w:w="1152" w:type="dxa"/>
          </w:tcPr>
          <w:p w:rsidR="0042559E" w:rsidRDefault="0016187F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4" style="position:absolute;margin-left:9.1pt;margin-top:9.35pt;width:32.65pt;height:45.55pt;rotation:6270051fd;z-index:251696128;mso-position-horizontal-relative:text;mso-position-vertical-relative:text"/>
              </w:pict>
            </w:r>
          </w:p>
        </w:tc>
        <w:tc>
          <w:tcPr>
            <w:tcW w:w="1186" w:type="dxa"/>
          </w:tcPr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96647" cy="552893"/>
                  <wp:effectExtent l="19050" t="0" r="0" b="0"/>
                  <wp:docPr id="4" name="Picture 5" descr="Imagini pentru L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ini pentru L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lum bright="-20000" contrast="50000"/>
                          </a:blip>
                          <a:srcRect l="8546" t="8939" r="7169" b="13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44" cy="55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2260" cy="542260"/>
                  <wp:effectExtent l="19050" t="0" r="0" b="0"/>
                  <wp:docPr id="106" name="Picture 8" descr="Imagini pentru octo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ini pentru octo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25" cy="54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5382" cy="354328"/>
                  <wp:effectExtent l="19050" t="38100" r="3268" b="45722"/>
                  <wp:docPr id="109" name="Picture 13" descr="https://upload.wikimedia.org/wikipedia/commons/thumb/8/8f/Simple_polygon.svg/220px-Simple_polyg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8/8f/Simple_polygon.svg/220px-Simple_polyg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lum bright="-100000" contrast="7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04374">
                            <a:off x="0" y="0"/>
                            <a:ext cx="631497" cy="35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</w:tcPr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E" w:rsidRDefault="0042559E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39005"/>
                  <wp:effectExtent l="19050" t="0" r="9525" b="0"/>
                  <wp:docPr id="110" name="Picture 17" descr="Imagine similarÄ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ine similarÄ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r="-2941" b="-12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44" cy="53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:rsidR="0042559E" w:rsidRDefault="0016187F" w:rsidP="003E05E7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2" style="position:absolute;margin-left:4.1pt;margin-top:16.65pt;width:28.45pt;height:28.45pt;z-index:251698176;mso-position-horizontal-relative:text;mso-position-vertical-relative:text"/>
              </w:pict>
            </w:r>
          </w:p>
        </w:tc>
      </w:tr>
      <w:tr w:rsidR="0042559E" w:rsidTr="0042559E">
        <w:trPr>
          <w:jc w:val="center"/>
        </w:trPr>
        <w:tc>
          <w:tcPr>
            <w:tcW w:w="1154" w:type="dxa"/>
          </w:tcPr>
          <w:p w:rsidR="0042559E" w:rsidRDefault="0042559E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:rsidR="0042559E" w:rsidRDefault="0042559E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:rsidR="0042559E" w:rsidRDefault="0042559E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6" w:type="dxa"/>
          </w:tcPr>
          <w:p w:rsidR="0042559E" w:rsidRDefault="0042559E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63" w:type="dxa"/>
          </w:tcPr>
          <w:p w:rsidR="0042559E" w:rsidRDefault="0042559E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62" w:type="dxa"/>
          </w:tcPr>
          <w:p w:rsidR="0042559E" w:rsidRDefault="0042559E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61" w:type="dxa"/>
          </w:tcPr>
          <w:p w:rsidR="0042559E" w:rsidRDefault="0042559E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56" w:type="dxa"/>
          </w:tcPr>
          <w:p w:rsidR="0042559E" w:rsidRDefault="00D55C3D" w:rsidP="003E05E7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3420EE" w:rsidRDefault="003420EE" w:rsidP="003420E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D116DE" w:rsidRDefault="003420EE" w:rsidP="003420E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1218" cy="3051544"/>
            <wp:effectExtent l="0" t="0" r="0" b="0"/>
            <wp:docPr id="107" name="Diagram 1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3420EE" w:rsidRPr="00E64E72" w:rsidRDefault="003420EE" w:rsidP="003420E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  <w:r w:rsidRPr="006E2E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6790" cy="2902688"/>
            <wp:effectExtent l="0" t="0" r="0" b="0"/>
            <wp:docPr id="108" name="Diagram 1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sectPr w:rsidR="003420EE" w:rsidRPr="00E64E72" w:rsidSect="00A55AFF">
      <w:footerReference w:type="default" r:id="rId5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D2" w:rsidRDefault="00B33FD2" w:rsidP="005063FC">
      <w:pPr>
        <w:spacing w:after="0" w:line="240" w:lineRule="auto"/>
      </w:pPr>
      <w:r>
        <w:separator/>
      </w:r>
    </w:p>
  </w:endnote>
  <w:endnote w:type="continuationSeparator" w:id="1">
    <w:p w:rsidR="00B33FD2" w:rsidRDefault="00B33FD2" w:rsidP="0050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77680"/>
      <w:docPartObj>
        <w:docPartGallery w:val="Page Numbers (Bottom of Page)"/>
        <w:docPartUnique/>
      </w:docPartObj>
    </w:sdtPr>
    <w:sdtContent>
      <w:p w:rsidR="003E05E7" w:rsidRDefault="0016187F">
        <w:pPr>
          <w:pStyle w:val="Footer"/>
          <w:jc w:val="right"/>
        </w:pPr>
        <w:fldSimple w:instr=" PAGE   \* MERGEFORMAT ">
          <w:r w:rsidR="001509C9">
            <w:rPr>
              <w:noProof/>
            </w:rPr>
            <w:t>9</w:t>
          </w:r>
        </w:fldSimple>
      </w:p>
    </w:sdtContent>
  </w:sdt>
  <w:p w:rsidR="003E05E7" w:rsidRDefault="003E0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D2" w:rsidRDefault="00B33FD2" w:rsidP="005063FC">
      <w:pPr>
        <w:spacing w:after="0" w:line="240" w:lineRule="auto"/>
      </w:pPr>
      <w:r>
        <w:separator/>
      </w:r>
    </w:p>
  </w:footnote>
  <w:footnote w:type="continuationSeparator" w:id="1">
    <w:p w:rsidR="00B33FD2" w:rsidRDefault="00B33FD2" w:rsidP="005063FC">
      <w:pPr>
        <w:spacing w:after="0" w:line="240" w:lineRule="auto"/>
      </w:pPr>
      <w:r>
        <w:continuationSeparator/>
      </w:r>
    </w:p>
  </w:footnote>
  <w:footnote w:id="2">
    <w:p w:rsidR="003E05E7" w:rsidRDefault="003E05E7" w:rsidP="00BE12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A3766">
        <w:rPr>
          <w:rFonts w:ascii="Times New Roman" w:hAnsi="Times New Roman" w:cs="Times New Roman"/>
        </w:rPr>
        <w:t xml:space="preserve">NOTĂ: </w:t>
      </w:r>
      <w:r w:rsidR="00FF101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otografiile</w:t>
      </w:r>
      <w:r w:rsidRPr="009A3766">
        <w:rPr>
          <w:rFonts w:ascii="Times New Roman" w:hAnsi="Times New Roman" w:cs="Times New Roman"/>
        </w:rPr>
        <w:t xml:space="preserve"> folosite </w:t>
      </w:r>
      <w:r>
        <w:rPr>
          <w:rFonts w:ascii="Times New Roman" w:hAnsi="Times New Roman" w:cs="Times New Roman"/>
        </w:rPr>
        <w:t xml:space="preserve">în acest pachet de fișe </w:t>
      </w:r>
      <w:r w:rsidRPr="009A3766">
        <w:rPr>
          <w:rFonts w:ascii="Times New Roman" w:hAnsi="Times New Roman" w:cs="Times New Roman"/>
        </w:rPr>
        <w:t>sunt preluate d</w:t>
      </w:r>
      <w:r>
        <w:rPr>
          <w:rFonts w:ascii="Times New Roman" w:hAnsi="Times New Roman" w:cs="Times New Roman"/>
        </w:rPr>
        <w:t xml:space="preserve">in </w:t>
      </w:r>
      <w:r w:rsidRPr="009A3766">
        <w:rPr>
          <w:rFonts w:ascii="Times New Roman" w:hAnsi="Times New Roman" w:cs="Times New Roman"/>
        </w:rPr>
        <w:t>domeniul public</w:t>
      </w:r>
      <w:r>
        <w:rPr>
          <w:rFonts w:ascii="Times New Roman" w:hAnsi="Times New Roman" w:cs="Times New Roman"/>
        </w:rPr>
        <w:t xml:space="preserve">, sursa fiind www.wikipedia.org.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42"/>
    <w:multiLevelType w:val="hybridMultilevel"/>
    <w:tmpl w:val="E52A08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748E"/>
    <w:multiLevelType w:val="hybridMultilevel"/>
    <w:tmpl w:val="0960E5E8"/>
    <w:lvl w:ilvl="0" w:tplc="6DEA4D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127B4"/>
    <w:multiLevelType w:val="hybridMultilevel"/>
    <w:tmpl w:val="03FAD824"/>
    <w:lvl w:ilvl="0" w:tplc="5EC62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34D3E"/>
    <w:multiLevelType w:val="hybridMultilevel"/>
    <w:tmpl w:val="8736AE4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5CAD"/>
    <w:multiLevelType w:val="hybridMultilevel"/>
    <w:tmpl w:val="E20099D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E32D8"/>
    <w:multiLevelType w:val="hybridMultilevel"/>
    <w:tmpl w:val="5446846A"/>
    <w:lvl w:ilvl="0" w:tplc="7A104F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C843E2"/>
    <w:multiLevelType w:val="hybridMultilevel"/>
    <w:tmpl w:val="34FE6816"/>
    <w:lvl w:ilvl="0" w:tplc="3B20C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1F6281"/>
    <w:multiLevelType w:val="hybridMultilevel"/>
    <w:tmpl w:val="368C2AA8"/>
    <w:lvl w:ilvl="0" w:tplc="ACDCF52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A45F6"/>
    <w:multiLevelType w:val="hybridMultilevel"/>
    <w:tmpl w:val="7EC24BD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47793"/>
    <w:multiLevelType w:val="hybridMultilevel"/>
    <w:tmpl w:val="04627E32"/>
    <w:lvl w:ilvl="0" w:tplc="EB70B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6022C"/>
    <w:multiLevelType w:val="hybridMultilevel"/>
    <w:tmpl w:val="2A3E19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51F22"/>
    <w:multiLevelType w:val="hybridMultilevel"/>
    <w:tmpl w:val="1E1459B8"/>
    <w:lvl w:ilvl="0" w:tplc="548E4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D472B"/>
    <w:multiLevelType w:val="hybridMultilevel"/>
    <w:tmpl w:val="3984DECA"/>
    <w:lvl w:ilvl="0" w:tplc="E262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C42739"/>
    <w:multiLevelType w:val="hybridMultilevel"/>
    <w:tmpl w:val="1658AD0E"/>
    <w:lvl w:ilvl="0" w:tplc="41CCA0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A4A40"/>
    <w:multiLevelType w:val="hybridMultilevel"/>
    <w:tmpl w:val="3A48607C"/>
    <w:lvl w:ilvl="0" w:tplc="12327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B35415"/>
    <w:multiLevelType w:val="hybridMultilevel"/>
    <w:tmpl w:val="6FD8260E"/>
    <w:lvl w:ilvl="0" w:tplc="6EECF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45FC3"/>
    <w:multiLevelType w:val="hybridMultilevel"/>
    <w:tmpl w:val="6DCCB8DC"/>
    <w:lvl w:ilvl="0" w:tplc="37540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366908"/>
    <w:multiLevelType w:val="hybridMultilevel"/>
    <w:tmpl w:val="7A582694"/>
    <w:lvl w:ilvl="0" w:tplc="EAD6AA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220A29"/>
    <w:multiLevelType w:val="hybridMultilevel"/>
    <w:tmpl w:val="DD1068EC"/>
    <w:lvl w:ilvl="0" w:tplc="AEE2C51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093D"/>
    <w:multiLevelType w:val="hybridMultilevel"/>
    <w:tmpl w:val="EAB254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956A2"/>
    <w:multiLevelType w:val="hybridMultilevel"/>
    <w:tmpl w:val="2AE04094"/>
    <w:lvl w:ilvl="0" w:tplc="0F0C80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07C0C"/>
    <w:multiLevelType w:val="hybridMultilevel"/>
    <w:tmpl w:val="7AF0A4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E0F43"/>
    <w:multiLevelType w:val="hybridMultilevel"/>
    <w:tmpl w:val="51CC7F7C"/>
    <w:lvl w:ilvl="0" w:tplc="9DF429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F94316"/>
    <w:multiLevelType w:val="hybridMultilevel"/>
    <w:tmpl w:val="9B50CA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2656"/>
    <w:multiLevelType w:val="hybridMultilevel"/>
    <w:tmpl w:val="F3C692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27D58"/>
    <w:multiLevelType w:val="hybridMultilevel"/>
    <w:tmpl w:val="96F6E0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E5170"/>
    <w:multiLevelType w:val="hybridMultilevel"/>
    <w:tmpl w:val="1D00D13C"/>
    <w:lvl w:ilvl="0" w:tplc="D92AD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180649"/>
    <w:multiLevelType w:val="hybridMultilevel"/>
    <w:tmpl w:val="D2A0DB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724CE"/>
    <w:multiLevelType w:val="hybridMultilevel"/>
    <w:tmpl w:val="0532D200"/>
    <w:lvl w:ilvl="0" w:tplc="023C2D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E40AFA"/>
    <w:multiLevelType w:val="hybridMultilevel"/>
    <w:tmpl w:val="1D00D13C"/>
    <w:lvl w:ilvl="0" w:tplc="D92AD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893E13"/>
    <w:multiLevelType w:val="hybridMultilevel"/>
    <w:tmpl w:val="9216E1AE"/>
    <w:lvl w:ilvl="0" w:tplc="54B07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674D63"/>
    <w:multiLevelType w:val="hybridMultilevel"/>
    <w:tmpl w:val="AD9471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E52C0"/>
    <w:multiLevelType w:val="hybridMultilevel"/>
    <w:tmpl w:val="0F628F3E"/>
    <w:lvl w:ilvl="0" w:tplc="8B581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2269BA"/>
    <w:multiLevelType w:val="hybridMultilevel"/>
    <w:tmpl w:val="5816C01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073FC"/>
    <w:multiLevelType w:val="hybridMultilevel"/>
    <w:tmpl w:val="0C6E3D46"/>
    <w:lvl w:ilvl="0" w:tplc="A306C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367249"/>
    <w:multiLevelType w:val="hybridMultilevel"/>
    <w:tmpl w:val="EAD8F3AE"/>
    <w:lvl w:ilvl="0" w:tplc="7D44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F3036"/>
    <w:multiLevelType w:val="hybridMultilevel"/>
    <w:tmpl w:val="5F8CE4C6"/>
    <w:lvl w:ilvl="0" w:tplc="038C5D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E81C7F"/>
    <w:multiLevelType w:val="hybridMultilevel"/>
    <w:tmpl w:val="CDBC5B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19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4"/>
  </w:num>
  <w:num w:numId="12">
    <w:abstractNumId w:val="34"/>
  </w:num>
  <w:num w:numId="13">
    <w:abstractNumId w:val="27"/>
  </w:num>
  <w:num w:numId="14">
    <w:abstractNumId w:val="25"/>
  </w:num>
  <w:num w:numId="15">
    <w:abstractNumId w:val="29"/>
  </w:num>
  <w:num w:numId="16">
    <w:abstractNumId w:val="26"/>
  </w:num>
  <w:num w:numId="17">
    <w:abstractNumId w:val="7"/>
  </w:num>
  <w:num w:numId="18">
    <w:abstractNumId w:val="31"/>
  </w:num>
  <w:num w:numId="19">
    <w:abstractNumId w:val="37"/>
  </w:num>
  <w:num w:numId="20">
    <w:abstractNumId w:val="11"/>
  </w:num>
  <w:num w:numId="21">
    <w:abstractNumId w:val="12"/>
  </w:num>
  <w:num w:numId="22">
    <w:abstractNumId w:val="30"/>
  </w:num>
  <w:num w:numId="23">
    <w:abstractNumId w:val="2"/>
  </w:num>
  <w:num w:numId="24">
    <w:abstractNumId w:val="36"/>
  </w:num>
  <w:num w:numId="25">
    <w:abstractNumId w:val="24"/>
  </w:num>
  <w:num w:numId="26">
    <w:abstractNumId w:val="8"/>
  </w:num>
  <w:num w:numId="27">
    <w:abstractNumId w:val="17"/>
  </w:num>
  <w:num w:numId="28">
    <w:abstractNumId w:val="23"/>
  </w:num>
  <w:num w:numId="29">
    <w:abstractNumId w:val="1"/>
  </w:num>
  <w:num w:numId="30">
    <w:abstractNumId w:val="16"/>
  </w:num>
  <w:num w:numId="31">
    <w:abstractNumId w:val="32"/>
  </w:num>
  <w:num w:numId="32">
    <w:abstractNumId w:val="3"/>
  </w:num>
  <w:num w:numId="33">
    <w:abstractNumId w:val="21"/>
  </w:num>
  <w:num w:numId="34">
    <w:abstractNumId w:val="0"/>
  </w:num>
  <w:num w:numId="35">
    <w:abstractNumId w:val="35"/>
  </w:num>
  <w:num w:numId="36">
    <w:abstractNumId w:val="22"/>
  </w:num>
  <w:num w:numId="37">
    <w:abstractNumId w:val="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E0A"/>
    <w:rsid w:val="000100D8"/>
    <w:rsid w:val="00020B19"/>
    <w:rsid w:val="00034E20"/>
    <w:rsid w:val="000429F1"/>
    <w:rsid w:val="0005745E"/>
    <w:rsid w:val="00066C95"/>
    <w:rsid w:val="000670A9"/>
    <w:rsid w:val="000702CD"/>
    <w:rsid w:val="00075762"/>
    <w:rsid w:val="00075841"/>
    <w:rsid w:val="000764B2"/>
    <w:rsid w:val="00080462"/>
    <w:rsid w:val="00082DAD"/>
    <w:rsid w:val="0008495E"/>
    <w:rsid w:val="000A1BF0"/>
    <w:rsid w:val="000A1DF6"/>
    <w:rsid w:val="000A4811"/>
    <w:rsid w:val="000A5B7A"/>
    <w:rsid w:val="000B27B5"/>
    <w:rsid w:val="000B2DD9"/>
    <w:rsid w:val="000B70B6"/>
    <w:rsid w:val="000E1481"/>
    <w:rsid w:val="00104291"/>
    <w:rsid w:val="00116A75"/>
    <w:rsid w:val="00116D6F"/>
    <w:rsid w:val="00126FCD"/>
    <w:rsid w:val="00127476"/>
    <w:rsid w:val="00137FD5"/>
    <w:rsid w:val="001509C9"/>
    <w:rsid w:val="001547B6"/>
    <w:rsid w:val="00161175"/>
    <w:rsid w:val="0016187F"/>
    <w:rsid w:val="001631DA"/>
    <w:rsid w:val="00171082"/>
    <w:rsid w:val="001730A4"/>
    <w:rsid w:val="00173AA6"/>
    <w:rsid w:val="00173ACE"/>
    <w:rsid w:val="00177E1A"/>
    <w:rsid w:val="00181E75"/>
    <w:rsid w:val="00193E56"/>
    <w:rsid w:val="001A086F"/>
    <w:rsid w:val="001A58AC"/>
    <w:rsid w:val="001D0F5C"/>
    <w:rsid w:val="001E082A"/>
    <w:rsid w:val="001E38DA"/>
    <w:rsid w:val="001E4B71"/>
    <w:rsid w:val="002000ED"/>
    <w:rsid w:val="0022495A"/>
    <w:rsid w:val="00230E21"/>
    <w:rsid w:val="0023335C"/>
    <w:rsid w:val="002403F0"/>
    <w:rsid w:val="00247875"/>
    <w:rsid w:val="00257E91"/>
    <w:rsid w:val="002713F4"/>
    <w:rsid w:val="0028098D"/>
    <w:rsid w:val="002866DE"/>
    <w:rsid w:val="002963F0"/>
    <w:rsid w:val="002A6602"/>
    <w:rsid w:val="002B2DB9"/>
    <w:rsid w:val="002B68F6"/>
    <w:rsid w:val="002B763B"/>
    <w:rsid w:val="002E6C18"/>
    <w:rsid w:val="002F32C5"/>
    <w:rsid w:val="00303880"/>
    <w:rsid w:val="0031420B"/>
    <w:rsid w:val="003175FA"/>
    <w:rsid w:val="0033100C"/>
    <w:rsid w:val="00331091"/>
    <w:rsid w:val="0033343C"/>
    <w:rsid w:val="0033608B"/>
    <w:rsid w:val="0033707C"/>
    <w:rsid w:val="003404B9"/>
    <w:rsid w:val="003420EE"/>
    <w:rsid w:val="003423C3"/>
    <w:rsid w:val="00354915"/>
    <w:rsid w:val="00365E14"/>
    <w:rsid w:val="00367108"/>
    <w:rsid w:val="0037285C"/>
    <w:rsid w:val="003749EF"/>
    <w:rsid w:val="003756DB"/>
    <w:rsid w:val="00377980"/>
    <w:rsid w:val="0038012D"/>
    <w:rsid w:val="003825C0"/>
    <w:rsid w:val="00387F69"/>
    <w:rsid w:val="0039039B"/>
    <w:rsid w:val="0039086E"/>
    <w:rsid w:val="00391126"/>
    <w:rsid w:val="003913B3"/>
    <w:rsid w:val="00392D36"/>
    <w:rsid w:val="003970B8"/>
    <w:rsid w:val="003A2D5A"/>
    <w:rsid w:val="003A6A77"/>
    <w:rsid w:val="003B048E"/>
    <w:rsid w:val="003B601E"/>
    <w:rsid w:val="003E05E7"/>
    <w:rsid w:val="003F393D"/>
    <w:rsid w:val="004143C4"/>
    <w:rsid w:val="0042559E"/>
    <w:rsid w:val="00427833"/>
    <w:rsid w:val="0043482E"/>
    <w:rsid w:val="00435FD5"/>
    <w:rsid w:val="00437F7F"/>
    <w:rsid w:val="004429D0"/>
    <w:rsid w:val="00450CFA"/>
    <w:rsid w:val="00454A80"/>
    <w:rsid w:val="00455306"/>
    <w:rsid w:val="00456C6B"/>
    <w:rsid w:val="004636A4"/>
    <w:rsid w:val="004638DD"/>
    <w:rsid w:val="00474C53"/>
    <w:rsid w:val="00482304"/>
    <w:rsid w:val="00486FD0"/>
    <w:rsid w:val="004903CE"/>
    <w:rsid w:val="00490559"/>
    <w:rsid w:val="004924E1"/>
    <w:rsid w:val="0049285E"/>
    <w:rsid w:val="004A3E3B"/>
    <w:rsid w:val="004B1405"/>
    <w:rsid w:val="004B69E6"/>
    <w:rsid w:val="004C41A4"/>
    <w:rsid w:val="004C645B"/>
    <w:rsid w:val="004D1150"/>
    <w:rsid w:val="004D1A79"/>
    <w:rsid w:val="004D58D1"/>
    <w:rsid w:val="004E453D"/>
    <w:rsid w:val="004F140C"/>
    <w:rsid w:val="004F1833"/>
    <w:rsid w:val="005063FC"/>
    <w:rsid w:val="00507344"/>
    <w:rsid w:val="0050750F"/>
    <w:rsid w:val="0051654F"/>
    <w:rsid w:val="00521FA4"/>
    <w:rsid w:val="00524B09"/>
    <w:rsid w:val="0053490C"/>
    <w:rsid w:val="005369FE"/>
    <w:rsid w:val="00540412"/>
    <w:rsid w:val="00556595"/>
    <w:rsid w:val="00563A15"/>
    <w:rsid w:val="0058041B"/>
    <w:rsid w:val="0058236F"/>
    <w:rsid w:val="00585CFB"/>
    <w:rsid w:val="005A4D43"/>
    <w:rsid w:val="005A6A54"/>
    <w:rsid w:val="005B49F1"/>
    <w:rsid w:val="005C4873"/>
    <w:rsid w:val="005C772C"/>
    <w:rsid w:val="005D24AF"/>
    <w:rsid w:val="005D253C"/>
    <w:rsid w:val="005E3772"/>
    <w:rsid w:val="005F20BE"/>
    <w:rsid w:val="005F426D"/>
    <w:rsid w:val="005F618B"/>
    <w:rsid w:val="0060746A"/>
    <w:rsid w:val="0061289B"/>
    <w:rsid w:val="006130FC"/>
    <w:rsid w:val="006139E5"/>
    <w:rsid w:val="006222FE"/>
    <w:rsid w:val="0063709B"/>
    <w:rsid w:val="0063715B"/>
    <w:rsid w:val="0064196C"/>
    <w:rsid w:val="00646CF1"/>
    <w:rsid w:val="00656318"/>
    <w:rsid w:val="0066021B"/>
    <w:rsid w:val="006624ED"/>
    <w:rsid w:val="00662E5F"/>
    <w:rsid w:val="00677725"/>
    <w:rsid w:val="0068515D"/>
    <w:rsid w:val="006A531A"/>
    <w:rsid w:val="006B158E"/>
    <w:rsid w:val="006B36F8"/>
    <w:rsid w:val="006C3888"/>
    <w:rsid w:val="006C4168"/>
    <w:rsid w:val="006C4714"/>
    <w:rsid w:val="006D43B9"/>
    <w:rsid w:val="006D7454"/>
    <w:rsid w:val="006E1A58"/>
    <w:rsid w:val="006E2E09"/>
    <w:rsid w:val="006F07D2"/>
    <w:rsid w:val="006F394C"/>
    <w:rsid w:val="006F558C"/>
    <w:rsid w:val="006F61D4"/>
    <w:rsid w:val="006F67DF"/>
    <w:rsid w:val="00705034"/>
    <w:rsid w:val="00705520"/>
    <w:rsid w:val="00706CEE"/>
    <w:rsid w:val="00724C2E"/>
    <w:rsid w:val="00727FAE"/>
    <w:rsid w:val="0073138D"/>
    <w:rsid w:val="00740266"/>
    <w:rsid w:val="00745478"/>
    <w:rsid w:val="00753EDA"/>
    <w:rsid w:val="007571E1"/>
    <w:rsid w:val="007602E6"/>
    <w:rsid w:val="0076326A"/>
    <w:rsid w:val="00763F5A"/>
    <w:rsid w:val="0076439F"/>
    <w:rsid w:val="00766528"/>
    <w:rsid w:val="00773E56"/>
    <w:rsid w:val="00775050"/>
    <w:rsid w:val="0078027E"/>
    <w:rsid w:val="007875A0"/>
    <w:rsid w:val="00796DE4"/>
    <w:rsid w:val="007A55B3"/>
    <w:rsid w:val="007D04B8"/>
    <w:rsid w:val="007D32C3"/>
    <w:rsid w:val="007E0F17"/>
    <w:rsid w:val="007E1238"/>
    <w:rsid w:val="0080080B"/>
    <w:rsid w:val="008024C9"/>
    <w:rsid w:val="008048D5"/>
    <w:rsid w:val="00807F83"/>
    <w:rsid w:val="0081054D"/>
    <w:rsid w:val="00812191"/>
    <w:rsid w:val="00816237"/>
    <w:rsid w:val="00825D3A"/>
    <w:rsid w:val="00827764"/>
    <w:rsid w:val="0083089B"/>
    <w:rsid w:val="00832616"/>
    <w:rsid w:val="008371E3"/>
    <w:rsid w:val="00837C78"/>
    <w:rsid w:val="00837EFE"/>
    <w:rsid w:val="00842FDF"/>
    <w:rsid w:val="00846127"/>
    <w:rsid w:val="008517FC"/>
    <w:rsid w:val="00865770"/>
    <w:rsid w:val="008658D5"/>
    <w:rsid w:val="0087228C"/>
    <w:rsid w:val="00881D9D"/>
    <w:rsid w:val="008918EC"/>
    <w:rsid w:val="00893355"/>
    <w:rsid w:val="008A59CC"/>
    <w:rsid w:val="008B1AAC"/>
    <w:rsid w:val="008B6FEB"/>
    <w:rsid w:val="008C04B1"/>
    <w:rsid w:val="008C6362"/>
    <w:rsid w:val="008D33A4"/>
    <w:rsid w:val="008E3883"/>
    <w:rsid w:val="008F02C2"/>
    <w:rsid w:val="008F1C25"/>
    <w:rsid w:val="008F2779"/>
    <w:rsid w:val="008F2DA6"/>
    <w:rsid w:val="008F3126"/>
    <w:rsid w:val="008F6C11"/>
    <w:rsid w:val="0090481D"/>
    <w:rsid w:val="00907EDE"/>
    <w:rsid w:val="00916401"/>
    <w:rsid w:val="00917A85"/>
    <w:rsid w:val="00920F5F"/>
    <w:rsid w:val="009227FC"/>
    <w:rsid w:val="00925D79"/>
    <w:rsid w:val="009322BE"/>
    <w:rsid w:val="0093396B"/>
    <w:rsid w:val="009362C3"/>
    <w:rsid w:val="009417B1"/>
    <w:rsid w:val="00942D40"/>
    <w:rsid w:val="00952965"/>
    <w:rsid w:val="00954647"/>
    <w:rsid w:val="0096611F"/>
    <w:rsid w:val="00966C06"/>
    <w:rsid w:val="009728FD"/>
    <w:rsid w:val="009735B3"/>
    <w:rsid w:val="00984035"/>
    <w:rsid w:val="009843CC"/>
    <w:rsid w:val="0098441A"/>
    <w:rsid w:val="0099133A"/>
    <w:rsid w:val="0099429D"/>
    <w:rsid w:val="009D259E"/>
    <w:rsid w:val="009E3EBC"/>
    <w:rsid w:val="009F50CF"/>
    <w:rsid w:val="009F79BD"/>
    <w:rsid w:val="00A00454"/>
    <w:rsid w:val="00A06566"/>
    <w:rsid w:val="00A132C7"/>
    <w:rsid w:val="00A2192C"/>
    <w:rsid w:val="00A2219A"/>
    <w:rsid w:val="00A27121"/>
    <w:rsid w:val="00A30A4E"/>
    <w:rsid w:val="00A34F38"/>
    <w:rsid w:val="00A470DD"/>
    <w:rsid w:val="00A54E00"/>
    <w:rsid w:val="00A55AFF"/>
    <w:rsid w:val="00A61CA9"/>
    <w:rsid w:val="00A769A7"/>
    <w:rsid w:val="00A8002E"/>
    <w:rsid w:val="00A81811"/>
    <w:rsid w:val="00A96A62"/>
    <w:rsid w:val="00AA617D"/>
    <w:rsid w:val="00AB4751"/>
    <w:rsid w:val="00AE5833"/>
    <w:rsid w:val="00AF2E5D"/>
    <w:rsid w:val="00B05CEE"/>
    <w:rsid w:val="00B1118B"/>
    <w:rsid w:val="00B20C51"/>
    <w:rsid w:val="00B23E70"/>
    <w:rsid w:val="00B33FD2"/>
    <w:rsid w:val="00B3528D"/>
    <w:rsid w:val="00B479DB"/>
    <w:rsid w:val="00B506B2"/>
    <w:rsid w:val="00B50C14"/>
    <w:rsid w:val="00B667A7"/>
    <w:rsid w:val="00B83296"/>
    <w:rsid w:val="00B8337C"/>
    <w:rsid w:val="00B95C33"/>
    <w:rsid w:val="00BA0720"/>
    <w:rsid w:val="00BA1DA2"/>
    <w:rsid w:val="00BA59D2"/>
    <w:rsid w:val="00BA685C"/>
    <w:rsid w:val="00BA7A60"/>
    <w:rsid w:val="00BB2733"/>
    <w:rsid w:val="00BB6385"/>
    <w:rsid w:val="00BB782B"/>
    <w:rsid w:val="00BB78BB"/>
    <w:rsid w:val="00BD2285"/>
    <w:rsid w:val="00BD3C2C"/>
    <w:rsid w:val="00BE12A4"/>
    <w:rsid w:val="00BE522C"/>
    <w:rsid w:val="00BF60C2"/>
    <w:rsid w:val="00C01C32"/>
    <w:rsid w:val="00C13F78"/>
    <w:rsid w:val="00C14D99"/>
    <w:rsid w:val="00C22467"/>
    <w:rsid w:val="00C33B33"/>
    <w:rsid w:val="00C35934"/>
    <w:rsid w:val="00C430F7"/>
    <w:rsid w:val="00C6507E"/>
    <w:rsid w:val="00C76812"/>
    <w:rsid w:val="00C76E84"/>
    <w:rsid w:val="00C803EA"/>
    <w:rsid w:val="00C80E0A"/>
    <w:rsid w:val="00C8297B"/>
    <w:rsid w:val="00C97573"/>
    <w:rsid w:val="00CC0260"/>
    <w:rsid w:val="00CC3411"/>
    <w:rsid w:val="00CC3E83"/>
    <w:rsid w:val="00CC45BF"/>
    <w:rsid w:val="00CD5F9E"/>
    <w:rsid w:val="00CE249E"/>
    <w:rsid w:val="00CE408D"/>
    <w:rsid w:val="00CF1D8B"/>
    <w:rsid w:val="00CF2467"/>
    <w:rsid w:val="00CF6C9B"/>
    <w:rsid w:val="00D015F5"/>
    <w:rsid w:val="00D02D33"/>
    <w:rsid w:val="00D116DE"/>
    <w:rsid w:val="00D16B80"/>
    <w:rsid w:val="00D25E90"/>
    <w:rsid w:val="00D42AC4"/>
    <w:rsid w:val="00D42AC9"/>
    <w:rsid w:val="00D4328B"/>
    <w:rsid w:val="00D435A8"/>
    <w:rsid w:val="00D45130"/>
    <w:rsid w:val="00D472DC"/>
    <w:rsid w:val="00D50F0B"/>
    <w:rsid w:val="00D55C3D"/>
    <w:rsid w:val="00D63769"/>
    <w:rsid w:val="00D6595D"/>
    <w:rsid w:val="00D8219A"/>
    <w:rsid w:val="00DB6360"/>
    <w:rsid w:val="00DC66E2"/>
    <w:rsid w:val="00DC6B38"/>
    <w:rsid w:val="00DE3BEE"/>
    <w:rsid w:val="00DE71AC"/>
    <w:rsid w:val="00DE72EC"/>
    <w:rsid w:val="00DF1145"/>
    <w:rsid w:val="00DF1B55"/>
    <w:rsid w:val="00DF75BD"/>
    <w:rsid w:val="00E05B2C"/>
    <w:rsid w:val="00E1316E"/>
    <w:rsid w:val="00E16339"/>
    <w:rsid w:val="00E16EB3"/>
    <w:rsid w:val="00E17351"/>
    <w:rsid w:val="00E23AA1"/>
    <w:rsid w:val="00E408BC"/>
    <w:rsid w:val="00E4575B"/>
    <w:rsid w:val="00E50E86"/>
    <w:rsid w:val="00E51A17"/>
    <w:rsid w:val="00E52DA9"/>
    <w:rsid w:val="00E61066"/>
    <w:rsid w:val="00E62417"/>
    <w:rsid w:val="00E64E72"/>
    <w:rsid w:val="00E7234D"/>
    <w:rsid w:val="00E74F48"/>
    <w:rsid w:val="00E910ED"/>
    <w:rsid w:val="00EA091C"/>
    <w:rsid w:val="00EA2DF8"/>
    <w:rsid w:val="00EA4BAC"/>
    <w:rsid w:val="00EA7A17"/>
    <w:rsid w:val="00EB310A"/>
    <w:rsid w:val="00EC0C88"/>
    <w:rsid w:val="00EC125E"/>
    <w:rsid w:val="00EC6DC8"/>
    <w:rsid w:val="00ED763E"/>
    <w:rsid w:val="00EE07E4"/>
    <w:rsid w:val="00EE1437"/>
    <w:rsid w:val="00EE1910"/>
    <w:rsid w:val="00EF04CF"/>
    <w:rsid w:val="00EF323E"/>
    <w:rsid w:val="00F02293"/>
    <w:rsid w:val="00F06F7E"/>
    <w:rsid w:val="00F13F4D"/>
    <w:rsid w:val="00F307E3"/>
    <w:rsid w:val="00F3678B"/>
    <w:rsid w:val="00F36B2C"/>
    <w:rsid w:val="00F44311"/>
    <w:rsid w:val="00F44C69"/>
    <w:rsid w:val="00F47E90"/>
    <w:rsid w:val="00F53C11"/>
    <w:rsid w:val="00F54702"/>
    <w:rsid w:val="00F567EA"/>
    <w:rsid w:val="00F57E4A"/>
    <w:rsid w:val="00F67220"/>
    <w:rsid w:val="00F762B0"/>
    <w:rsid w:val="00F85E94"/>
    <w:rsid w:val="00F87332"/>
    <w:rsid w:val="00F91802"/>
    <w:rsid w:val="00F94A79"/>
    <w:rsid w:val="00FA1AB2"/>
    <w:rsid w:val="00FA5962"/>
    <w:rsid w:val="00FA6BFC"/>
    <w:rsid w:val="00FA7D91"/>
    <w:rsid w:val="00FB22C1"/>
    <w:rsid w:val="00FB76E8"/>
    <w:rsid w:val="00FC5977"/>
    <w:rsid w:val="00FD25D4"/>
    <w:rsid w:val="00FD6C49"/>
    <w:rsid w:val="00FF1010"/>
    <w:rsid w:val="00FF52C0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FC"/>
  </w:style>
  <w:style w:type="paragraph" w:styleId="Footer">
    <w:name w:val="footer"/>
    <w:basedOn w:val="Normal"/>
    <w:link w:val="FooterChar"/>
    <w:uiPriority w:val="99"/>
    <w:unhideWhenUsed/>
    <w:rsid w:val="0050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FC"/>
  </w:style>
  <w:style w:type="paragraph" w:styleId="FootnoteText">
    <w:name w:val="footnote text"/>
    <w:basedOn w:val="Normal"/>
    <w:link w:val="FootnoteTextChar"/>
    <w:uiPriority w:val="99"/>
    <w:semiHidden/>
    <w:unhideWhenUsed/>
    <w:rsid w:val="008008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8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8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chart" Target="charts/chart6.xml"/><Relationship Id="rId26" Type="http://schemas.openxmlformats.org/officeDocument/2006/relationships/image" Target="media/image8.jpeg"/><Relationship Id="rId39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diagramQuickStyle" Target="diagrams/quickStyle2.xml"/><Relationship Id="rId42" Type="http://schemas.openxmlformats.org/officeDocument/2006/relationships/image" Target="media/image12.png"/><Relationship Id="rId47" Type="http://schemas.openxmlformats.org/officeDocument/2006/relationships/diagramColors" Target="diagrams/colors4.xml"/><Relationship Id="rId50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image" Target="media/image7.jpeg"/><Relationship Id="rId33" Type="http://schemas.openxmlformats.org/officeDocument/2006/relationships/diagramLayout" Target="diagrams/layout2.xml"/><Relationship Id="rId38" Type="http://schemas.openxmlformats.org/officeDocument/2006/relationships/diagramQuickStyle" Target="diagrams/quickStyle3.xml"/><Relationship Id="rId46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diagramQuickStyle" Target="diagrams/quickStyle1.xml"/><Relationship Id="rId41" Type="http://schemas.openxmlformats.org/officeDocument/2006/relationships/image" Target="media/image11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jpeg"/><Relationship Id="rId32" Type="http://schemas.openxmlformats.org/officeDocument/2006/relationships/diagramData" Target="diagrams/data2.xml"/><Relationship Id="rId37" Type="http://schemas.openxmlformats.org/officeDocument/2006/relationships/diagramLayout" Target="diagrams/layout3.xml"/><Relationship Id="rId40" Type="http://schemas.openxmlformats.org/officeDocument/2006/relationships/image" Target="media/image10.jpeg"/><Relationship Id="rId45" Type="http://schemas.openxmlformats.org/officeDocument/2006/relationships/diagramLayout" Target="diagrams/layout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diagramLayout" Target="diagrams/layout1.xml"/><Relationship Id="rId36" Type="http://schemas.openxmlformats.org/officeDocument/2006/relationships/diagramData" Target="diagrams/data3.xml"/><Relationship Id="rId49" Type="http://schemas.openxmlformats.org/officeDocument/2006/relationships/diagramLayout" Target="diagrams/layout5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31" Type="http://schemas.openxmlformats.org/officeDocument/2006/relationships/image" Target="media/image9.png"/><Relationship Id="rId44" Type="http://schemas.openxmlformats.org/officeDocument/2006/relationships/diagramData" Target="diagrams/data4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diagramColors" Target="diagrams/colors2.xml"/><Relationship Id="rId43" Type="http://schemas.openxmlformats.org/officeDocument/2006/relationships/image" Target="media/image13.gif"/><Relationship Id="rId48" Type="http://schemas.openxmlformats.org/officeDocument/2006/relationships/diagramData" Target="diagrams/data5.xml"/><Relationship Id="rId8" Type="http://schemas.openxmlformats.org/officeDocument/2006/relationships/chart" Target="charts/chart1.xml"/><Relationship Id="rId51" Type="http://schemas.openxmlformats.org/officeDocument/2006/relationships/diagramColors" Target="diagrams/colors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minim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Sheet1!$A$2:$A$6</c:f>
              <c:strCache>
                <c:ptCount val="5"/>
                <c:pt idx="0">
                  <c:v>Condorul de Anzi</c:v>
                </c:pt>
                <c:pt idx="1">
                  <c:v>Lebăda trompetă</c:v>
                </c:pt>
                <c:pt idx="2">
                  <c:v>Pelicanul</c:v>
                </c:pt>
                <c:pt idx="3">
                  <c:v>Vulturul auriu</c:v>
                </c:pt>
                <c:pt idx="4">
                  <c:v>Albatrosul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290</c:v>
                </c:pt>
                <c:pt idx="1">
                  <c:v>180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maxim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Sheet1!$A$2:$A$6</c:f>
              <c:strCache>
                <c:ptCount val="5"/>
                <c:pt idx="0">
                  <c:v>Condorul de Anzi</c:v>
                </c:pt>
                <c:pt idx="1">
                  <c:v>Lebăda trompetă</c:v>
                </c:pt>
                <c:pt idx="2">
                  <c:v>Pelicanul</c:v>
                </c:pt>
                <c:pt idx="3">
                  <c:v>Vulturul auriu</c:v>
                </c:pt>
                <c:pt idx="4">
                  <c:v>Albatrosul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350</c:v>
                </c:pt>
                <c:pt idx="1">
                  <c:v>310</c:v>
                </c:pt>
              </c:numCache>
            </c:numRef>
          </c:val>
        </c:ser>
        <c:gapWidth val="300"/>
        <c:axId val="65738240"/>
        <c:axId val="65739776"/>
      </c:barChart>
      <c:catAx>
        <c:axId val="65738240"/>
        <c:scaling>
          <c:orientation val="minMax"/>
        </c:scaling>
        <c:axPos val="b"/>
        <c:majorTickMark val="none"/>
        <c:tickLblPos val="nextTo"/>
        <c:crossAx val="65739776"/>
        <c:crosses val="autoZero"/>
        <c:auto val="1"/>
        <c:lblAlgn val="ctr"/>
        <c:lblOffset val="100"/>
      </c:catAx>
      <c:valAx>
        <c:axId val="6573977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100">
                    <a:latin typeface="Times New Roman" pitchFamily="18" charset="0"/>
                    <a:cs typeface="Times New Roman" pitchFamily="18" charset="0"/>
                  </a:rPr>
                  <a:t>Centimetri</a:t>
                </a:r>
              </a:p>
            </c:rich>
          </c:tx>
          <c:layout>
            <c:manualLayout>
              <c:xMode val="edge"/>
              <c:yMode val="edge"/>
              <c:x val="3.2407407407407593E-2"/>
              <c:y val="0.30057867766529389"/>
            </c:manualLayout>
          </c:layout>
        </c:title>
        <c:numFmt formatCode="General" sourceLinked="1"/>
        <c:tickLblPos val="nextTo"/>
        <c:crossAx val="6573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ro-RO"/>
              <a:t>Încasările restaurantului (lei)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Pizza 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50000</c:v>
                </c:pt>
                <c:pt idx="1">
                  <c:v>150000</c:v>
                </c:pt>
                <c:pt idx="2">
                  <c:v>100000</c:v>
                </c:pt>
                <c:pt idx="3">
                  <c:v>50000</c:v>
                </c:pt>
                <c:pt idx="4">
                  <c:v>30000</c:v>
                </c:pt>
                <c:pt idx="5">
                  <c:v>120000</c:v>
                </c:pt>
                <c:pt idx="6">
                  <c:v>160000</c:v>
                </c:pt>
                <c:pt idx="7">
                  <c:v>160000</c:v>
                </c:pt>
                <c:pt idx="8">
                  <c:v>140000</c:v>
                </c:pt>
                <c:pt idx="9">
                  <c:v>90000</c:v>
                </c:pt>
                <c:pt idx="10">
                  <c:v>190000</c:v>
                </c:pt>
                <c:pt idx="11">
                  <c:v>110000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Hot dog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10000</c:v>
                </c:pt>
                <c:pt idx="1">
                  <c:v>40000</c:v>
                </c:pt>
                <c:pt idx="2">
                  <c:v>80000</c:v>
                </c:pt>
                <c:pt idx="3">
                  <c:v>110000</c:v>
                </c:pt>
                <c:pt idx="4">
                  <c:v>50000</c:v>
                </c:pt>
                <c:pt idx="5">
                  <c:v>60000</c:v>
                </c:pt>
                <c:pt idx="6">
                  <c:v>60000</c:v>
                </c:pt>
                <c:pt idx="7">
                  <c:v>80000</c:v>
                </c:pt>
                <c:pt idx="8">
                  <c:v>100000</c:v>
                </c:pt>
                <c:pt idx="9">
                  <c:v>90000</c:v>
                </c:pt>
                <c:pt idx="10">
                  <c:v>90000</c:v>
                </c:pt>
                <c:pt idx="11">
                  <c:v>20000</c:v>
                </c:pt>
              </c:numCache>
            </c:numRef>
          </c:val>
        </c:ser>
        <c:marker val="1"/>
        <c:axId val="68745856"/>
        <c:axId val="68813184"/>
      </c:lineChart>
      <c:catAx>
        <c:axId val="68745856"/>
        <c:scaling>
          <c:orientation val="minMax"/>
        </c:scaling>
        <c:axPos val="b"/>
        <c:majorTickMark val="none"/>
        <c:tickLblPos val="nextTo"/>
        <c:crossAx val="68813184"/>
        <c:crosses val="autoZero"/>
        <c:auto val="1"/>
        <c:lblAlgn val="ctr"/>
        <c:lblOffset val="100"/>
      </c:catAx>
      <c:valAx>
        <c:axId val="68813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87458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ro-RO"/>
              <a:t>Nasturi colecționați anual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Radu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11</c:v>
                </c:pt>
                <c:pt idx="2">
                  <c:v>18</c:v>
                </c:pt>
                <c:pt idx="3">
                  <c:v>13</c:v>
                </c:pt>
                <c:pt idx="4">
                  <c:v>17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Anda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8</c:v>
                </c:pt>
              </c:numCache>
            </c:numRef>
          </c:val>
        </c:ser>
        <c:marker val="1"/>
        <c:axId val="68752128"/>
        <c:axId val="68753664"/>
      </c:lineChart>
      <c:catAx>
        <c:axId val="68752128"/>
        <c:scaling>
          <c:orientation val="minMax"/>
        </c:scaling>
        <c:axPos val="b"/>
        <c:numFmt formatCode="General" sourceLinked="1"/>
        <c:majorTickMark val="none"/>
        <c:tickLblPos val="nextTo"/>
        <c:crossAx val="68753664"/>
        <c:crosses val="autoZero"/>
        <c:auto val="1"/>
        <c:lblAlgn val="ctr"/>
        <c:lblOffset val="100"/>
      </c:catAx>
      <c:valAx>
        <c:axId val="687536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>
                    <a:latin typeface="Times New Roman" pitchFamily="18" charset="0"/>
                    <a:cs typeface="Times New Roman" pitchFamily="18" charset="0"/>
                  </a:rPr>
                  <a:t>Zeci de nasturi colecționați anual</a:t>
                </a:r>
              </a:p>
            </c:rich>
          </c:tx>
        </c:title>
        <c:numFmt formatCode="General" sourceLinked="1"/>
        <c:majorTickMark val="none"/>
        <c:tickLblPos val="nextTo"/>
        <c:crossAx val="6875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1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cat>
            <c:strRef>
              <c:f>Sheet1!$A$2:$A$9</c:f>
              <c:strCache>
                <c:ptCount val="8"/>
                <c:pt idx="0">
                  <c:v>elefantul african</c:v>
                </c:pt>
                <c:pt idx="1">
                  <c:v>elefantul asiatic</c:v>
                </c:pt>
                <c:pt idx="2">
                  <c:v>hipopotamul</c:v>
                </c:pt>
                <c:pt idx="3">
                  <c:v>rinocerul alb</c:v>
                </c:pt>
                <c:pt idx="4">
                  <c:v>bizonul indian</c:v>
                </c:pt>
                <c:pt idx="5">
                  <c:v>girafa</c:v>
                </c:pt>
                <c:pt idx="6">
                  <c:v>rinocerul alb</c:v>
                </c:pt>
                <c:pt idx="7">
                  <c:v>bivolul asiatic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7050</c:v>
                </c:pt>
                <c:pt idx="1">
                  <c:v>4900</c:v>
                </c:pt>
                <c:pt idx="4">
                  <c:v>1620</c:v>
                </c:pt>
                <c:pt idx="6">
                  <c:v>0</c:v>
                </c:pt>
              </c:numCache>
            </c:numRef>
          </c:val>
        </c:ser>
        <c:axId val="65777024"/>
        <c:axId val="65606784"/>
      </c:barChart>
      <c:catAx>
        <c:axId val="65777024"/>
        <c:scaling>
          <c:orientation val="minMax"/>
        </c:scaling>
        <c:axPos val="b"/>
        <c:majorTickMark val="none"/>
        <c:tickLblPos val="nextTo"/>
        <c:crossAx val="65606784"/>
        <c:crosses val="autoZero"/>
        <c:auto val="1"/>
        <c:lblAlgn val="ctr"/>
        <c:lblOffset val="100"/>
      </c:catAx>
      <c:valAx>
        <c:axId val="65606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>
                    <a:latin typeface="Times New Roman" pitchFamily="18" charset="0"/>
                    <a:cs typeface="Times New Roman" pitchFamily="18" charset="0"/>
                  </a:rPr>
                  <a:t>Kilograme</a:t>
                </a:r>
              </a:p>
            </c:rich>
          </c:tx>
        </c:title>
        <c:numFmt formatCode="General" sourceLinked="1"/>
        <c:tickLblPos val="nextTo"/>
        <c:crossAx val="657770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1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cat>
            <c:strRef>
              <c:f>Sheet1!$A$2:$A$9</c:f>
              <c:strCache>
                <c:ptCount val="8"/>
                <c:pt idx="0">
                  <c:v>elefantul african</c:v>
                </c:pt>
                <c:pt idx="1">
                  <c:v>elefantul asiatic</c:v>
                </c:pt>
                <c:pt idx="2">
                  <c:v>hipopotamul</c:v>
                </c:pt>
                <c:pt idx="3">
                  <c:v>rinocerul alb</c:v>
                </c:pt>
                <c:pt idx="4">
                  <c:v>bizonul indian</c:v>
                </c:pt>
                <c:pt idx="5">
                  <c:v>girafa</c:v>
                </c:pt>
                <c:pt idx="6">
                  <c:v>rinocerul alb</c:v>
                </c:pt>
                <c:pt idx="7">
                  <c:v>bivolul asiatic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7</c:v>
                </c:pt>
                <c:pt idx="1">
                  <c:v>5</c:v>
                </c:pt>
                <c:pt idx="4">
                  <c:v>2</c:v>
                </c:pt>
                <c:pt idx="6">
                  <c:v>0</c:v>
                </c:pt>
              </c:numCache>
            </c:numRef>
          </c:val>
        </c:ser>
        <c:axId val="66053248"/>
        <c:axId val="66054784"/>
      </c:barChart>
      <c:catAx>
        <c:axId val="66053248"/>
        <c:scaling>
          <c:orientation val="minMax"/>
        </c:scaling>
        <c:axPos val="b"/>
        <c:majorTickMark val="none"/>
        <c:tickLblPos val="nextTo"/>
        <c:crossAx val="66054784"/>
        <c:crosses val="autoZero"/>
        <c:auto val="1"/>
        <c:lblAlgn val="ctr"/>
        <c:lblOffset val="100"/>
      </c:catAx>
      <c:valAx>
        <c:axId val="66054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>
                    <a:latin typeface="Times New Roman" pitchFamily="18" charset="0"/>
                    <a:cs typeface="Times New Roman" pitchFamily="18" charset="0"/>
                  </a:rPr>
                  <a:t>Tone</a:t>
                </a:r>
              </a:p>
            </c:rich>
          </c:tx>
        </c:title>
        <c:numFmt formatCode="General" sourceLinked="1"/>
        <c:tickLblPos val="nextTo"/>
        <c:crossAx val="660532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Târgoviște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150000</c:v>
                </c:pt>
                <c:pt idx="1">
                  <c:v>198056</c:v>
                </c:pt>
                <c:pt idx="2">
                  <c:v>249500</c:v>
                </c:pt>
                <c:pt idx="3" formatCode="#,##0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Iași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301900</c:v>
                </c:pt>
                <c:pt idx="1">
                  <c:v>149776</c:v>
                </c:pt>
                <c:pt idx="2">
                  <c:v>205035</c:v>
                </c:pt>
                <c:pt idx="3" formatCode="#,##0">
                  <c:v>299999</c:v>
                </c:pt>
              </c:numCache>
            </c:numRef>
          </c:val>
        </c:ser>
        <c:marker val="1"/>
        <c:axId val="47028864"/>
        <c:axId val="66027904"/>
      </c:lineChart>
      <c:catAx>
        <c:axId val="47028864"/>
        <c:scaling>
          <c:orientation val="minMax"/>
        </c:scaling>
        <c:axPos val="b"/>
        <c:numFmt formatCode="General" sourceLinked="1"/>
        <c:majorTickMark val="none"/>
        <c:tickLblPos val="nextTo"/>
        <c:crossAx val="66027904"/>
        <c:crosses val="autoZero"/>
        <c:auto val="1"/>
        <c:lblAlgn val="ctr"/>
        <c:lblOffset val="100"/>
      </c:catAx>
      <c:valAx>
        <c:axId val="660279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>
                    <a:latin typeface="Times New Roman" pitchFamily="18" charset="0"/>
                    <a:cs typeface="Times New Roman" pitchFamily="18" charset="0"/>
                  </a:rPr>
                  <a:t>Turiști</a:t>
                </a:r>
              </a:p>
            </c:rich>
          </c:tx>
        </c:title>
        <c:numFmt formatCode="General" sourceLinked="1"/>
        <c:majorTickMark val="none"/>
        <c:tickLblPos val="nextTo"/>
        <c:crossAx val="4702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Francezi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6000</c:v>
                </c:pt>
                <c:pt idx="1">
                  <c:v>14000</c:v>
                </c:pt>
                <c:pt idx="2">
                  <c:v>16000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Germani 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7000</c:v>
                </c:pt>
                <c:pt idx="1">
                  <c:v>10000</c:v>
                </c:pt>
                <c:pt idx="2">
                  <c:v>9000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Români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10000</c:v>
                </c:pt>
                <c:pt idx="1">
                  <c:v>9000</c:v>
                </c:pt>
                <c:pt idx="2">
                  <c:v>12000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Ruși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4000</c:v>
                </c:pt>
                <c:pt idx="1">
                  <c:v>2000</c:v>
                </c:pt>
                <c:pt idx="2">
                  <c:v>5000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Altele</c:v>
                </c:pt>
              </c:strCache>
            </c:strRef>
          </c:tx>
          <c:cat>
            <c:numRef>
              <c:f>Sheet1!$A$2:$A$4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1000</c:v>
                </c:pt>
                <c:pt idx="1">
                  <c:v>1000</c:v>
                </c:pt>
                <c:pt idx="2">
                  <c:v>1500</c:v>
                </c:pt>
              </c:numCache>
            </c:numRef>
          </c:val>
        </c:ser>
        <c:marker val="1"/>
        <c:axId val="66100224"/>
        <c:axId val="66249472"/>
      </c:lineChart>
      <c:catAx>
        <c:axId val="66100224"/>
        <c:scaling>
          <c:orientation val="minMax"/>
        </c:scaling>
        <c:axPos val="b"/>
        <c:numFmt formatCode="General" sourceLinked="1"/>
        <c:majorTickMark val="none"/>
        <c:tickLblPos val="nextTo"/>
        <c:crossAx val="66249472"/>
        <c:crosses val="autoZero"/>
        <c:auto val="1"/>
        <c:lblAlgn val="ctr"/>
        <c:lblOffset val="100"/>
      </c:catAx>
      <c:valAx>
        <c:axId val="662494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100">
                    <a:latin typeface="Times New Roman" pitchFamily="18" charset="0"/>
                    <a:cs typeface="Times New Roman" pitchFamily="18" charset="0"/>
                  </a:rPr>
                  <a:t>Turiști</a:t>
                </a:r>
              </a:p>
            </c:rich>
          </c:tx>
        </c:title>
        <c:numFmt formatCode="General" sourceLinked="1"/>
        <c:majorTickMark val="none"/>
        <c:tickLblPos val="nextTo"/>
        <c:crossAx val="6610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Francezi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2009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Germani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2009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7000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Români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2009</c:v>
                </c:pt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10000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Ruși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2009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4000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Altele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2009</c:v>
                </c:pt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1000</c:v>
                </c:pt>
              </c:numCache>
            </c:numRef>
          </c:val>
        </c:ser>
        <c:axId val="66260352"/>
        <c:axId val="66266240"/>
      </c:barChart>
      <c:catAx>
        <c:axId val="66260352"/>
        <c:scaling>
          <c:orientation val="minMax"/>
        </c:scaling>
        <c:axPos val="b"/>
        <c:numFmt formatCode="General" sourceLinked="1"/>
        <c:majorTickMark val="none"/>
        <c:tickLblPos val="nextTo"/>
        <c:crossAx val="66266240"/>
        <c:crosses val="autoZero"/>
        <c:auto val="1"/>
        <c:lblAlgn val="ctr"/>
        <c:lblOffset val="100"/>
      </c:catAx>
      <c:valAx>
        <c:axId val="66266240"/>
        <c:scaling>
          <c:orientation val="minMax"/>
        </c:scaling>
        <c:axPos val="l"/>
        <c:majorGridlines/>
        <c:numFmt formatCode="General" sourceLinked="1"/>
        <c:tickLblPos val="nextTo"/>
        <c:crossAx val="66260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Francezi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2010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14000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Germani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2010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Români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2010</c:v>
                </c:pt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Ruși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2010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Altele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2010</c:v>
                </c:pt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</c:numCache>
            </c:numRef>
          </c:val>
        </c:ser>
        <c:axId val="66116992"/>
        <c:axId val="66167936"/>
      </c:barChart>
      <c:catAx>
        <c:axId val="66116992"/>
        <c:scaling>
          <c:orientation val="minMax"/>
        </c:scaling>
        <c:axPos val="b"/>
        <c:numFmt formatCode="General" sourceLinked="1"/>
        <c:tickLblPos val="nextTo"/>
        <c:crossAx val="66167936"/>
        <c:crosses val="autoZero"/>
        <c:auto val="1"/>
        <c:lblAlgn val="ctr"/>
        <c:lblOffset val="100"/>
      </c:catAx>
      <c:valAx>
        <c:axId val="66167936"/>
        <c:scaling>
          <c:orientation val="minMax"/>
        </c:scaling>
        <c:axPos val="l"/>
        <c:majorGridlines/>
        <c:numFmt formatCode="General" sourceLinked="1"/>
        <c:tickLblPos val="nextTo"/>
        <c:crossAx val="6611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Francezi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16000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Germani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2011</c:v>
                </c:pt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Români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2011</c:v>
                </c:pt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Ruși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2011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Altele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  <c:pt idx="0">
                  <c:v>2011</c:v>
                </c:pt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</c:numCache>
            </c:numRef>
          </c:val>
        </c:ser>
        <c:axId val="66276736"/>
        <c:axId val="68703360"/>
      </c:barChart>
      <c:catAx>
        <c:axId val="66276736"/>
        <c:scaling>
          <c:orientation val="minMax"/>
        </c:scaling>
        <c:axPos val="b"/>
        <c:numFmt formatCode="General" sourceLinked="1"/>
        <c:tickLblPos val="nextTo"/>
        <c:crossAx val="68703360"/>
        <c:crosses val="autoZero"/>
        <c:auto val="1"/>
        <c:lblAlgn val="ctr"/>
        <c:lblOffset val="100"/>
      </c:catAx>
      <c:valAx>
        <c:axId val="68703360"/>
        <c:scaling>
          <c:orientation val="minMax"/>
        </c:scaling>
        <c:axPos val="l"/>
        <c:majorGridlines/>
        <c:numFmt formatCode="General" sourceLinked="1"/>
        <c:tickLblPos val="nextTo"/>
        <c:crossAx val="6627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Greutatea săptămânală a cățelușului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200</c:v>
                </c:pt>
                <c:pt idx="2">
                  <c:v>350</c:v>
                </c:pt>
                <c:pt idx="3">
                  <c:v>450</c:v>
                </c:pt>
                <c:pt idx="4">
                  <c:v>600</c:v>
                </c:pt>
                <c:pt idx="5">
                  <c:v>700</c:v>
                </c:pt>
                <c:pt idx="6">
                  <c:v>850</c:v>
                </c:pt>
              </c:numCache>
            </c:numRef>
          </c:val>
        </c:ser>
        <c:dropLines/>
        <c:marker val="1"/>
        <c:axId val="68706688"/>
        <c:axId val="68708608"/>
      </c:lineChart>
      <c:catAx>
        <c:axId val="68706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>
                    <a:latin typeface="Times New Roman" pitchFamily="18" charset="0"/>
                    <a:cs typeface="Times New Roman" pitchFamily="18" charset="0"/>
                  </a:rPr>
                  <a:t>Săptămâni de viață</a:t>
                </a:r>
              </a:p>
            </c:rich>
          </c:tx>
        </c:title>
        <c:numFmt formatCode="General" sourceLinked="1"/>
        <c:majorTickMark val="none"/>
        <c:tickLblPos val="nextTo"/>
        <c:crossAx val="68708608"/>
        <c:crosses val="autoZero"/>
        <c:auto val="1"/>
        <c:lblAlgn val="ctr"/>
        <c:lblOffset val="100"/>
      </c:catAx>
      <c:valAx>
        <c:axId val="687086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 sz="1200">
                    <a:latin typeface="Times New Roman" pitchFamily="18" charset="0"/>
                    <a:cs typeface="Times New Roman" pitchFamily="18" charset="0"/>
                  </a:rPr>
                  <a:t>GRAME</a:t>
                </a:r>
              </a:p>
            </c:rich>
          </c:tx>
        </c:title>
        <c:numFmt formatCode="General" sourceLinked="1"/>
        <c:tickLblPos val="nextTo"/>
        <c:crossAx val="68706688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681D21-B21C-4F45-8452-F5005A0A0C30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B6E13C35-B3FB-43D2-ACDE-9BC7AC6B7D0C}">
      <dgm:prSet phldrT="[Text]" custT="1"/>
      <dgm:spPr/>
      <dgm:t>
        <a:bodyPr/>
        <a:lstStyle/>
        <a:p>
          <a:r>
            <a:rPr lang="ro-RO" sz="1000">
              <a:latin typeface="Times New Roman" pitchFamily="18" charset="0"/>
              <a:cs typeface="Times New Roman" pitchFamily="18" charset="0"/>
            </a:rPr>
            <a:t>Numerele mai mici decât 500:</a:t>
          </a:r>
        </a:p>
        <a:p>
          <a:endParaRPr lang="ro-RO" sz="1000">
            <a:latin typeface="Times New Roman" pitchFamily="18" charset="0"/>
            <a:cs typeface="Times New Roman" pitchFamily="18" charset="0"/>
          </a:endParaRPr>
        </a:p>
        <a:p>
          <a:endParaRPr lang="ro-RO" sz="1000">
            <a:latin typeface="Times New Roman" pitchFamily="18" charset="0"/>
            <a:cs typeface="Times New Roman" pitchFamily="18" charset="0"/>
          </a:endParaRPr>
        </a:p>
        <a:p>
          <a:endParaRPr lang="ro-RO" sz="1000">
            <a:latin typeface="Times New Roman" pitchFamily="18" charset="0"/>
            <a:cs typeface="Times New Roman" pitchFamily="18" charset="0"/>
          </a:endParaRPr>
        </a:p>
        <a:p>
          <a:endParaRPr lang="ro-RO" sz="1000">
            <a:latin typeface="Times New Roman" pitchFamily="18" charset="0"/>
            <a:cs typeface="Times New Roman" pitchFamily="18" charset="0"/>
          </a:endParaRPr>
        </a:p>
        <a:p>
          <a:endParaRPr lang="ro-RO" sz="1000">
            <a:latin typeface="Times New Roman" pitchFamily="18" charset="0"/>
            <a:cs typeface="Times New Roman" pitchFamily="18" charset="0"/>
          </a:endParaRPr>
        </a:p>
        <a:p>
          <a:endParaRPr lang="ro-RO" sz="1000">
            <a:latin typeface="Times New Roman" pitchFamily="18" charset="0"/>
            <a:cs typeface="Times New Roman" pitchFamily="18" charset="0"/>
          </a:endParaRPr>
        </a:p>
        <a:p>
          <a:endParaRPr lang="ro-RO" sz="1000">
            <a:latin typeface="Times New Roman" pitchFamily="18" charset="0"/>
            <a:cs typeface="Times New Roman" pitchFamily="18" charset="0"/>
          </a:endParaRPr>
        </a:p>
      </dgm:t>
    </dgm:pt>
    <dgm:pt modelId="{21C55679-459E-4D27-91F7-3297E375EE8B}" type="parTrans" cxnId="{5A3843C8-D470-4AE0-9D5A-9C796F6704A1}">
      <dgm:prSet/>
      <dgm:spPr/>
      <dgm:t>
        <a:bodyPr/>
        <a:lstStyle/>
        <a:p>
          <a:endParaRPr lang="ro-RO"/>
        </a:p>
      </dgm:t>
    </dgm:pt>
    <dgm:pt modelId="{B388BEA6-0DE4-4125-B2CD-BF599DAE4D20}" type="sibTrans" cxnId="{5A3843C8-D470-4AE0-9D5A-9C796F6704A1}">
      <dgm:prSet/>
      <dgm:spPr/>
      <dgm:t>
        <a:bodyPr/>
        <a:lstStyle/>
        <a:p>
          <a:endParaRPr lang="ro-RO"/>
        </a:p>
      </dgm:t>
    </dgm:pt>
    <dgm:pt modelId="{83BE3054-8697-4917-9C51-F4E8E2D4BDCF}">
      <dgm:prSet phldrT="[Text]" custT="1"/>
      <dgm:spPr/>
      <dgm:t>
        <a:bodyPr/>
        <a:lstStyle/>
        <a:p>
          <a:endParaRPr lang="ro-RO" sz="1100"/>
        </a:p>
        <a:p>
          <a:r>
            <a:rPr lang="ro-RO" sz="1100">
              <a:latin typeface="Times New Roman" pitchFamily="18" charset="0"/>
              <a:cs typeface="Times New Roman" pitchFamily="18" charset="0"/>
            </a:rPr>
            <a:t>Se împart exact la 10</a:t>
          </a:r>
          <a:r>
            <a:rPr lang="ro-RO" sz="1100"/>
            <a:t>: </a:t>
          </a:r>
        </a:p>
        <a:p>
          <a:endParaRPr lang="ro-RO" sz="1100"/>
        </a:p>
        <a:p>
          <a:endParaRPr lang="ro-RO" sz="1100"/>
        </a:p>
        <a:p>
          <a:endParaRPr lang="ro-RO" sz="1100"/>
        </a:p>
      </dgm:t>
    </dgm:pt>
    <dgm:pt modelId="{50992AEB-2735-4EEA-8667-A0EDDDF074DE}" type="parTrans" cxnId="{6DD3481D-4514-49D3-9908-F40CD31FDBEE}">
      <dgm:prSet/>
      <dgm:spPr/>
      <dgm:t>
        <a:bodyPr/>
        <a:lstStyle/>
        <a:p>
          <a:endParaRPr lang="ro-RO"/>
        </a:p>
      </dgm:t>
    </dgm:pt>
    <dgm:pt modelId="{2040BABA-2567-4DD5-8A8A-D1DAD3CAA5BB}" type="sibTrans" cxnId="{6DD3481D-4514-49D3-9908-F40CD31FDBEE}">
      <dgm:prSet/>
      <dgm:spPr/>
      <dgm:t>
        <a:bodyPr/>
        <a:lstStyle/>
        <a:p>
          <a:endParaRPr lang="ro-RO"/>
        </a:p>
      </dgm:t>
    </dgm:pt>
    <dgm:pt modelId="{E33DF121-17EA-49D8-95CB-DCB19F9B1F38}">
      <dgm:prSet phldrT="[Text]" custT="1"/>
      <dgm:spPr/>
      <dgm:t>
        <a:bodyPr/>
        <a:lstStyle/>
        <a:p>
          <a:r>
            <a:rPr lang="ro-RO" sz="1100">
              <a:latin typeface="Times New Roman" pitchFamily="18" charset="0"/>
              <a:cs typeface="Times New Roman" pitchFamily="18" charset="0"/>
            </a:rPr>
            <a:t>Numerele pare</a:t>
          </a:r>
          <a:r>
            <a:rPr lang="ro-RO" sz="1100"/>
            <a:t>: </a:t>
          </a:r>
        </a:p>
        <a:p>
          <a:endParaRPr lang="ro-RO" sz="1100"/>
        </a:p>
        <a:p>
          <a:endParaRPr lang="ro-RO" sz="1100"/>
        </a:p>
        <a:p>
          <a:endParaRPr lang="ro-RO" sz="1100"/>
        </a:p>
        <a:p>
          <a:endParaRPr lang="ro-RO" sz="1100"/>
        </a:p>
      </dgm:t>
    </dgm:pt>
    <dgm:pt modelId="{B6B2C76D-80DB-45FD-89EF-53C52D41A463}" type="parTrans" cxnId="{44DDFC44-DD29-4EA0-92AF-595E683283AE}">
      <dgm:prSet/>
      <dgm:spPr/>
      <dgm:t>
        <a:bodyPr/>
        <a:lstStyle/>
        <a:p>
          <a:endParaRPr lang="ro-RO"/>
        </a:p>
      </dgm:t>
    </dgm:pt>
    <dgm:pt modelId="{04AA8C71-EFBC-4252-B962-0B07E0AFD301}" type="sibTrans" cxnId="{44DDFC44-DD29-4EA0-92AF-595E683283AE}">
      <dgm:prSet/>
      <dgm:spPr/>
      <dgm:t>
        <a:bodyPr/>
        <a:lstStyle/>
        <a:p>
          <a:endParaRPr lang="ro-RO"/>
        </a:p>
      </dgm:t>
    </dgm:pt>
    <dgm:pt modelId="{629C066D-798F-4043-A1A6-A0931C99D8A6}" type="pres">
      <dgm:prSet presAssocID="{FA681D21-B21C-4F45-8452-F5005A0A0C30}" presName="compositeShape" presStyleCnt="0">
        <dgm:presLayoutVars>
          <dgm:chMax val="7"/>
          <dgm:dir/>
          <dgm:resizeHandles val="exact"/>
        </dgm:presLayoutVars>
      </dgm:prSet>
      <dgm:spPr/>
    </dgm:pt>
    <dgm:pt modelId="{451BCF6B-A1E3-48CF-B19C-F1FA6F0B1E79}" type="pres">
      <dgm:prSet presAssocID="{B6E13C35-B3FB-43D2-ACDE-9BC7AC6B7D0C}" presName="circ1" presStyleLbl="vennNode1" presStyleIdx="0" presStyleCnt="3" custScaleY="103184"/>
      <dgm:spPr/>
      <dgm:t>
        <a:bodyPr/>
        <a:lstStyle/>
        <a:p>
          <a:endParaRPr lang="ro-RO"/>
        </a:p>
      </dgm:t>
    </dgm:pt>
    <dgm:pt modelId="{C52EA62B-17AA-4EFB-B5FA-2525B670C2FC}" type="pres">
      <dgm:prSet presAssocID="{B6E13C35-B3FB-43D2-ACDE-9BC7AC6B7D0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16145446-C900-44D0-BED5-4DF9DC593ED0}" type="pres">
      <dgm:prSet presAssocID="{83BE3054-8697-4917-9C51-F4E8E2D4BDCF}" presName="circ2" presStyleLbl="vennNode1" presStyleIdx="1" presStyleCnt="3"/>
      <dgm:spPr/>
      <dgm:t>
        <a:bodyPr/>
        <a:lstStyle/>
        <a:p>
          <a:endParaRPr lang="ro-RO"/>
        </a:p>
      </dgm:t>
    </dgm:pt>
    <dgm:pt modelId="{D05001BB-43B5-4CCF-955B-558A95699301}" type="pres">
      <dgm:prSet presAssocID="{83BE3054-8697-4917-9C51-F4E8E2D4BDC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D65B95D-0C5A-4F6F-855F-079F2A9DE4A8}" type="pres">
      <dgm:prSet presAssocID="{E33DF121-17EA-49D8-95CB-DCB19F9B1F38}" presName="circ3" presStyleLbl="vennNode1" presStyleIdx="2" presStyleCnt="3"/>
      <dgm:spPr/>
      <dgm:t>
        <a:bodyPr/>
        <a:lstStyle/>
        <a:p>
          <a:endParaRPr lang="ro-RO"/>
        </a:p>
      </dgm:t>
    </dgm:pt>
    <dgm:pt modelId="{F096AB42-8CFB-4ABA-9C9A-ABBA5F809F2E}" type="pres">
      <dgm:prSet presAssocID="{E33DF121-17EA-49D8-95CB-DCB19F9B1F3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5A3843C8-D470-4AE0-9D5A-9C796F6704A1}" srcId="{FA681D21-B21C-4F45-8452-F5005A0A0C30}" destId="{B6E13C35-B3FB-43D2-ACDE-9BC7AC6B7D0C}" srcOrd="0" destOrd="0" parTransId="{21C55679-459E-4D27-91F7-3297E375EE8B}" sibTransId="{B388BEA6-0DE4-4125-B2CD-BF599DAE4D20}"/>
    <dgm:cxn modelId="{5F43243E-2D75-48F7-950A-6BE461595F93}" type="presOf" srcId="{B6E13C35-B3FB-43D2-ACDE-9BC7AC6B7D0C}" destId="{C52EA62B-17AA-4EFB-B5FA-2525B670C2FC}" srcOrd="1" destOrd="0" presId="urn:microsoft.com/office/officeart/2005/8/layout/venn1"/>
    <dgm:cxn modelId="{44DDFC44-DD29-4EA0-92AF-595E683283AE}" srcId="{FA681D21-B21C-4F45-8452-F5005A0A0C30}" destId="{E33DF121-17EA-49D8-95CB-DCB19F9B1F38}" srcOrd="2" destOrd="0" parTransId="{B6B2C76D-80DB-45FD-89EF-53C52D41A463}" sibTransId="{04AA8C71-EFBC-4252-B962-0B07E0AFD301}"/>
    <dgm:cxn modelId="{6DD3481D-4514-49D3-9908-F40CD31FDBEE}" srcId="{FA681D21-B21C-4F45-8452-F5005A0A0C30}" destId="{83BE3054-8697-4917-9C51-F4E8E2D4BDCF}" srcOrd="1" destOrd="0" parTransId="{50992AEB-2735-4EEA-8667-A0EDDDF074DE}" sibTransId="{2040BABA-2567-4DD5-8A8A-D1DAD3CAA5BB}"/>
    <dgm:cxn modelId="{D6EF22D0-39BC-4F46-B2A7-69C73AD33C9E}" type="presOf" srcId="{B6E13C35-B3FB-43D2-ACDE-9BC7AC6B7D0C}" destId="{451BCF6B-A1E3-48CF-B19C-F1FA6F0B1E79}" srcOrd="0" destOrd="0" presId="urn:microsoft.com/office/officeart/2005/8/layout/venn1"/>
    <dgm:cxn modelId="{A0C0EEA8-8E56-4A10-BE76-9E8E0B7B606B}" type="presOf" srcId="{E33DF121-17EA-49D8-95CB-DCB19F9B1F38}" destId="{4D65B95D-0C5A-4F6F-855F-079F2A9DE4A8}" srcOrd="0" destOrd="0" presId="urn:microsoft.com/office/officeart/2005/8/layout/venn1"/>
    <dgm:cxn modelId="{08A00BA0-8B4B-4F3B-A592-4B6C57046961}" type="presOf" srcId="{FA681D21-B21C-4F45-8452-F5005A0A0C30}" destId="{629C066D-798F-4043-A1A6-A0931C99D8A6}" srcOrd="0" destOrd="0" presId="urn:microsoft.com/office/officeart/2005/8/layout/venn1"/>
    <dgm:cxn modelId="{DAE36B28-BB80-484F-B1ED-75B2D9A1CF11}" type="presOf" srcId="{83BE3054-8697-4917-9C51-F4E8E2D4BDCF}" destId="{D05001BB-43B5-4CCF-955B-558A95699301}" srcOrd="1" destOrd="0" presId="urn:microsoft.com/office/officeart/2005/8/layout/venn1"/>
    <dgm:cxn modelId="{2578EF5A-C501-4E70-B6B0-99DD54407EDA}" type="presOf" srcId="{E33DF121-17EA-49D8-95CB-DCB19F9B1F38}" destId="{F096AB42-8CFB-4ABA-9C9A-ABBA5F809F2E}" srcOrd="1" destOrd="0" presId="urn:microsoft.com/office/officeart/2005/8/layout/venn1"/>
    <dgm:cxn modelId="{61B040C5-ECE6-4333-BF5A-F095B9E02E64}" type="presOf" srcId="{83BE3054-8697-4917-9C51-F4E8E2D4BDCF}" destId="{16145446-C900-44D0-BED5-4DF9DC593ED0}" srcOrd="0" destOrd="0" presId="urn:microsoft.com/office/officeart/2005/8/layout/venn1"/>
    <dgm:cxn modelId="{BC0E4A34-B789-4530-A97A-4982317FE1EB}" type="presParOf" srcId="{629C066D-798F-4043-A1A6-A0931C99D8A6}" destId="{451BCF6B-A1E3-48CF-B19C-F1FA6F0B1E79}" srcOrd="0" destOrd="0" presId="urn:microsoft.com/office/officeart/2005/8/layout/venn1"/>
    <dgm:cxn modelId="{339EC538-6BB4-43BF-8027-7AEC270CB127}" type="presParOf" srcId="{629C066D-798F-4043-A1A6-A0931C99D8A6}" destId="{C52EA62B-17AA-4EFB-B5FA-2525B670C2FC}" srcOrd="1" destOrd="0" presId="urn:microsoft.com/office/officeart/2005/8/layout/venn1"/>
    <dgm:cxn modelId="{03E5D3D8-F940-4869-90B9-CD181198F6F6}" type="presParOf" srcId="{629C066D-798F-4043-A1A6-A0931C99D8A6}" destId="{16145446-C900-44D0-BED5-4DF9DC593ED0}" srcOrd="2" destOrd="0" presId="urn:microsoft.com/office/officeart/2005/8/layout/venn1"/>
    <dgm:cxn modelId="{5A123170-DFC5-4999-8BEB-0C0DCA6E1AA7}" type="presParOf" srcId="{629C066D-798F-4043-A1A6-A0931C99D8A6}" destId="{D05001BB-43B5-4CCF-955B-558A95699301}" srcOrd="3" destOrd="0" presId="urn:microsoft.com/office/officeart/2005/8/layout/venn1"/>
    <dgm:cxn modelId="{B2312EFE-E4AC-4FC2-892B-92C659B1A411}" type="presParOf" srcId="{629C066D-798F-4043-A1A6-A0931C99D8A6}" destId="{4D65B95D-0C5A-4F6F-855F-079F2A9DE4A8}" srcOrd="4" destOrd="0" presId="urn:microsoft.com/office/officeart/2005/8/layout/venn1"/>
    <dgm:cxn modelId="{E0DBCDF1-6E20-4FF9-9138-E90FC0105CD0}" type="presParOf" srcId="{629C066D-798F-4043-A1A6-A0931C99D8A6}" destId="{F096AB42-8CFB-4ABA-9C9A-ABBA5F809F2E}" srcOrd="5" destOrd="0" presId="urn:microsoft.com/office/officeart/2005/8/layout/ven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94A574-C5A6-4C28-91DA-A0DE5FECC5A4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B8AABB5-A9AB-48B0-BBE1-9B53E39E58A4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Nu are patru laturi:</a:t>
          </a: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r>
            <a:rPr lang="ro-RO" sz="12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9DEB7BBE-4F47-4410-974C-8E52E58D8126}" type="parTrans" cxnId="{C42996ED-87EE-485F-985E-20768BB5B54E}">
      <dgm:prSet/>
      <dgm:spPr/>
      <dgm:t>
        <a:bodyPr/>
        <a:lstStyle/>
        <a:p>
          <a:endParaRPr lang="ro-RO"/>
        </a:p>
      </dgm:t>
    </dgm:pt>
    <dgm:pt modelId="{1CD13DAE-C36C-4362-9C88-DA601EF18F34}" type="sibTrans" cxnId="{C42996ED-87EE-485F-985E-20768BB5B54E}">
      <dgm:prSet/>
      <dgm:spPr/>
      <dgm:t>
        <a:bodyPr/>
        <a:lstStyle/>
        <a:p>
          <a:endParaRPr lang="ro-RO"/>
        </a:p>
      </dgm:t>
    </dgm:pt>
    <dgm:pt modelId="{68A8E4D8-97F8-46E7-AF87-13B6CFBD8047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Are unghi/unghiuri drepte:</a:t>
          </a:r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</dgm:t>
    </dgm:pt>
    <dgm:pt modelId="{C12987B7-9251-4D67-AF35-13A2853C09C9}" type="parTrans" cxnId="{7F324A06-B8F8-4FCB-9540-89F9CDF65283}">
      <dgm:prSet/>
      <dgm:spPr/>
      <dgm:t>
        <a:bodyPr/>
        <a:lstStyle/>
        <a:p>
          <a:endParaRPr lang="ro-RO"/>
        </a:p>
      </dgm:t>
    </dgm:pt>
    <dgm:pt modelId="{E855DF3F-9320-46D6-8BA9-2CB0FCEFE56F}" type="sibTrans" cxnId="{7F324A06-B8F8-4FCB-9540-89F9CDF65283}">
      <dgm:prSet/>
      <dgm:spPr/>
      <dgm:t>
        <a:bodyPr/>
        <a:lstStyle/>
        <a:p>
          <a:endParaRPr lang="ro-RO"/>
        </a:p>
      </dgm:t>
    </dgm:pt>
    <dgm:pt modelId="{FB4BBD77-3D71-43D2-8B61-84B82DC6BBA1}" type="pres">
      <dgm:prSet presAssocID="{0F94A574-C5A6-4C28-91DA-A0DE5FECC5A4}" presName="compositeShape" presStyleCnt="0">
        <dgm:presLayoutVars>
          <dgm:chMax val="7"/>
          <dgm:dir/>
          <dgm:resizeHandles val="exact"/>
        </dgm:presLayoutVars>
      </dgm:prSet>
      <dgm:spPr/>
    </dgm:pt>
    <dgm:pt modelId="{AC0C5019-5668-4789-A3A9-0ED2B8A9FA01}" type="pres">
      <dgm:prSet presAssocID="{8B8AABB5-A9AB-48B0-BBE1-9B53E39E58A4}" presName="circ1" presStyleLbl="vennNode1" presStyleIdx="0" presStyleCnt="2" custLinFactNeighborX="698"/>
      <dgm:spPr/>
      <dgm:t>
        <a:bodyPr/>
        <a:lstStyle/>
        <a:p>
          <a:endParaRPr lang="ro-RO"/>
        </a:p>
      </dgm:t>
    </dgm:pt>
    <dgm:pt modelId="{8018605D-01EE-4C4C-9E3D-21441F4708AD}" type="pres">
      <dgm:prSet presAssocID="{8B8AABB5-A9AB-48B0-BBE1-9B53E39E58A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8A0325B2-C822-45BF-8DEA-CB61A9E29470}" type="pres">
      <dgm:prSet presAssocID="{68A8E4D8-97F8-46E7-AF87-13B6CFBD8047}" presName="circ2" presStyleLbl="vennNode1" presStyleIdx="1" presStyleCnt="2"/>
      <dgm:spPr/>
      <dgm:t>
        <a:bodyPr/>
        <a:lstStyle/>
        <a:p>
          <a:endParaRPr lang="ro-RO"/>
        </a:p>
      </dgm:t>
    </dgm:pt>
    <dgm:pt modelId="{F71D7707-47E3-46FA-86FE-67C5381084BF}" type="pres">
      <dgm:prSet presAssocID="{68A8E4D8-97F8-46E7-AF87-13B6CFBD804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C42996ED-87EE-485F-985E-20768BB5B54E}" srcId="{0F94A574-C5A6-4C28-91DA-A0DE5FECC5A4}" destId="{8B8AABB5-A9AB-48B0-BBE1-9B53E39E58A4}" srcOrd="0" destOrd="0" parTransId="{9DEB7BBE-4F47-4410-974C-8E52E58D8126}" sibTransId="{1CD13DAE-C36C-4362-9C88-DA601EF18F34}"/>
    <dgm:cxn modelId="{301B6F11-AB9A-4CE0-97A4-03145513C5C8}" type="presOf" srcId="{8B8AABB5-A9AB-48B0-BBE1-9B53E39E58A4}" destId="{AC0C5019-5668-4789-A3A9-0ED2B8A9FA01}" srcOrd="0" destOrd="0" presId="urn:microsoft.com/office/officeart/2005/8/layout/venn1"/>
    <dgm:cxn modelId="{D64B7593-A1F3-4A02-84CF-50576EFE9CE8}" type="presOf" srcId="{8B8AABB5-A9AB-48B0-BBE1-9B53E39E58A4}" destId="{8018605D-01EE-4C4C-9E3D-21441F4708AD}" srcOrd="1" destOrd="0" presId="urn:microsoft.com/office/officeart/2005/8/layout/venn1"/>
    <dgm:cxn modelId="{45C2F7AB-13B6-4F49-82B0-48A2923B86B4}" type="presOf" srcId="{0F94A574-C5A6-4C28-91DA-A0DE5FECC5A4}" destId="{FB4BBD77-3D71-43D2-8B61-84B82DC6BBA1}" srcOrd="0" destOrd="0" presId="urn:microsoft.com/office/officeart/2005/8/layout/venn1"/>
    <dgm:cxn modelId="{7F324A06-B8F8-4FCB-9540-89F9CDF65283}" srcId="{0F94A574-C5A6-4C28-91DA-A0DE5FECC5A4}" destId="{68A8E4D8-97F8-46E7-AF87-13B6CFBD8047}" srcOrd="1" destOrd="0" parTransId="{C12987B7-9251-4D67-AF35-13A2853C09C9}" sibTransId="{E855DF3F-9320-46D6-8BA9-2CB0FCEFE56F}"/>
    <dgm:cxn modelId="{D558A919-5DA4-413A-994B-E7C7AF1C8035}" type="presOf" srcId="{68A8E4D8-97F8-46E7-AF87-13B6CFBD8047}" destId="{F71D7707-47E3-46FA-86FE-67C5381084BF}" srcOrd="1" destOrd="0" presId="urn:microsoft.com/office/officeart/2005/8/layout/venn1"/>
    <dgm:cxn modelId="{A2561F19-75BE-456E-9FBF-7FAD81BE63CE}" type="presOf" srcId="{68A8E4D8-97F8-46E7-AF87-13B6CFBD8047}" destId="{8A0325B2-C822-45BF-8DEA-CB61A9E29470}" srcOrd="0" destOrd="0" presId="urn:microsoft.com/office/officeart/2005/8/layout/venn1"/>
    <dgm:cxn modelId="{8FD6D999-9EB0-4EA4-9BF7-5418715A83B9}" type="presParOf" srcId="{FB4BBD77-3D71-43D2-8B61-84B82DC6BBA1}" destId="{AC0C5019-5668-4789-A3A9-0ED2B8A9FA01}" srcOrd="0" destOrd="0" presId="urn:microsoft.com/office/officeart/2005/8/layout/venn1"/>
    <dgm:cxn modelId="{46495BF1-00D3-4431-9ECB-756F1E03653F}" type="presParOf" srcId="{FB4BBD77-3D71-43D2-8B61-84B82DC6BBA1}" destId="{8018605D-01EE-4C4C-9E3D-21441F4708AD}" srcOrd="1" destOrd="0" presId="urn:microsoft.com/office/officeart/2005/8/layout/venn1"/>
    <dgm:cxn modelId="{7014BAFF-EAD8-4A54-900D-7B50AFEBD8E0}" type="presParOf" srcId="{FB4BBD77-3D71-43D2-8B61-84B82DC6BBA1}" destId="{8A0325B2-C822-45BF-8DEA-CB61A9E29470}" srcOrd="2" destOrd="0" presId="urn:microsoft.com/office/officeart/2005/8/layout/venn1"/>
    <dgm:cxn modelId="{73AD9AB0-7F53-4B93-B5FE-FAD89C9D7D03}" type="presParOf" srcId="{FB4BBD77-3D71-43D2-8B61-84B82DC6BBA1}" destId="{F71D7707-47E3-46FA-86FE-67C5381084BF}" srcOrd="3" destOrd="0" presId="urn:microsoft.com/office/officeart/2005/8/layout/venn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94A574-C5A6-4C28-91DA-A0DE5FECC5A4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B8AABB5-A9AB-48B0-BBE1-9B53E39E58A4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Are axă de simetrie:</a:t>
          </a: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r>
            <a:rPr lang="ro-RO" sz="12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9DEB7BBE-4F47-4410-974C-8E52E58D8126}" type="parTrans" cxnId="{C42996ED-87EE-485F-985E-20768BB5B54E}">
      <dgm:prSet/>
      <dgm:spPr/>
      <dgm:t>
        <a:bodyPr/>
        <a:lstStyle/>
        <a:p>
          <a:endParaRPr lang="ro-RO"/>
        </a:p>
      </dgm:t>
    </dgm:pt>
    <dgm:pt modelId="{1CD13DAE-C36C-4362-9C88-DA601EF18F34}" type="sibTrans" cxnId="{C42996ED-87EE-485F-985E-20768BB5B54E}">
      <dgm:prSet/>
      <dgm:spPr/>
      <dgm:t>
        <a:bodyPr/>
        <a:lstStyle/>
        <a:p>
          <a:endParaRPr lang="ro-RO"/>
        </a:p>
      </dgm:t>
    </dgm:pt>
    <dgm:pt modelId="{68A8E4D8-97F8-46E7-AF87-13B6CFBD8047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Are laturi paralele:</a:t>
          </a:r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</dgm:t>
    </dgm:pt>
    <dgm:pt modelId="{C12987B7-9251-4D67-AF35-13A2853C09C9}" type="parTrans" cxnId="{7F324A06-B8F8-4FCB-9540-89F9CDF65283}">
      <dgm:prSet/>
      <dgm:spPr/>
      <dgm:t>
        <a:bodyPr/>
        <a:lstStyle/>
        <a:p>
          <a:endParaRPr lang="ro-RO"/>
        </a:p>
      </dgm:t>
    </dgm:pt>
    <dgm:pt modelId="{E855DF3F-9320-46D6-8BA9-2CB0FCEFE56F}" type="sibTrans" cxnId="{7F324A06-B8F8-4FCB-9540-89F9CDF65283}">
      <dgm:prSet/>
      <dgm:spPr/>
      <dgm:t>
        <a:bodyPr/>
        <a:lstStyle/>
        <a:p>
          <a:endParaRPr lang="ro-RO"/>
        </a:p>
      </dgm:t>
    </dgm:pt>
    <dgm:pt modelId="{FB4BBD77-3D71-43D2-8B61-84B82DC6BBA1}" type="pres">
      <dgm:prSet presAssocID="{0F94A574-C5A6-4C28-91DA-A0DE5FECC5A4}" presName="compositeShape" presStyleCnt="0">
        <dgm:presLayoutVars>
          <dgm:chMax val="7"/>
          <dgm:dir/>
          <dgm:resizeHandles val="exact"/>
        </dgm:presLayoutVars>
      </dgm:prSet>
      <dgm:spPr/>
    </dgm:pt>
    <dgm:pt modelId="{AC0C5019-5668-4789-A3A9-0ED2B8A9FA01}" type="pres">
      <dgm:prSet presAssocID="{8B8AABB5-A9AB-48B0-BBE1-9B53E39E58A4}" presName="circ1" presStyleLbl="vennNode1" presStyleIdx="0" presStyleCnt="2" custLinFactNeighborX="698"/>
      <dgm:spPr/>
      <dgm:t>
        <a:bodyPr/>
        <a:lstStyle/>
        <a:p>
          <a:endParaRPr lang="ro-RO"/>
        </a:p>
      </dgm:t>
    </dgm:pt>
    <dgm:pt modelId="{8018605D-01EE-4C4C-9E3D-21441F4708AD}" type="pres">
      <dgm:prSet presAssocID="{8B8AABB5-A9AB-48B0-BBE1-9B53E39E58A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8A0325B2-C822-45BF-8DEA-CB61A9E29470}" type="pres">
      <dgm:prSet presAssocID="{68A8E4D8-97F8-46E7-AF87-13B6CFBD8047}" presName="circ2" presStyleLbl="vennNode1" presStyleIdx="1" presStyleCnt="2"/>
      <dgm:spPr/>
      <dgm:t>
        <a:bodyPr/>
        <a:lstStyle/>
        <a:p>
          <a:endParaRPr lang="ro-RO"/>
        </a:p>
      </dgm:t>
    </dgm:pt>
    <dgm:pt modelId="{F71D7707-47E3-46FA-86FE-67C5381084BF}" type="pres">
      <dgm:prSet presAssocID="{68A8E4D8-97F8-46E7-AF87-13B6CFBD804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C42996ED-87EE-485F-985E-20768BB5B54E}" srcId="{0F94A574-C5A6-4C28-91DA-A0DE5FECC5A4}" destId="{8B8AABB5-A9AB-48B0-BBE1-9B53E39E58A4}" srcOrd="0" destOrd="0" parTransId="{9DEB7BBE-4F47-4410-974C-8E52E58D8126}" sibTransId="{1CD13DAE-C36C-4362-9C88-DA601EF18F34}"/>
    <dgm:cxn modelId="{79D2D5C1-E9D4-4CC5-ABF2-88D0E2B9DDDD}" type="presOf" srcId="{8B8AABB5-A9AB-48B0-BBE1-9B53E39E58A4}" destId="{8018605D-01EE-4C4C-9E3D-21441F4708AD}" srcOrd="1" destOrd="0" presId="urn:microsoft.com/office/officeart/2005/8/layout/venn1"/>
    <dgm:cxn modelId="{7F324A06-B8F8-4FCB-9540-89F9CDF65283}" srcId="{0F94A574-C5A6-4C28-91DA-A0DE5FECC5A4}" destId="{68A8E4D8-97F8-46E7-AF87-13B6CFBD8047}" srcOrd="1" destOrd="0" parTransId="{C12987B7-9251-4D67-AF35-13A2853C09C9}" sibTransId="{E855DF3F-9320-46D6-8BA9-2CB0FCEFE56F}"/>
    <dgm:cxn modelId="{B778811D-8332-488D-8209-28AF9A1BDD37}" type="presOf" srcId="{68A8E4D8-97F8-46E7-AF87-13B6CFBD8047}" destId="{8A0325B2-C822-45BF-8DEA-CB61A9E29470}" srcOrd="0" destOrd="0" presId="urn:microsoft.com/office/officeart/2005/8/layout/venn1"/>
    <dgm:cxn modelId="{E6BA27FD-0ABE-4C52-8B8E-16BF7472106F}" type="presOf" srcId="{0F94A574-C5A6-4C28-91DA-A0DE5FECC5A4}" destId="{FB4BBD77-3D71-43D2-8B61-84B82DC6BBA1}" srcOrd="0" destOrd="0" presId="urn:microsoft.com/office/officeart/2005/8/layout/venn1"/>
    <dgm:cxn modelId="{F7C05DB1-74D0-4EE7-8820-15668362C4BD}" type="presOf" srcId="{68A8E4D8-97F8-46E7-AF87-13B6CFBD8047}" destId="{F71D7707-47E3-46FA-86FE-67C5381084BF}" srcOrd="1" destOrd="0" presId="urn:microsoft.com/office/officeart/2005/8/layout/venn1"/>
    <dgm:cxn modelId="{D433E420-7801-4497-A4D0-CC3D443D369B}" type="presOf" srcId="{8B8AABB5-A9AB-48B0-BBE1-9B53E39E58A4}" destId="{AC0C5019-5668-4789-A3A9-0ED2B8A9FA01}" srcOrd="0" destOrd="0" presId="urn:microsoft.com/office/officeart/2005/8/layout/venn1"/>
    <dgm:cxn modelId="{E3E9D5A5-20CE-4296-9143-C2C6D92700A8}" type="presParOf" srcId="{FB4BBD77-3D71-43D2-8B61-84B82DC6BBA1}" destId="{AC0C5019-5668-4789-A3A9-0ED2B8A9FA01}" srcOrd="0" destOrd="0" presId="urn:microsoft.com/office/officeart/2005/8/layout/venn1"/>
    <dgm:cxn modelId="{4864E2FC-0A87-436C-8441-27D95D970924}" type="presParOf" srcId="{FB4BBD77-3D71-43D2-8B61-84B82DC6BBA1}" destId="{8018605D-01EE-4C4C-9E3D-21441F4708AD}" srcOrd="1" destOrd="0" presId="urn:microsoft.com/office/officeart/2005/8/layout/venn1"/>
    <dgm:cxn modelId="{D9A9DE09-C0BB-45B7-9C68-1EA1868B2AFF}" type="presParOf" srcId="{FB4BBD77-3D71-43D2-8B61-84B82DC6BBA1}" destId="{8A0325B2-C822-45BF-8DEA-CB61A9E29470}" srcOrd="2" destOrd="0" presId="urn:microsoft.com/office/officeart/2005/8/layout/venn1"/>
    <dgm:cxn modelId="{9B6DCF5A-8863-423B-A0E4-57173C86D5F2}" type="presParOf" srcId="{FB4BBD77-3D71-43D2-8B61-84B82DC6BBA1}" destId="{F71D7707-47E3-46FA-86FE-67C5381084BF}" srcOrd="3" destOrd="0" presId="urn:microsoft.com/office/officeart/2005/8/layout/venn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F94A574-C5A6-4C28-91DA-A0DE5FECC5A4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B8AABB5-A9AB-48B0-BBE1-9B53E39E58A4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Are patru laturi:</a:t>
          </a: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r>
            <a:rPr lang="ro-RO" sz="12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9DEB7BBE-4F47-4410-974C-8E52E58D8126}" type="parTrans" cxnId="{C42996ED-87EE-485F-985E-20768BB5B54E}">
      <dgm:prSet/>
      <dgm:spPr/>
      <dgm:t>
        <a:bodyPr/>
        <a:lstStyle/>
        <a:p>
          <a:endParaRPr lang="ro-RO"/>
        </a:p>
      </dgm:t>
    </dgm:pt>
    <dgm:pt modelId="{1CD13DAE-C36C-4362-9C88-DA601EF18F34}" type="sibTrans" cxnId="{C42996ED-87EE-485F-985E-20768BB5B54E}">
      <dgm:prSet/>
      <dgm:spPr/>
      <dgm:t>
        <a:bodyPr/>
        <a:lstStyle/>
        <a:p>
          <a:endParaRPr lang="ro-RO"/>
        </a:p>
      </dgm:t>
    </dgm:pt>
    <dgm:pt modelId="{68A8E4D8-97F8-46E7-AF87-13B6CFBD8047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Nu are unghiuri drepte:</a:t>
          </a:r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</dgm:t>
    </dgm:pt>
    <dgm:pt modelId="{C12987B7-9251-4D67-AF35-13A2853C09C9}" type="parTrans" cxnId="{7F324A06-B8F8-4FCB-9540-89F9CDF65283}">
      <dgm:prSet/>
      <dgm:spPr/>
      <dgm:t>
        <a:bodyPr/>
        <a:lstStyle/>
        <a:p>
          <a:endParaRPr lang="ro-RO"/>
        </a:p>
      </dgm:t>
    </dgm:pt>
    <dgm:pt modelId="{E855DF3F-9320-46D6-8BA9-2CB0FCEFE56F}" type="sibTrans" cxnId="{7F324A06-B8F8-4FCB-9540-89F9CDF65283}">
      <dgm:prSet/>
      <dgm:spPr/>
      <dgm:t>
        <a:bodyPr/>
        <a:lstStyle/>
        <a:p>
          <a:endParaRPr lang="ro-RO"/>
        </a:p>
      </dgm:t>
    </dgm:pt>
    <dgm:pt modelId="{FB4BBD77-3D71-43D2-8B61-84B82DC6BBA1}" type="pres">
      <dgm:prSet presAssocID="{0F94A574-C5A6-4C28-91DA-A0DE5FECC5A4}" presName="compositeShape" presStyleCnt="0">
        <dgm:presLayoutVars>
          <dgm:chMax val="7"/>
          <dgm:dir/>
          <dgm:resizeHandles val="exact"/>
        </dgm:presLayoutVars>
      </dgm:prSet>
      <dgm:spPr/>
    </dgm:pt>
    <dgm:pt modelId="{AC0C5019-5668-4789-A3A9-0ED2B8A9FA01}" type="pres">
      <dgm:prSet presAssocID="{8B8AABB5-A9AB-48B0-BBE1-9B53E39E58A4}" presName="circ1" presStyleLbl="vennNode1" presStyleIdx="0" presStyleCnt="2" custLinFactNeighborX="698"/>
      <dgm:spPr/>
      <dgm:t>
        <a:bodyPr/>
        <a:lstStyle/>
        <a:p>
          <a:endParaRPr lang="ro-RO"/>
        </a:p>
      </dgm:t>
    </dgm:pt>
    <dgm:pt modelId="{8018605D-01EE-4C4C-9E3D-21441F4708AD}" type="pres">
      <dgm:prSet presAssocID="{8B8AABB5-A9AB-48B0-BBE1-9B53E39E58A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8A0325B2-C822-45BF-8DEA-CB61A9E29470}" type="pres">
      <dgm:prSet presAssocID="{68A8E4D8-97F8-46E7-AF87-13B6CFBD8047}" presName="circ2" presStyleLbl="vennNode1" presStyleIdx="1" presStyleCnt="2"/>
      <dgm:spPr/>
      <dgm:t>
        <a:bodyPr/>
        <a:lstStyle/>
        <a:p>
          <a:endParaRPr lang="ro-RO"/>
        </a:p>
      </dgm:t>
    </dgm:pt>
    <dgm:pt modelId="{F71D7707-47E3-46FA-86FE-67C5381084BF}" type="pres">
      <dgm:prSet presAssocID="{68A8E4D8-97F8-46E7-AF87-13B6CFBD804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C42996ED-87EE-485F-985E-20768BB5B54E}" srcId="{0F94A574-C5A6-4C28-91DA-A0DE5FECC5A4}" destId="{8B8AABB5-A9AB-48B0-BBE1-9B53E39E58A4}" srcOrd="0" destOrd="0" parTransId="{9DEB7BBE-4F47-4410-974C-8E52E58D8126}" sibTransId="{1CD13DAE-C36C-4362-9C88-DA601EF18F34}"/>
    <dgm:cxn modelId="{11CC5A9E-1E6F-497C-9835-76E7994EA90A}" type="presOf" srcId="{68A8E4D8-97F8-46E7-AF87-13B6CFBD8047}" destId="{F71D7707-47E3-46FA-86FE-67C5381084BF}" srcOrd="1" destOrd="0" presId="urn:microsoft.com/office/officeart/2005/8/layout/venn1"/>
    <dgm:cxn modelId="{135F3296-6142-40D3-882F-01F4B4CE848A}" type="presOf" srcId="{68A8E4D8-97F8-46E7-AF87-13B6CFBD8047}" destId="{8A0325B2-C822-45BF-8DEA-CB61A9E29470}" srcOrd="0" destOrd="0" presId="urn:microsoft.com/office/officeart/2005/8/layout/venn1"/>
    <dgm:cxn modelId="{7F324A06-B8F8-4FCB-9540-89F9CDF65283}" srcId="{0F94A574-C5A6-4C28-91DA-A0DE5FECC5A4}" destId="{68A8E4D8-97F8-46E7-AF87-13B6CFBD8047}" srcOrd="1" destOrd="0" parTransId="{C12987B7-9251-4D67-AF35-13A2853C09C9}" sibTransId="{E855DF3F-9320-46D6-8BA9-2CB0FCEFE56F}"/>
    <dgm:cxn modelId="{DB9429EC-0AC2-4460-8267-C959185539B8}" type="presOf" srcId="{0F94A574-C5A6-4C28-91DA-A0DE5FECC5A4}" destId="{FB4BBD77-3D71-43D2-8B61-84B82DC6BBA1}" srcOrd="0" destOrd="0" presId="urn:microsoft.com/office/officeart/2005/8/layout/venn1"/>
    <dgm:cxn modelId="{028F4A40-D1D7-418D-B669-B936619995DB}" type="presOf" srcId="{8B8AABB5-A9AB-48B0-BBE1-9B53E39E58A4}" destId="{AC0C5019-5668-4789-A3A9-0ED2B8A9FA01}" srcOrd="0" destOrd="0" presId="urn:microsoft.com/office/officeart/2005/8/layout/venn1"/>
    <dgm:cxn modelId="{250EE86E-0573-4B23-AC14-B92CC252D441}" type="presOf" srcId="{8B8AABB5-A9AB-48B0-BBE1-9B53E39E58A4}" destId="{8018605D-01EE-4C4C-9E3D-21441F4708AD}" srcOrd="1" destOrd="0" presId="urn:microsoft.com/office/officeart/2005/8/layout/venn1"/>
    <dgm:cxn modelId="{FEA671F4-9483-455C-AC7D-94C9179F1681}" type="presParOf" srcId="{FB4BBD77-3D71-43D2-8B61-84B82DC6BBA1}" destId="{AC0C5019-5668-4789-A3A9-0ED2B8A9FA01}" srcOrd="0" destOrd="0" presId="urn:microsoft.com/office/officeart/2005/8/layout/venn1"/>
    <dgm:cxn modelId="{DD2C23AD-F401-4E0B-837B-F5C952BE30AA}" type="presParOf" srcId="{FB4BBD77-3D71-43D2-8B61-84B82DC6BBA1}" destId="{8018605D-01EE-4C4C-9E3D-21441F4708AD}" srcOrd="1" destOrd="0" presId="urn:microsoft.com/office/officeart/2005/8/layout/venn1"/>
    <dgm:cxn modelId="{AE3793DF-720B-451E-BF2F-D1063A6C92F7}" type="presParOf" srcId="{FB4BBD77-3D71-43D2-8B61-84B82DC6BBA1}" destId="{8A0325B2-C822-45BF-8DEA-CB61A9E29470}" srcOrd="2" destOrd="0" presId="urn:microsoft.com/office/officeart/2005/8/layout/venn1"/>
    <dgm:cxn modelId="{A854A48B-321C-4344-AE05-152FE804DB50}" type="presParOf" srcId="{FB4BBD77-3D71-43D2-8B61-84B82DC6BBA1}" destId="{F71D7707-47E3-46FA-86FE-67C5381084BF}" srcOrd="3" destOrd="0" presId="urn:microsoft.com/office/officeart/2005/8/layout/venn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F94A574-C5A6-4C28-91DA-A0DE5FECC5A4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B8AABB5-A9AB-48B0-BBE1-9B53E39E58A4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Are laturi paralele:</a:t>
          </a: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endParaRPr lang="ro-RO" sz="1200">
            <a:latin typeface="Times New Roman" pitchFamily="18" charset="0"/>
            <a:cs typeface="Times New Roman" pitchFamily="18" charset="0"/>
          </a:endParaRPr>
        </a:p>
        <a:p>
          <a:r>
            <a:rPr lang="ro-RO" sz="12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9DEB7BBE-4F47-4410-974C-8E52E58D8126}" type="parTrans" cxnId="{C42996ED-87EE-485F-985E-20768BB5B54E}">
      <dgm:prSet/>
      <dgm:spPr/>
      <dgm:t>
        <a:bodyPr/>
        <a:lstStyle/>
        <a:p>
          <a:endParaRPr lang="ro-RO"/>
        </a:p>
      </dgm:t>
    </dgm:pt>
    <dgm:pt modelId="{1CD13DAE-C36C-4362-9C88-DA601EF18F34}" type="sibTrans" cxnId="{C42996ED-87EE-485F-985E-20768BB5B54E}">
      <dgm:prSet/>
      <dgm:spPr/>
      <dgm:t>
        <a:bodyPr/>
        <a:lstStyle/>
        <a:p>
          <a:endParaRPr lang="ro-RO"/>
        </a:p>
      </dgm:t>
    </dgm:pt>
    <dgm:pt modelId="{68A8E4D8-97F8-46E7-AF87-13B6CFBD8047}">
      <dgm:prSet phldrT="[Text]" custT="1"/>
      <dgm:spPr/>
      <dgm:t>
        <a:bodyPr/>
        <a:lstStyle/>
        <a:p>
          <a:r>
            <a:rPr lang="ro-RO" sz="1200">
              <a:latin typeface="Times New Roman" pitchFamily="18" charset="0"/>
              <a:cs typeface="Times New Roman" pitchFamily="18" charset="0"/>
            </a:rPr>
            <a:t>Are cel puțin cinci laturi:</a:t>
          </a:r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  <a:p>
          <a:endParaRPr lang="ro-RO" sz="1500"/>
        </a:p>
      </dgm:t>
    </dgm:pt>
    <dgm:pt modelId="{C12987B7-9251-4D67-AF35-13A2853C09C9}" type="parTrans" cxnId="{7F324A06-B8F8-4FCB-9540-89F9CDF65283}">
      <dgm:prSet/>
      <dgm:spPr/>
      <dgm:t>
        <a:bodyPr/>
        <a:lstStyle/>
        <a:p>
          <a:endParaRPr lang="ro-RO"/>
        </a:p>
      </dgm:t>
    </dgm:pt>
    <dgm:pt modelId="{E855DF3F-9320-46D6-8BA9-2CB0FCEFE56F}" type="sibTrans" cxnId="{7F324A06-B8F8-4FCB-9540-89F9CDF65283}">
      <dgm:prSet/>
      <dgm:spPr/>
      <dgm:t>
        <a:bodyPr/>
        <a:lstStyle/>
        <a:p>
          <a:endParaRPr lang="ro-RO"/>
        </a:p>
      </dgm:t>
    </dgm:pt>
    <dgm:pt modelId="{FB4BBD77-3D71-43D2-8B61-84B82DC6BBA1}" type="pres">
      <dgm:prSet presAssocID="{0F94A574-C5A6-4C28-91DA-A0DE5FECC5A4}" presName="compositeShape" presStyleCnt="0">
        <dgm:presLayoutVars>
          <dgm:chMax val="7"/>
          <dgm:dir/>
          <dgm:resizeHandles val="exact"/>
        </dgm:presLayoutVars>
      </dgm:prSet>
      <dgm:spPr/>
    </dgm:pt>
    <dgm:pt modelId="{AC0C5019-5668-4789-A3A9-0ED2B8A9FA01}" type="pres">
      <dgm:prSet presAssocID="{8B8AABB5-A9AB-48B0-BBE1-9B53E39E58A4}" presName="circ1" presStyleLbl="vennNode1" presStyleIdx="0" presStyleCnt="2" custLinFactNeighborX="2927" custLinFactNeighborY="-710"/>
      <dgm:spPr/>
      <dgm:t>
        <a:bodyPr/>
        <a:lstStyle/>
        <a:p>
          <a:endParaRPr lang="ro-RO"/>
        </a:p>
      </dgm:t>
    </dgm:pt>
    <dgm:pt modelId="{8018605D-01EE-4C4C-9E3D-21441F4708AD}" type="pres">
      <dgm:prSet presAssocID="{8B8AABB5-A9AB-48B0-BBE1-9B53E39E58A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8A0325B2-C822-45BF-8DEA-CB61A9E29470}" type="pres">
      <dgm:prSet presAssocID="{68A8E4D8-97F8-46E7-AF87-13B6CFBD8047}" presName="circ2" presStyleLbl="vennNode1" presStyleIdx="1" presStyleCnt="2"/>
      <dgm:spPr/>
      <dgm:t>
        <a:bodyPr/>
        <a:lstStyle/>
        <a:p>
          <a:endParaRPr lang="ro-RO"/>
        </a:p>
      </dgm:t>
    </dgm:pt>
    <dgm:pt modelId="{F71D7707-47E3-46FA-86FE-67C5381084BF}" type="pres">
      <dgm:prSet presAssocID="{68A8E4D8-97F8-46E7-AF87-13B6CFBD804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C42996ED-87EE-485F-985E-20768BB5B54E}" srcId="{0F94A574-C5A6-4C28-91DA-A0DE5FECC5A4}" destId="{8B8AABB5-A9AB-48B0-BBE1-9B53E39E58A4}" srcOrd="0" destOrd="0" parTransId="{9DEB7BBE-4F47-4410-974C-8E52E58D8126}" sibTransId="{1CD13DAE-C36C-4362-9C88-DA601EF18F34}"/>
    <dgm:cxn modelId="{AA3D95F2-5825-47AC-B885-CF5EAD147CF5}" type="presOf" srcId="{8B8AABB5-A9AB-48B0-BBE1-9B53E39E58A4}" destId="{8018605D-01EE-4C4C-9E3D-21441F4708AD}" srcOrd="1" destOrd="0" presId="urn:microsoft.com/office/officeart/2005/8/layout/venn1"/>
    <dgm:cxn modelId="{FACABCEE-2682-4FBB-8B10-6D8780FA64AB}" type="presOf" srcId="{8B8AABB5-A9AB-48B0-BBE1-9B53E39E58A4}" destId="{AC0C5019-5668-4789-A3A9-0ED2B8A9FA01}" srcOrd="0" destOrd="0" presId="urn:microsoft.com/office/officeart/2005/8/layout/venn1"/>
    <dgm:cxn modelId="{914831B0-26A5-4799-91A1-DC499561A65F}" type="presOf" srcId="{0F94A574-C5A6-4C28-91DA-A0DE5FECC5A4}" destId="{FB4BBD77-3D71-43D2-8B61-84B82DC6BBA1}" srcOrd="0" destOrd="0" presId="urn:microsoft.com/office/officeart/2005/8/layout/venn1"/>
    <dgm:cxn modelId="{7F324A06-B8F8-4FCB-9540-89F9CDF65283}" srcId="{0F94A574-C5A6-4C28-91DA-A0DE5FECC5A4}" destId="{68A8E4D8-97F8-46E7-AF87-13B6CFBD8047}" srcOrd="1" destOrd="0" parTransId="{C12987B7-9251-4D67-AF35-13A2853C09C9}" sibTransId="{E855DF3F-9320-46D6-8BA9-2CB0FCEFE56F}"/>
    <dgm:cxn modelId="{ED245045-B896-4D30-8C7D-2910F91B6A82}" type="presOf" srcId="{68A8E4D8-97F8-46E7-AF87-13B6CFBD8047}" destId="{8A0325B2-C822-45BF-8DEA-CB61A9E29470}" srcOrd="0" destOrd="0" presId="urn:microsoft.com/office/officeart/2005/8/layout/venn1"/>
    <dgm:cxn modelId="{C818F584-8373-4F8B-BCA6-4B4C98398138}" type="presOf" srcId="{68A8E4D8-97F8-46E7-AF87-13B6CFBD8047}" destId="{F71D7707-47E3-46FA-86FE-67C5381084BF}" srcOrd="1" destOrd="0" presId="urn:microsoft.com/office/officeart/2005/8/layout/venn1"/>
    <dgm:cxn modelId="{0D1EC1AB-C9EB-40AE-852E-C694B95BB1CB}" type="presParOf" srcId="{FB4BBD77-3D71-43D2-8B61-84B82DC6BBA1}" destId="{AC0C5019-5668-4789-A3A9-0ED2B8A9FA01}" srcOrd="0" destOrd="0" presId="urn:microsoft.com/office/officeart/2005/8/layout/venn1"/>
    <dgm:cxn modelId="{D69237D8-578E-44E6-8EC4-905FF6A7E0DC}" type="presParOf" srcId="{FB4BBD77-3D71-43D2-8B61-84B82DC6BBA1}" destId="{8018605D-01EE-4C4C-9E3D-21441F4708AD}" srcOrd="1" destOrd="0" presId="urn:microsoft.com/office/officeart/2005/8/layout/venn1"/>
    <dgm:cxn modelId="{BAEE80EA-E638-47E3-B322-A371E01DA98F}" type="presParOf" srcId="{FB4BBD77-3D71-43D2-8B61-84B82DC6BBA1}" destId="{8A0325B2-C822-45BF-8DEA-CB61A9E29470}" srcOrd="2" destOrd="0" presId="urn:microsoft.com/office/officeart/2005/8/layout/venn1"/>
    <dgm:cxn modelId="{9459CF83-23D0-4E9D-852D-B8CD35810861}" type="presParOf" srcId="{FB4BBD77-3D71-43D2-8B61-84B82DC6BBA1}" destId="{F71D7707-47E3-46FA-86FE-67C5381084BF}" srcOrd="3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B206-6DC0-4CD1-9DB8-286FB312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16</Pages>
  <Words>1880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290</cp:revision>
  <dcterms:created xsi:type="dcterms:W3CDTF">2018-07-15T08:39:00Z</dcterms:created>
  <dcterms:modified xsi:type="dcterms:W3CDTF">2018-09-03T10:35:00Z</dcterms:modified>
</cp:coreProperties>
</file>