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33C" w:rsidRDefault="00E7033C">
      <w:pPr>
        <w:rPr>
          <w:b/>
        </w:rPr>
      </w:pPr>
    </w:p>
    <w:p w:rsidR="005819A7" w:rsidRDefault="00E7033C">
      <w:r w:rsidRPr="00E7033C">
        <w:rPr>
          <w:b/>
        </w:rPr>
        <w:t>CĂTRE:</w:t>
      </w:r>
      <w:r>
        <w:t xml:space="preserve"> Unitățile de Învățământ  Gimnazial</w:t>
      </w:r>
      <w:r w:rsidR="00326246">
        <w:t>/</w:t>
      </w:r>
      <w:r>
        <w:t>Preuniversitar</w:t>
      </w:r>
    </w:p>
    <w:p w:rsidR="00E7033C" w:rsidRDefault="00E7033C">
      <w:pPr>
        <w:rPr>
          <w:lang w:val="en-US"/>
        </w:rPr>
      </w:pPr>
      <w:r w:rsidRPr="00E7033C">
        <w:rPr>
          <w:b/>
        </w:rPr>
        <w:t>DE LA</w:t>
      </w:r>
      <w:r w:rsidRPr="00E7033C">
        <w:rPr>
          <w:b/>
          <w:lang w:val="en-US"/>
        </w:rPr>
        <w:t>:</w:t>
      </w:r>
      <w:r>
        <w:rPr>
          <w:lang w:val="en-US"/>
        </w:rPr>
        <w:t xml:space="preserve"> </w:t>
      </w:r>
      <w:proofErr w:type="spellStart"/>
      <w:r>
        <w:rPr>
          <w:lang w:val="en-US"/>
        </w:rPr>
        <w:t>Consiliul</w:t>
      </w:r>
      <w:proofErr w:type="spellEnd"/>
      <w:r>
        <w:rPr>
          <w:lang w:val="en-US"/>
        </w:rPr>
        <w:t xml:space="preserve"> </w:t>
      </w:r>
      <w:proofErr w:type="spellStart"/>
      <w:r>
        <w:rPr>
          <w:lang w:val="en-US"/>
        </w:rPr>
        <w:t>Județean</w:t>
      </w:r>
      <w:proofErr w:type="spellEnd"/>
      <w:r>
        <w:rPr>
          <w:lang w:val="en-US"/>
        </w:rPr>
        <w:t xml:space="preserve"> al </w:t>
      </w:r>
      <w:proofErr w:type="spellStart"/>
      <w:r>
        <w:rPr>
          <w:lang w:val="en-US"/>
        </w:rPr>
        <w:t>Elevilor</w:t>
      </w:r>
      <w:proofErr w:type="spellEnd"/>
      <w:r>
        <w:rPr>
          <w:lang w:val="en-US"/>
        </w:rPr>
        <w:t xml:space="preserve"> Dâmbovița</w:t>
      </w:r>
    </w:p>
    <w:p w:rsidR="00326246" w:rsidRPr="00E7033C" w:rsidRDefault="00326246">
      <w:pPr>
        <w:rPr>
          <w:lang w:val="en-US"/>
        </w:rPr>
      </w:pPr>
    </w:p>
    <w:p w:rsidR="00E7033C" w:rsidRDefault="00E7033C">
      <w:pPr>
        <w:rPr>
          <w:i/>
        </w:rPr>
      </w:pPr>
      <w:r w:rsidRPr="00E7033C">
        <w:rPr>
          <w:i/>
        </w:rPr>
        <w:t>În atenția Directorului/Consilierului Educativ/Președintelui Consiliului Școlar al Elevilor</w:t>
      </w:r>
    </w:p>
    <w:p w:rsidR="00E7033C" w:rsidRDefault="00E7033C">
      <w:pPr>
        <w:rPr>
          <w:i/>
        </w:rPr>
      </w:pPr>
    </w:p>
    <w:p w:rsidR="00E7033C" w:rsidRDefault="003812A4">
      <w:r>
        <w:t xml:space="preserve">   </w:t>
      </w:r>
      <w:r w:rsidR="00E7033C">
        <w:t>Prin prezenta,Consiliul Județean al Elevilor vă informeaza în legatura cu procedurile de alegeri privind Biroului Executiv CȘE, respectiv reprezentantul elevilor in Consiliul de Administrație(procedura se aplică doar în cazul unităților de învățământ liceal)</w:t>
      </w:r>
      <w:r>
        <w:t>, ce vor avea loc în perioada 21 se</w:t>
      </w:r>
      <w:bookmarkStart w:id="0" w:name="_GoBack"/>
      <w:bookmarkEnd w:id="0"/>
      <w:r>
        <w:t xml:space="preserve">ptembrie-9 octombrie 2015. </w:t>
      </w:r>
    </w:p>
    <w:p w:rsidR="003812A4" w:rsidRDefault="003812A4">
      <w:r>
        <w:t xml:space="preserve">    În cazul Biroului Executiv CȘE, subliniem importanța depunerii </w:t>
      </w:r>
      <w:r w:rsidRPr="0075202E">
        <w:rPr>
          <w:b/>
        </w:rPr>
        <w:t>candidaturilor in format electornic</w:t>
      </w:r>
      <w:r>
        <w:t xml:space="preserve"> pe platforma suport WEDU(</w:t>
      </w:r>
      <w:hyperlink r:id="rId6" w:history="1">
        <w:r w:rsidRPr="009631E3">
          <w:rPr>
            <w:rStyle w:val="Hyperlink"/>
          </w:rPr>
          <w:t>www.wedu.ro</w:t>
        </w:r>
      </w:hyperlink>
      <w:r>
        <w:t>) pân</w:t>
      </w:r>
      <w:r w:rsidR="00243F91">
        <w:t>ă la data de 30 septembrie 2015(aplicațiile pe platforma se depun inclusiv în cazul în care elevul își continuă mandatul conform ROF CȘE, fără proces electoral).</w:t>
      </w:r>
    </w:p>
    <w:p w:rsidR="00243F91" w:rsidRDefault="00243F91">
      <w:r>
        <w:t xml:space="preserve">   După finalizarea procesului electoral, accentuăm includerea președintelui CȘE(sau a unui membru delegat al CȘE) in structura Comisiilor CEAC si CPCV și convocarea sa la fiecare ședință a comisiei.</w:t>
      </w:r>
    </w:p>
    <w:p w:rsidR="00326246" w:rsidRDefault="00326246">
      <w:r>
        <w:t xml:space="preserve">    Sugerăm desfășurarea concomitentă a ambelor procese electorale.</w:t>
      </w:r>
    </w:p>
    <w:p w:rsidR="003812A4" w:rsidRDefault="003812A4">
      <w:r>
        <w:t xml:space="preserve">    Pentru ambele procese electorale evidențiem importanța unei campanii de susținere a candidaturii(desfășurată în termenul prevăzut in Anexa.1-Metodologie), pentru ca elevii să iși exercite dreptul de vot in cunoștință de cauză.</w:t>
      </w:r>
    </w:p>
    <w:p w:rsidR="00326246" w:rsidRPr="00326246" w:rsidRDefault="00A41648">
      <w:pPr>
        <w:rPr>
          <w:b/>
        </w:rPr>
      </w:pPr>
      <w:r w:rsidRPr="00326246">
        <w:rPr>
          <w:b/>
        </w:rPr>
        <w:t xml:space="preserve">  </w:t>
      </w:r>
      <w:r w:rsidR="00E7033C" w:rsidRPr="00326246">
        <w:rPr>
          <w:b/>
        </w:rPr>
        <w:t xml:space="preserve">Documentele atașate </w:t>
      </w:r>
      <w:r w:rsidRPr="00326246">
        <w:rPr>
          <w:b/>
        </w:rPr>
        <w:t>adresei au caracter obligatoriu</w:t>
      </w:r>
      <w:r w:rsidR="00326246" w:rsidRPr="00326246">
        <w:rPr>
          <w:b/>
        </w:rPr>
        <w:t>.</w:t>
      </w:r>
    </w:p>
    <w:p w:rsidR="00E7033C" w:rsidRDefault="00326246">
      <w:r>
        <w:t xml:space="preserve">     În</w:t>
      </w:r>
      <w:r w:rsidR="00A41648">
        <w:t xml:space="preserve"> cazul nerespectării tuturor normelor stipulate in Metodologie/Procedură se vor aplica sancțiunile corespunzătoare, iar alegerile vor fi declarate invalide</w:t>
      </w:r>
      <w:r>
        <w:t>, fapt ce va duce la reluarea întregului proces electoral sub directa observație a unui membru delegat CJE.</w:t>
      </w:r>
    </w:p>
    <w:p w:rsidR="00326246" w:rsidRDefault="00326246">
      <w:r>
        <w:t xml:space="preserve">   </w:t>
      </w:r>
    </w:p>
    <w:p w:rsidR="00326246" w:rsidRDefault="00326246"/>
    <w:p w:rsidR="00326246" w:rsidRDefault="00326246">
      <w:r>
        <w:t>Vă dorim mult succes, atât organizatorilor cât și candidaților!</w:t>
      </w:r>
    </w:p>
    <w:p w:rsidR="00326246" w:rsidRPr="00EA5ACA" w:rsidRDefault="00EA5ACA">
      <w:pPr>
        <w:rPr>
          <w:lang w:val="en-US"/>
        </w:rPr>
      </w:pPr>
      <w:r>
        <w:t>În cazul în care există neclarități ne puteți contacta la</w:t>
      </w:r>
      <w:r>
        <w:rPr>
          <w:lang w:val="en-US"/>
        </w:rPr>
        <w:t>:</w:t>
      </w:r>
    </w:p>
    <w:p w:rsidR="00EA5ACA" w:rsidRDefault="00EA5ACA">
      <w:r>
        <w:t xml:space="preserve">0733546221 / </w:t>
      </w:r>
      <w:hyperlink r:id="rId7" w:history="1">
        <w:r w:rsidR="00326246" w:rsidRPr="009631E3">
          <w:rPr>
            <w:rStyle w:val="Hyperlink"/>
          </w:rPr>
          <w:t>a_auraaa@yahoo.com/</w:t>
        </w:r>
      </w:hyperlink>
      <w:r w:rsidR="00326246">
        <w:t xml:space="preserve"> </w:t>
      </w:r>
      <w:hyperlink r:id="rId8" w:history="1">
        <w:r w:rsidRPr="009631E3">
          <w:rPr>
            <w:rStyle w:val="Hyperlink"/>
          </w:rPr>
          <w:t>consiliuljudeteanalelevilordb@gmail.com</w:t>
        </w:r>
      </w:hyperlink>
      <w:r>
        <w:t xml:space="preserve"> </w:t>
      </w:r>
    </w:p>
    <w:p w:rsidR="00EA5ACA" w:rsidRDefault="00EA5ACA"/>
    <w:p w:rsidR="00EA5ACA" w:rsidRDefault="00EA5ACA">
      <w:r>
        <w:t>Aura Marina,președinte CJE Dâmbovița</w:t>
      </w:r>
    </w:p>
    <w:p w:rsidR="00EA5ACA" w:rsidRDefault="0075202E">
      <w:r w:rsidRPr="00EA5ACA">
        <w:rPr>
          <w:noProof/>
          <w:lang w:eastAsia="ro-RO"/>
        </w:rPr>
        <w:drawing>
          <wp:anchor distT="0" distB="0" distL="114300" distR="114300" simplePos="0" relativeHeight="251658240" behindDoc="0" locked="0" layoutInCell="1" allowOverlap="1">
            <wp:simplePos x="0" y="0"/>
            <wp:positionH relativeFrom="margin">
              <wp:posOffset>424180</wp:posOffset>
            </wp:positionH>
            <wp:positionV relativeFrom="paragraph">
              <wp:posOffset>-47625</wp:posOffset>
            </wp:positionV>
            <wp:extent cx="1381125" cy="1196340"/>
            <wp:effectExtent l="0" t="0" r="9525" b="3810"/>
            <wp:wrapSquare wrapText="bothSides"/>
            <wp:docPr id="2" name="Рисунок 2" descr="C:\Users\aura\Desktop\IMG_20150917_222541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ura\Desktop\IMG_20150917_222541_0.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1125" cy="1196340"/>
                    </a:xfrm>
                    <a:prstGeom prst="rect">
                      <a:avLst/>
                    </a:prstGeom>
                    <a:noFill/>
                    <a:ln>
                      <a:noFill/>
                    </a:ln>
                  </pic:spPr>
                </pic:pic>
              </a:graphicData>
            </a:graphic>
          </wp:anchor>
        </w:drawing>
      </w:r>
    </w:p>
    <w:p w:rsidR="00EA5ACA" w:rsidRDefault="00EA5ACA"/>
    <w:p w:rsidR="00EA5ACA" w:rsidRDefault="00EA5ACA"/>
    <w:p w:rsidR="00EA5ACA" w:rsidRDefault="00EA5ACA"/>
    <w:p w:rsidR="00E7033C" w:rsidRDefault="003D7CCD">
      <w:hyperlink r:id="rId10" w:history="1"/>
      <w:r w:rsidR="00EA5ACA">
        <w:t xml:space="preserve"> </w:t>
      </w:r>
    </w:p>
    <w:p w:rsidR="00326246" w:rsidRPr="00E7033C" w:rsidRDefault="00326246">
      <w:pPr>
        <w:rPr>
          <w:i/>
        </w:rPr>
      </w:pPr>
    </w:p>
    <w:p w:rsidR="00E7033C" w:rsidRPr="00E7033C" w:rsidRDefault="00E7033C">
      <w:pPr>
        <w:rPr>
          <w:i/>
        </w:rPr>
      </w:pPr>
    </w:p>
    <w:p w:rsidR="00E7033C" w:rsidRPr="00E7033C" w:rsidRDefault="00E7033C"/>
    <w:sectPr w:rsidR="00E7033C" w:rsidRPr="00E7033C" w:rsidSect="003D7CCD">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59F" w:rsidRDefault="0048659F" w:rsidP="00243F91">
      <w:pPr>
        <w:spacing w:after="0" w:line="240" w:lineRule="auto"/>
      </w:pPr>
      <w:r>
        <w:separator/>
      </w:r>
    </w:p>
  </w:endnote>
  <w:endnote w:type="continuationSeparator" w:id="0">
    <w:p w:rsidR="0048659F" w:rsidRDefault="0048659F" w:rsidP="00243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59F" w:rsidRDefault="0048659F" w:rsidP="00243F91">
      <w:pPr>
        <w:spacing w:after="0" w:line="240" w:lineRule="auto"/>
      </w:pPr>
      <w:r>
        <w:separator/>
      </w:r>
    </w:p>
  </w:footnote>
  <w:footnote w:type="continuationSeparator" w:id="0">
    <w:p w:rsidR="0048659F" w:rsidRDefault="0048659F" w:rsidP="00243F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91" w:rsidRDefault="00243F91">
    <w:pPr>
      <w:pStyle w:val="Header"/>
    </w:pPr>
    <w:r>
      <w:rPr>
        <w:noProof/>
        <w:lang w:eastAsia="ro-RO"/>
      </w:rPr>
      <w:drawing>
        <wp:anchor distT="0" distB="0" distL="114300" distR="114300" simplePos="0" relativeHeight="251659264" behindDoc="0" locked="0" layoutInCell="1" allowOverlap="1">
          <wp:simplePos x="0" y="0"/>
          <wp:positionH relativeFrom="page">
            <wp:posOffset>3905250</wp:posOffset>
          </wp:positionH>
          <wp:positionV relativeFrom="page">
            <wp:align>top</wp:align>
          </wp:positionV>
          <wp:extent cx="1466850" cy="763101"/>
          <wp:effectExtent l="0" t="0" r="0" b="0"/>
          <wp:wrapSquare wrapText="bothSides"/>
          <wp:docPr id="4" name="Рисунок 4" descr="http://consiliulelevilor.org/ID081031/design/imagini/logo_glo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siliulelevilor.org/ID081031/design/imagini/logo_global.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763101"/>
                  </a:xfrm>
                  <a:prstGeom prst="rect">
                    <a:avLst/>
                  </a:prstGeom>
                  <a:noFill/>
                  <a:ln>
                    <a:noFill/>
                  </a:ln>
                </pic:spPr>
              </pic:pic>
            </a:graphicData>
          </a:graphic>
        </wp:anchor>
      </w:drawing>
    </w:r>
    <w:r>
      <w:rPr>
        <w:noProof/>
        <w:lang w:eastAsia="ro-RO"/>
      </w:rPr>
      <w:drawing>
        <wp:anchor distT="0" distB="0" distL="114300" distR="114300" simplePos="0" relativeHeight="251658240" behindDoc="0" locked="0" layoutInCell="1" allowOverlap="1">
          <wp:simplePos x="0" y="0"/>
          <wp:positionH relativeFrom="leftMargin">
            <wp:posOffset>5514975</wp:posOffset>
          </wp:positionH>
          <wp:positionV relativeFrom="topMargin">
            <wp:posOffset>47625</wp:posOffset>
          </wp:positionV>
          <wp:extent cx="685800" cy="685800"/>
          <wp:effectExtent l="0" t="0" r="0" b="0"/>
          <wp:wrapSquare wrapText="bothSides"/>
          <wp:docPr id="3" name="Рисунок 3" descr="http://wedu.ro/imagini/sigle-cje/dambo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edu.ro/imagini/sigle-cje/dambovita.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685800"/>
                  </a:xfrm>
                  <a:prstGeom prst="rect">
                    <a:avLst/>
                  </a:prstGeom>
                  <a:noFill/>
                  <a:ln>
                    <a:noFill/>
                  </a:ln>
                </pic:spPr>
              </pic:pic>
            </a:graphicData>
          </a:graphic>
        </wp:anchor>
      </w:drawing>
    </w:r>
    <w:r>
      <w:rPr>
        <w:noProof/>
        <w:lang w:eastAsia="ro-RO"/>
      </w:rPr>
      <w:drawing>
        <wp:anchor distT="0" distB="0" distL="114300" distR="114300" simplePos="0" relativeHeight="251660288" behindDoc="0" locked="0" layoutInCell="1" allowOverlap="1">
          <wp:simplePos x="0" y="0"/>
          <wp:positionH relativeFrom="margin">
            <wp:posOffset>5577205</wp:posOffset>
          </wp:positionH>
          <wp:positionV relativeFrom="margin">
            <wp:posOffset>-785495</wp:posOffset>
          </wp:positionV>
          <wp:extent cx="742950" cy="549275"/>
          <wp:effectExtent l="0" t="0" r="0" b="3175"/>
          <wp:wrapSquare wrapText="bothSides"/>
          <wp:docPr id="5" name="Рисунок 5" descr="http://ons.isj-db.ro/images/isj_dambo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ons.isj-db.ro/images/isj_dambovita.jp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2950" cy="549275"/>
                  </a:xfrm>
                  <a:prstGeom prst="rect">
                    <a:avLst/>
                  </a:prstGeom>
                  <a:noFill/>
                  <a:ln>
                    <a:noFill/>
                  </a:ln>
                </pic:spPr>
              </pic:pic>
            </a:graphicData>
          </a:graphic>
        </wp:anchor>
      </w:drawing>
    </w: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B16641"/>
    <w:rsid w:val="00243F91"/>
    <w:rsid w:val="002D2FE8"/>
    <w:rsid w:val="00326246"/>
    <w:rsid w:val="003812A4"/>
    <w:rsid w:val="003D7CCD"/>
    <w:rsid w:val="0048659F"/>
    <w:rsid w:val="005819A7"/>
    <w:rsid w:val="0075202E"/>
    <w:rsid w:val="00A41648"/>
    <w:rsid w:val="00B16641"/>
    <w:rsid w:val="00DB00D2"/>
    <w:rsid w:val="00E7033C"/>
    <w:rsid w:val="00EA5AC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C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12A4"/>
    <w:rPr>
      <w:color w:val="0563C1" w:themeColor="hyperlink"/>
      <w:u w:val="single"/>
    </w:rPr>
  </w:style>
  <w:style w:type="paragraph" w:styleId="Header">
    <w:name w:val="header"/>
    <w:basedOn w:val="Normal"/>
    <w:link w:val="HeaderChar"/>
    <w:uiPriority w:val="99"/>
    <w:unhideWhenUsed/>
    <w:rsid w:val="00243F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3F91"/>
  </w:style>
  <w:style w:type="paragraph" w:styleId="Footer">
    <w:name w:val="footer"/>
    <w:basedOn w:val="Normal"/>
    <w:link w:val="FooterChar"/>
    <w:uiPriority w:val="99"/>
    <w:unhideWhenUsed/>
    <w:rsid w:val="00243F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3F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iliuljudeteanalelevilordb@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_auraaa@yahoo.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edu.ro"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sabinalexa2004@yahoo.com" TargetMode="External"/><Relationship Id="rId4" Type="http://schemas.openxmlformats.org/officeDocument/2006/relationships/footnotes" Target="footnot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1779</Characters>
  <Application>Microsoft Office Word</Application>
  <DocSecurity>0</DocSecurity>
  <Lines>14</Lines>
  <Paragraphs>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Elena</cp:lastModifiedBy>
  <cp:revision>2</cp:revision>
  <dcterms:created xsi:type="dcterms:W3CDTF">2015-09-21T05:41:00Z</dcterms:created>
  <dcterms:modified xsi:type="dcterms:W3CDTF">2015-09-21T05:41:00Z</dcterms:modified>
</cp:coreProperties>
</file>